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566495192"/>
        <w:docPartObj>
          <w:docPartGallery w:val="Cover Pages"/>
          <w:docPartUnique/>
        </w:docPartObj>
      </w:sdtPr>
      <w:sdtContent>
        <w:p w14:paraId="3078651F" w14:textId="2FA5ED4A" w:rsidR="000911B0" w:rsidRDefault="000911B0" w:rsidP="004157C8">
          <w:pPr>
            <w:shd w:val="clear" w:color="auto" w:fill="FFFFFF"/>
            <w:tabs>
              <w:tab w:val="left" w:pos="4820"/>
            </w:tabs>
            <w:ind w:right="4251"/>
            <w:jc w:val="center"/>
            <w:rPr>
              <w:rFonts w:ascii="Arial" w:hAnsi="Arial" w:cs="Arial"/>
              <w:sz w:val="24"/>
              <w:szCs w:val="24"/>
            </w:rPr>
          </w:pPr>
        </w:p>
        <w:p w14:paraId="3B53800C" w14:textId="77777777" w:rsidR="004157C8" w:rsidRDefault="004157C8" w:rsidP="004157C8">
          <w:pPr>
            <w:shd w:val="clear" w:color="auto" w:fill="FFFFFF"/>
            <w:tabs>
              <w:tab w:val="left" w:pos="4820"/>
            </w:tabs>
            <w:ind w:right="4251"/>
            <w:jc w:val="center"/>
            <w:rPr>
              <w:rFonts w:ascii="Arial" w:hAnsi="Arial" w:cs="Arial"/>
              <w:b/>
              <w:sz w:val="20"/>
            </w:rPr>
          </w:pPr>
        </w:p>
        <w:p w14:paraId="5533200F" w14:textId="77777777" w:rsidR="000911B0" w:rsidRDefault="000911B0" w:rsidP="001764E7">
          <w:pPr>
            <w:pStyle w:val="Tijeloteksta"/>
            <w:spacing w:line="276" w:lineRule="auto"/>
            <w:rPr>
              <w:rFonts w:ascii="Arial" w:hAnsi="Arial" w:cs="Arial"/>
              <w:b/>
              <w:sz w:val="20"/>
            </w:rPr>
          </w:pPr>
        </w:p>
        <w:p w14:paraId="3324C580" w14:textId="77777777" w:rsidR="000911B0" w:rsidRDefault="000911B0" w:rsidP="001764E7">
          <w:pPr>
            <w:pStyle w:val="Tijeloteksta"/>
            <w:spacing w:line="276" w:lineRule="auto"/>
            <w:rPr>
              <w:rFonts w:ascii="Arial" w:hAnsi="Arial" w:cs="Arial"/>
              <w:b/>
              <w:sz w:val="20"/>
            </w:rPr>
          </w:pPr>
        </w:p>
        <w:p w14:paraId="7F47EFC2" w14:textId="77777777" w:rsidR="000911B0" w:rsidRDefault="000911B0" w:rsidP="001764E7">
          <w:pPr>
            <w:pStyle w:val="Tijeloteksta"/>
            <w:spacing w:line="276" w:lineRule="auto"/>
            <w:rPr>
              <w:rFonts w:ascii="Arial" w:hAnsi="Arial" w:cs="Arial"/>
              <w:b/>
              <w:sz w:val="20"/>
            </w:rPr>
          </w:pPr>
        </w:p>
        <w:p w14:paraId="117F7330" w14:textId="77777777" w:rsidR="000911B0" w:rsidRDefault="000911B0" w:rsidP="001764E7">
          <w:pPr>
            <w:pStyle w:val="Tijeloteksta"/>
            <w:spacing w:line="276" w:lineRule="auto"/>
            <w:rPr>
              <w:rFonts w:ascii="Arial" w:hAnsi="Arial" w:cs="Arial"/>
              <w:b/>
              <w:sz w:val="20"/>
            </w:rPr>
          </w:pPr>
        </w:p>
        <w:p w14:paraId="09CC4411" w14:textId="77777777" w:rsidR="000911B0" w:rsidRDefault="000911B0" w:rsidP="001764E7">
          <w:pPr>
            <w:pStyle w:val="Tijeloteksta"/>
            <w:spacing w:line="276" w:lineRule="auto"/>
            <w:rPr>
              <w:rFonts w:ascii="Arial" w:hAnsi="Arial" w:cs="Arial"/>
              <w:b/>
              <w:sz w:val="20"/>
            </w:rPr>
          </w:pPr>
        </w:p>
        <w:p w14:paraId="70DB259A" w14:textId="77777777" w:rsidR="000911B0" w:rsidRPr="0003527B" w:rsidRDefault="000911B0" w:rsidP="001764E7">
          <w:pPr>
            <w:pStyle w:val="Tijeloteksta"/>
            <w:spacing w:line="276" w:lineRule="auto"/>
            <w:rPr>
              <w:rFonts w:ascii="Arial" w:hAnsi="Arial" w:cs="Arial"/>
              <w:b/>
              <w:sz w:val="20"/>
            </w:rPr>
          </w:pPr>
        </w:p>
        <w:p w14:paraId="6B963DBE" w14:textId="77777777" w:rsidR="001764E7" w:rsidRPr="0003527B" w:rsidRDefault="001764E7" w:rsidP="001764E7">
          <w:pPr>
            <w:pStyle w:val="Tijeloteksta"/>
            <w:spacing w:line="276" w:lineRule="auto"/>
            <w:rPr>
              <w:rFonts w:ascii="Arial" w:hAnsi="Arial" w:cs="Arial"/>
              <w:b/>
              <w:sz w:val="20"/>
            </w:rPr>
          </w:pPr>
        </w:p>
        <w:p w14:paraId="7DCB8AFF" w14:textId="77777777" w:rsidR="001764E7" w:rsidRPr="0003527B" w:rsidRDefault="001764E7" w:rsidP="001764E7">
          <w:pPr>
            <w:pStyle w:val="Tijeloteksta"/>
            <w:spacing w:line="276" w:lineRule="auto"/>
            <w:rPr>
              <w:rFonts w:ascii="Arial" w:hAnsi="Arial" w:cs="Arial"/>
              <w:b/>
              <w:sz w:val="20"/>
            </w:rPr>
          </w:pPr>
        </w:p>
        <w:p w14:paraId="04A044E9" w14:textId="77777777" w:rsidR="001764E7" w:rsidRPr="0003527B" w:rsidRDefault="001764E7" w:rsidP="001764E7">
          <w:pPr>
            <w:pStyle w:val="Tijeloteksta"/>
            <w:spacing w:line="276" w:lineRule="auto"/>
            <w:rPr>
              <w:rFonts w:ascii="Arial" w:hAnsi="Arial" w:cs="Arial"/>
              <w:b/>
              <w:sz w:val="20"/>
            </w:rPr>
          </w:pPr>
        </w:p>
        <w:p w14:paraId="13806442" w14:textId="77777777" w:rsidR="001764E7" w:rsidRPr="0003527B" w:rsidRDefault="001764E7" w:rsidP="001764E7">
          <w:pPr>
            <w:pStyle w:val="Tijeloteksta"/>
            <w:spacing w:line="276" w:lineRule="auto"/>
            <w:rPr>
              <w:rFonts w:ascii="Arial" w:hAnsi="Arial" w:cs="Arial"/>
              <w:b/>
              <w:sz w:val="20"/>
            </w:rPr>
          </w:pPr>
        </w:p>
        <w:p w14:paraId="3F92E1A3" w14:textId="77777777" w:rsidR="001764E7" w:rsidRPr="0003527B" w:rsidRDefault="001764E7" w:rsidP="001764E7">
          <w:pPr>
            <w:pStyle w:val="Tijeloteksta"/>
            <w:spacing w:line="276" w:lineRule="auto"/>
            <w:rPr>
              <w:rFonts w:ascii="Arial" w:hAnsi="Arial" w:cs="Arial"/>
              <w:b/>
              <w:sz w:val="20"/>
            </w:rPr>
          </w:pPr>
        </w:p>
        <w:p w14:paraId="00E703C2" w14:textId="77777777" w:rsidR="001764E7" w:rsidRPr="0003527B" w:rsidRDefault="001764E7" w:rsidP="001764E7">
          <w:pPr>
            <w:pStyle w:val="Tijeloteksta"/>
            <w:spacing w:line="276" w:lineRule="auto"/>
            <w:rPr>
              <w:rFonts w:ascii="Arial" w:hAnsi="Arial" w:cs="Arial"/>
              <w:b/>
              <w:sz w:val="20"/>
            </w:rPr>
          </w:pPr>
        </w:p>
        <w:p w14:paraId="3987DF47" w14:textId="77777777" w:rsidR="001764E7" w:rsidRPr="0003527B" w:rsidRDefault="001764E7" w:rsidP="001764E7">
          <w:pPr>
            <w:pStyle w:val="Tijeloteksta"/>
            <w:spacing w:line="276" w:lineRule="auto"/>
            <w:rPr>
              <w:rFonts w:ascii="Arial" w:hAnsi="Arial" w:cs="Arial"/>
              <w:b/>
              <w:sz w:val="20"/>
            </w:rPr>
          </w:pPr>
        </w:p>
        <w:p w14:paraId="2C8D6A4E" w14:textId="77777777" w:rsidR="001764E7" w:rsidRPr="0003527B" w:rsidRDefault="001764E7" w:rsidP="001764E7">
          <w:pPr>
            <w:pStyle w:val="Tijeloteksta"/>
            <w:spacing w:line="276" w:lineRule="auto"/>
            <w:rPr>
              <w:rFonts w:ascii="Arial" w:hAnsi="Arial" w:cs="Arial"/>
              <w:b/>
              <w:sz w:val="20"/>
            </w:rPr>
          </w:pPr>
        </w:p>
        <w:p w14:paraId="48340A87" w14:textId="77777777" w:rsidR="001764E7" w:rsidRPr="0003527B" w:rsidRDefault="001764E7" w:rsidP="001764E7">
          <w:pPr>
            <w:pStyle w:val="Tijeloteksta"/>
            <w:spacing w:line="276" w:lineRule="auto"/>
            <w:rPr>
              <w:rFonts w:ascii="Arial" w:hAnsi="Arial" w:cs="Arial"/>
              <w:b/>
            </w:rPr>
          </w:pPr>
        </w:p>
        <w:p w14:paraId="0F84AEDE" w14:textId="77777777" w:rsidR="001764E7" w:rsidRPr="00025B95" w:rsidRDefault="001764E7" w:rsidP="001764E7">
          <w:pPr>
            <w:ind w:left="2722" w:right="1684" w:hanging="1015"/>
            <w:jc w:val="center"/>
            <w:rPr>
              <w:rFonts w:ascii="Arial" w:hAnsi="Arial" w:cs="Arial"/>
              <w:b/>
              <w:sz w:val="26"/>
              <w:szCs w:val="26"/>
            </w:rPr>
          </w:pPr>
          <w:r w:rsidRPr="00025B95">
            <w:rPr>
              <w:rFonts w:ascii="Arial" w:hAnsi="Arial" w:cs="Arial"/>
              <w:b/>
              <w:sz w:val="26"/>
              <w:szCs w:val="26"/>
            </w:rPr>
            <w:t>IZVJEŠĆE</w:t>
          </w:r>
        </w:p>
        <w:p w14:paraId="70353B9C" w14:textId="77777777" w:rsidR="001764E7" w:rsidRPr="00025B95" w:rsidRDefault="001764E7" w:rsidP="001764E7">
          <w:pPr>
            <w:ind w:left="2722" w:right="1684" w:hanging="1015"/>
            <w:jc w:val="center"/>
            <w:rPr>
              <w:rFonts w:ascii="Arial" w:hAnsi="Arial" w:cs="Arial"/>
              <w:b/>
              <w:sz w:val="26"/>
              <w:szCs w:val="26"/>
            </w:rPr>
          </w:pPr>
          <w:r w:rsidRPr="00025B95">
            <w:rPr>
              <w:rFonts w:ascii="Arial" w:hAnsi="Arial" w:cs="Arial"/>
              <w:b/>
              <w:sz w:val="26"/>
              <w:szCs w:val="26"/>
            </w:rPr>
            <w:t>O PROVEDBI GODIŠNJEG PLANA UPRAVLJANJA IMOVINOM OPĆINE BOGDANOVCI</w:t>
          </w:r>
        </w:p>
        <w:p w14:paraId="453CBC05" w14:textId="2B105EB3" w:rsidR="001764E7" w:rsidRPr="00025B95" w:rsidRDefault="001764E7" w:rsidP="001764E7">
          <w:pPr>
            <w:ind w:left="2722" w:right="1684" w:hanging="1015"/>
            <w:jc w:val="center"/>
            <w:rPr>
              <w:rFonts w:ascii="Arial" w:hAnsi="Arial" w:cs="Arial"/>
              <w:b/>
              <w:sz w:val="26"/>
              <w:szCs w:val="26"/>
            </w:rPr>
          </w:pPr>
          <w:r w:rsidRPr="00025B95">
            <w:rPr>
              <w:rFonts w:ascii="Arial" w:hAnsi="Arial" w:cs="Arial"/>
              <w:b/>
              <w:sz w:val="26"/>
              <w:szCs w:val="26"/>
            </w:rPr>
            <w:t>ZA 202</w:t>
          </w:r>
          <w:r w:rsidR="00152E81">
            <w:rPr>
              <w:rFonts w:ascii="Arial" w:hAnsi="Arial" w:cs="Arial"/>
              <w:b/>
              <w:sz w:val="26"/>
              <w:szCs w:val="26"/>
            </w:rPr>
            <w:t>5</w:t>
          </w:r>
          <w:r w:rsidRPr="00025B95">
            <w:rPr>
              <w:rFonts w:ascii="Arial" w:hAnsi="Arial" w:cs="Arial"/>
              <w:b/>
              <w:sz w:val="26"/>
              <w:szCs w:val="26"/>
            </w:rPr>
            <w:t>. GODINU</w:t>
          </w:r>
        </w:p>
        <w:p w14:paraId="4605D878" w14:textId="77777777" w:rsidR="001764E7" w:rsidRPr="0003527B" w:rsidRDefault="001764E7" w:rsidP="001764E7">
          <w:pPr>
            <w:pStyle w:val="Tijeloteksta"/>
            <w:spacing w:line="276" w:lineRule="auto"/>
            <w:rPr>
              <w:rFonts w:ascii="Arial" w:hAnsi="Arial" w:cs="Arial"/>
              <w:b/>
              <w:sz w:val="20"/>
            </w:rPr>
          </w:pPr>
        </w:p>
        <w:p w14:paraId="694E4676" w14:textId="77777777" w:rsidR="001764E7" w:rsidRPr="0003527B" w:rsidRDefault="001764E7" w:rsidP="001764E7">
          <w:pPr>
            <w:pStyle w:val="Tijeloteksta"/>
            <w:spacing w:line="276" w:lineRule="auto"/>
            <w:rPr>
              <w:rFonts w:ascii="Arial" w:hAnsi="Arial" w:cs="Arial"/>
              <w:b/>
              <w:sz w:val="20"/>
            </w:rPr>
          </w:pPr>
        </w:p>
        <w:p w14:paraId="7AF21905" w14:textId="77777777" w:rsidR="001764E7" w:rsidRPr="0003527B" w:rsidRDefault="001764E7" w:rsidP="001764E7">
          <w:pPr>
            <w:pStyle w:val="Tijeloteksta"/>
            <w:spacing w:line="276" w:lineRule="auto"/>
            <w:rPr>
              <w:rFonts w:ascii="Arial" w:hAnsi="Arial" w:cs="Arial"/>
              <w:b/>
              <w:sz w:val="20"/>
            </w:rPr>
          </w:pPr>
        </w:p>
        <w:p w14:paraId="34B6D432" w14:textId="77777777" w:rsidR="001764E7" w:rsidRPr="0003527B" w:rsidRDefault="001764E7" w:rsidP="001764E7">
          <w:pPr>
            <w:pStyle w:val="Tijeloteksta"/>
            <w:spacing w:line="276" w:lineRule="auto"/>
            <w:rPr>
              <w:rFonts w:ascii="Arial" w:hAnsi="Arial" w:cs="Arial"/>
              <w:b/>
              <w:sz w:val="20"/>
            </w:rPr>
          </w:pPr>
        </w:p>
        <w:p w14:paraId="64F753E9" w14:textId="77777777" w:rsidR="001764E7" w:rsidRPr="0003527B" w:rsidRDefault="001764E7" w:rsidP="001764E7">
          <w:pPr>
            <w:pStyle w:val="Tijeloteksta"/>
            <w:spacing w:line="276" w:lineRule="auto"/>
            <w:rPr>
              <w:rFonts w:ascii="Arial" w:hAnsi="Arial" w:cs="Arial"/>
              <w:b/>
              <w:sz w:val="20"/>
            </w:rPr>
          </w:pPr>
        </w:p>
        <w:p w14:paraId="7F5AF200" w14:textId="77777777" w:rsidR="001764E7" w:rsidRPr="0003527B" w:rsidRDefault="001764E7" w:rsidP="001764E7">
          <w:pPr>
            <w:pStyle w:val="Tijeloteksta"/>
            <w:spacing w:line="276" w:lineRule="auto"/>
            <w:rPr>
              <w:rFonts w:ascii="Arial" w:hAnsi="Arial" w:cs="Arial"/>
              <w:b/>
              <w:sz w:val="20"/>
            </w:rPr>
          </w:pPr>
        </w:p>
        <w:p w14:paraId="5F02DA77" w14:textId="77777777" w:rsidR="001764E7" w:rsidRPr="0003527B" w:rsidRDefault="001764E7" w:rsidP="001764E7">
          <w:pPr>
            <w:pStyle w:val="Tijeloteksta"/>
            <w:spacing w:line="276" w:lineRule="auto"/>
            <w:rPr>
              <w:rFonts w:ascii="Arial" w:hAnsi="Arial" w:cs="Arial"/>
              <w:b/>
              <w:sz w:val="20"/>
            </w:rPr>
          </w:pPr>
        </w:p>
        <w:p w14:paraId="0B83F9CD" w14:textId="77777777" w:rsidR="001764E7" w:rsidRPr="0003527B" w:rsidRDefault="001764E7" w:rsidP="001764E7">
          <w:pPr>
            <w:pStyle w:val="Tijeloteksta"/>
            <w:spacing w:line="276" w:lineRule="auto"/>
            <w:rPr>
              <w:rFonts w:ascii="Arial" w:hAnsi="Arial" w:cs="Arial"/>
              <w:b/>
              <w:sz w:val="20"/>
            </w:rPr>
          </w:pPr>
        </w:p>
        <w:p w14:paraId="6112D688" w14:textId="77777777" w:rsidR="001764E7" w:rsidRPr="0003527B" w:rsidRDefault="001764E7" w:rsidP="001764E7">
          <w:pPr>
            <w:pStyle w:val="Tijeloteksta"/>
            <w:spacing w:line="276" w:lineRule="auto"/>
            <w:rPr>
              <w:rFonts w:ascii="Arial" w:hAnsi="Arial" w:cs="Arial"/>
              <w:b/>
              <w:sz w:val="20"/>
            </w:rPr>
          </w:pPr>
        </w:p>
        <w:p w14:paraId="2ABD0DED" w14:textId="77777777" w:rsidR="001764E7" w:rsidRPr="0003527B" w:rsidRDefault="001764E7" w:rsidP="001764E7">
          <w:pPr>
            <w:pStyle w:val="Tijeloteksta"/>
            <w:spacing w:line="276" w:lineRule="auto"/>
            <w:rPr>
              <w:rFonts w:ascii="Arial" w:hAnsi="Arial" w:cs="Arial"/>
              <w:b/>
              <w:sz w:val="20"/>
            </w:rPr>
          </w:pPr>
        </w:p>
        <w:p w14:paraId="31CC13DE" w14:textId="77777777" w:rsidR="001764E7" w:rsidRPr="0003527B" w:rsidRDefault="001764E7" w:rsidP="001764E7">
          <w:pPr>
            <w:pStyle w:val="Tijeloteksta"/>
            <w:spacing w:line="276" w:lineRule="auto"/>
            <w:rPr>
              <w:rFonts w:ascii="Arial" w:hAnsi="Arial" w:cs="Arial"/>
              <w:b/>
              <w:sz w:val="20"/>
            </w:rPr>
          </w:pPr>
        </w:p>
        <w:p w14:paraId="7D22EC29" w14:textId="77777777" w:rsidR="001764E7" w:rsidRPr="0003527B" w:rsidRDefault="001764E7" w:rsidP="001764E7">
          <w:pPr>
            <w:pStyle w:val="Tijeloteksta"/>
            <w:spacing w:line="276" w:lineRule="auto"/>
            <w:rPr>
              <w:rFonts w:ascii="Arial" w:hAnsi="Arial" w:cs="Arial"/>
              <w:b/>
              <w:sz w:val="20"/>
            </w:rPr>
          </w:pPr>
        </w:p>
        <w:p w14:paraId="3FCAC9CB" w14:textId="77777777" w:rsidR="001764E7" w:rsidRPr="0003527B" w:rsidRDefault="001764E7" w:rsidP="001764E7">
          <w:pPr>
            <w:pStyle w:val="Tijeloteksta"/>
            <w:spacing w:line="276" w:lineRule="auto"/>
            <w:rPr>
              <w:rFonts w:ascii="Arial" w:hAnsi="Arial" w:cs="Arial"/>
              <w:b/>
              <w:sz w:val="20"/>
            </w:rPr>
          </w:pPr>
        </w:p>
        <w:p w14:paraId="61AC55F9" w14:textId="77777777" w:rsidR="001764E7" w:rsidRPr="0003527B" w:rsidRDefault="001764E7" w:rsidP="001764E7">
          <w:pPr>
            <w:pStyle w:val="Tijeloteksta"/>
            <w:spacing w:line="276" w:lineRule="auto"/>
            <w:rPr>
              <w:rFonts w:ascii="Arial" w:hAnsi="Arial" w:cs="Arial"/>
              <w:b/>
              <w:sz w:val="20"/>
            </w:rPr>
          </w:pPr>
        </w:p>
        <w:p w14:paraId="2B6B1A82" w14:textId="77777777" w:rsidR="001764E7" w:rsidRPr="0003527B" w:rsidRDefault="001764E7" w:rsidP="001764E7">
          <w:pPr>
            <w:pStyle w:val="Tijeloteksta"/>
            <w:spacing w:line="276" w:lineRule="auto"/>
            <w:rPr>
              <w:rFonts w:ascii="Arial" w:hAnsi="Arial" w:cs="Arial"/>
              <w:b/>
              <w:sz w:val="20"/>
            </w:rPr>
          </w:pPr>
        </w:p>
        <w:p w14:paraId="46E4BA07" w14:textId="77777777" w:rsidR="001764E7" w:rsidRPr="0003527B" w:rsidRDefault="001764E7" w:rsidP="001764E7">
          <w:pPr>
            <w:pStyle w:val="Tijeloteksta"/>
            <w:spacing w:line="276" w:lineRule="auto"/>
            <w:rPr>
              <w:rFonts w:ascii="Arial" w:hAnsi="Arial" w:cs="Arial"/>
              <w:b/>
              <w:sz w:val="20"/>
            </w:rPr>
          </w:pPr>
        </w:p>
        <w:p w14:paraId="4FC17F5A" w14:textId="77777777" w:rsidR="001764E7" w:rsidRPr="0003527B" w:rsidRDefault="001764E7" w:rsidP="001764E7">
          <w:pPr>
            <w:pStyle w:val="Tijeloteksta"/>
            <w:spacing w:line="276" w:lineRule="auto"/>
            <w:rPr>
              <w:rFonts w:ascii="Arial" w:hAnsi="Arial" w:cs="Arial"/>
              <w:b/>
              <w:sz w:val="20"/>
            </w:rPr>
          </w:pPr>
        </w:p>
        <w:p w14:paraId="4D3F6D3F" w14:textId="77777777" w:rsidR="001764E7" w:rsidRPr="0003527B" w:rsidRDefault="001764E7" w:rsidP="001764E7">
          <w:pPr>
            <w:pStyle w:val="Tijeloteksta"/>
            <w:spacing w:line="276" w:lineRule="auto"/>
            <w:rPr>
              <w:rFonts w:ascii="Arial" w:hAnsi="Arial" w:cs="Arial"/>
              <w:b/>
              <w:sz w:val="20"/>
            </w:rPr>
          </w:pPr>
        </w:p>
        <w:p w14:paraId="154EE3A7" w14:textId="77777777" w:rsidR="001764E7" w:rsidRPr="0003527B" w:rsidRDefault="001764E7" w:rsidP="001764E7">
          <w:pPr>
            <w:pStyle w:val="Tijeloteksta"/>
            <w:spacing w:line="276" w:lineRule="auto"/>
            <w:rPr>
              <w:rFonts w:ascii="Arial" w:hAnsi="Arial" w:cs="Arial"/>
              <w:b/>
              <w:sz w:val="20"/>
            </w:rPr>
          </w:pPr>
        </w:p>
        <w:p w14:paraId="0E804860" w14:textId="77777777" w:rsidR="001764E7" w:rsidRPr="0003527B" w:rsidRDefault="001764E7" w:rsidP="001764E7">
          <w:pPr>
            <w:pStyle w:val="Tijeloteksta"/>
            <w:spacing w:line="276" w:lineRule="auto"/>
            <w:rPr>
              <w:rFonts w:ascii="Arial" w:hAnsi="Arial" w:cs="Arial"/>
              <w:b/>
              <w:sz w:val="20"/>
            </w:rPr>
          </w:pPr>
        </w:p>
        <w:p w14:paraId="6A654205" w14:textId="77777777" w:rsidR="001764E7" w:rsidRPr="0003527B" w:rsidRDefault="001764E7" w:rsidP="001764E7">
          <w:pPr>
            <w:pStyle w:val="Tijeloteksta"/>
            <w:spacing w:line="276" w:lineRule="auto"/>
            <w:rPr>
              <w:rFonts w:ascii="Arial" w:hAnsi="Arial" w:cs="Arial"/>
              <w:b/>
              <w:sz w:val="20"/>
            </w:rPr>
          </w:pPr>
        </w:p>
        <w:p w14:paraId="00FB382F" w14:textId="77777777" w:rsidR="001764E7" w:rsidRPr="0003527B" w:rsidRDefault="001764E7" w:rsidP="001764E7">
          <w:pPr>
            <w:pStyle w:val="Tijeloteksta"/>
            <w:spacing w:line="276" w:lineRule="auto"/>
            <w:rPr>
              <w:rFonts w:ascii="Arial" w:hAnsi="Arial" w:cs="Arial"/>
              <w:b/>
              <w:sz w:val="20"/>
            </w:rPr>
          </w:pPr>
        </w:p>
        <w:p w14:paraId="40A71D4B" w14:textId="77777777" w:rsidR="001764E7" w:rsidRPr="0003527B" w:rsidRDefault="001764E7" w:rsidP="001764E7">
          <w:pPr>
            <w:pStyle w:val="Tijeloteksta"/>
            <w:spacing w:line="276" w:lineRule="auto"/>
            <w:rPr>
              <w:rFonts w:ascii="Arial" w:hAnsi="Arial" w:cs="Arial"/>
              <w:b/>
              <w:sz w:val="20"/>
            </w:rPr>
          </w:pPr>
        </w:p>
        <w:p w14:paraId="661BA541" w14:textId="224ED682" w:rsidR="001764E7" w:rsidRPr="0003527B" w:rsidRDefault="00B37222" w:rsidP="001764E7">
          <w:pPr>
            <w:pStyle w:val="Tijeloteksta"/>
            <w:spacing w:line="276" w:lineRule="auto"/>
            <w:rPr>
              <w:rFonts w:ascii="Arial" w:hAnsi="Arial" w:cs="Arial"/>
              <w:b/>
              <w:sz w:val="26"/>
            </w:rPr>
          </w:pPr>
          <w:r>
            <w:rPr>
              <w:rFonts w:ascii="Arial" w:hAnsi="Arial" w:cs="Arial"/>
              <w:noProof/>
            </w:rPr>
            <mc:AlternateContent>
              <mc:Choice Requires="wps">
                <w:drawing>
                  <wp:anchor distT="0" distB="0" distL="0" distR="0" simplePos="0" relativeHeight="251657728" behindDoc="1" locked="0" layoutInCell="1" allowOverlap="1" wp14:anchorId="4BBEED9A" wp14:editId="32E55085">
                    <wp:simplePos x="0" y="0"/>
                    <wp:positionH relativeFrom="page">
                      <wp:posOffset>882650</wp:posOffset>
                    </wp:positionH>
                    <wp:positionV relativeFrom="paragraph">
                      <wp:posOffset>220345</wp:posOffset>
                    </wp:positionV>
                    <wp:extent cx="5793740" cy="18415"/>
                    <wp:effectExtent l="0" t="0" r="0" b="0"/>
                    <wp:wrapTopAndBottom/>
                    <wp:docPr id="62737793"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3740" cy="1841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62DFB" id="Pravokutnik 1" o:spid="_x0000_s1026" style="position:absolute;margin-left:69.5pt;margin-top:17.35pt;width:456.2pt;height:1.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" fillcolor="black" stroked="f">
                    <w10:wrap type="topAndBottom" anchorx="page"/>
                  </v:rect>
                </w:pict>
              </mc:Fallback>
            </mc:AlternateContent>
          </w:r>
        </w:p>
        <w:p w14:paraId="4D9FA034" w14:textId="6217AF10" w:rsidR="001764E7" w:rsidRPr="0003527B" w:rsidRDefault="001764E7" w:rsidP="001764E7">
          <w:pPr>
            <w:ind w:left="3283" w:right="3281"/>
            <w:jc w:val="center"/>
            <w:rPr>
              <w:rFonts w:ascii="Arial" w:hAnsi="Arial" w:cs="Arial"/>
              <w:b/>
              <w:sz w:val="24"/>
            </w:rPr>
          </w:pPr>
          <w:proofErr w:type="spellStart"/>
          <w:r w:rsidRPr="0003527B">
            <w:rPr>
              <w:rFonts w:ascii="Arial" w:hAnsi="Arial" w:cs="Arial"/>
              <w:b/>
              <w:sz w:val="24"/>
            </w:rPr>
            <w:t>Bogdanovci</w:t>
          </w:r>
          <w:proofErr w:type="spellEnd"/>
          <w:r w:rsidRPr="0003527B">
            <w:rPr>
              <w:rFonts w:ascii="Arial" w:hAnsi="Arial" w:cs="Arial"/>
              <w:b/>
              <w:sz w:val="24"/>
            </w:rPr>
            <w:t xml:space="preserve">, </w:t>
          </w:r>
          <w:r>
            <w:rPr>
              <w:rFonts w:ascii="Arial" w:hAnsi="Arial" w:cs="Arial"/>
              <w:b/>
              <w:sz w:val="24"/>
            </w:rPr>
            <w:t>kolovoz</w:t>
          </w:r>
          <w:r w:rsidRPr="0003527B">
            <w:rPr>
              <w:rFonts w:ascii="Arial" w:hAnsi="Arial" w:cs="Arial"/>
              <w:b/>
              <w:sz w:val="24"/>
            </w:rPr>
            <w:t xml:space="preserve"> 202</w:t>
          </w:r>
          <w:r w:rsidR="00152E81">
            <w:rPr>
              <w:rFonts w:ascii="Arial" w:hAnsi="Arial" w:cs="Arial"/>
              <w:b/>
              <w:sz w:val="24"/>
            </w:rPr>
            <w:t>6</w:t>
          </w:r>
          <w:r w:rsidRPr="0003527B">
            <w:rPr>
              <w:rFonts w:ascii="Arial" w:hAnsi="Arial" w:cs="Arial"/>
              <w:b/>
              <w:sz w:val="24"/>
            </w:rPr>
            <w:t>.</w:t>
          </w:r>
        </w:p>
        <w:p w14:paraId="7FD1D2D0" w14:textId="77777777" w:rsidR="001764E7" w:rsidRPr="0003527B" w:rsidRDefault="001764E7" w:rsidP="001764E7">
          <w:pPr>
            <w:jc w:val="center"/>
            <w:rPr>
              <w:rFonts w:ascii="Arial" w:hAnsi="Arial" w:cs="Arial"/>
              <w:sz w:val="24"/>
            </w:rPr>
            <w:sectPr w:rsidR="001764E7" w:rsidRPr="0003527B">
              <w:footerReference w:type="default" r:id="rId9"/>
              <w:pgSz w:w="11900" w:h="16850"/>
              <w:pgMar w:top="1340" w:right="780" w:bottom="280" w:left="780" w:header="720" w:footer="720" w:gutter="0"/>
              <w:cols w:space="720"/>
            </w:sectPr>
          </w:pPr>
        </w:p>
        <w:sdt>
          <w:sdtPr>
            <w:rPr>
              <w:rFonts w:asciiTheme="minorHAnsi" w:eastAsiaTheme="minorHAnsi" w:hAnsiTheme="minorHAnsi" w:cstheme="minorBidi"/>
              <w:b w:val="0"/>
              <w:bCs w:val="0"/>
              <w:color w:val="auto"/>
              <w:sz w:val="22"/>
              <w:szCs w:val="22"/>
              <w:lang w:eastAsia="en-US"/>
            </w:rPr>
            <w:id w:val="-312796691"/>
            <w:docPartObj>
              <w:docPartGallery w:val="Table of Contents"/>
              <w:docPartUnique/>
            </w:docPartObj>
          </w:sdtPr>
          <w:sdtContent>
            <w:p w14:paraId="2F91734B" w14:textId="77777777" w:rsidR="001764E7" w:rsidRPr="00CC30D8" w:rsidRDefault="001764E7" w:rsidP="001764E7">
              <w:pPr>
                <w:pStyle w:val="TOCNaslov"/>
                <w:tabs>
                  <w:tab w:val="left" w:pos="567"/>
                </w:tabs>
                <w:spacing w:before="0" w:after="120"/>
                <w:ind w:left="567" w:right="701"/>
                <w:jc w:val="center"/>
                <w:rPr>
                  <w:rFonts w:ascii="Arial" w:hAnsi="Arial" w:cs="Arial"/>
                  <w:b w:val="0"/>
                  <w:bCs w:val="0"/>
                  <w:color w:val="auto"/>
                </w:rPr>
              </w:pPr>
              <w:r w:rsidRPr="00CC30D8">
                <w:rPr>
                  <w:rFonts w:ascii="Arial" w:hAnsi="Arial" w:cs="Arial"/>
                  <w:color w:val="auto"/>
                </w:rPr>
                <w:t>SADRŽAJ</w:t>
              </w:r>
            </w:p>
            <w:p w14:paraId="1E9C9493" w14:textId="44D571CF" w:rsidR="00032D01" w:rsidRPr="00032D01" w:rsidRDefault="001764E7">
              <w:pPr>
                <w:pStyle w:val="Sadraj1"/>
                <w:rPr>
                  <w:rFonts w:ascii="Arial" w:eastAsiaTheme="minorEastAsia" w:hAnsi="Arial" w:cs="Arial"/>
                  <w:noProof/>
                  <w:kern w:val="2"/>
                  <w:lang w:eastAsia="hr-HR"/>
                  <w14:ligatures w14:val="standardContextual"/>
                </w:rPr>
              </w:pPr>
              <w:r w:rsidRPr="00032D01">
                <w:rPr>
                  <w:rFonts w:ascii="Arial" w:hAnsi="Arial" w:cs="Arial"/>
                </w:rPr>
                <w:fldChar w:fldCharType="begin"/>
              </w:r>
              <w:r w:rsidRPr="00032D01">
                <w:rPr>
                  <w:rFonts w:ascii="Arial" w:hAnsi="Arial" w:cs="Arial"/>
                </w:rPr>
                <w:instrText xml:space="preserve"> TOC \o "1-3" \h \z \u </w:instrText>
              </w:r>
              <w:r w:rsidRPr="00032D01">
                <w:rPr>
                  <w:rFonts w:ascii="Arial" w:hAnsi="Arial" w:cs="Arial"/>
                </w:rPr>
                <w:fldChar w:fldCharType="separate"/>
              </w:r>
              <w:hyperlink w:anchor="_Toc208250039" w:history="1">
                <w:r w:rsidR="00032D01" w:rsidRPr="00032D01">
                  <w:rPr>
                    <w:rStyle w:val="Hiperveza"/>
                    <w:rFonts w:ascii="Arial" w:eastAsia="Caladea" w:hAnsi="Arial" w:cs="Arial"/>
                    <w:noProof/>
                    <w:spacing w:val="-1"/>
                  </w:rPr>
                  <w:t>1.</w:t>
                </w:r>
                <w:r w:rsidR="00032D01" w:rsidRPr="00032D01">
                  <w:rPr>
                    <w:rFonts w:ascii="Arial" w:eastAsiaTheme="minorEastAsia" w:hAnsi="Arial" w:cs="Arial"/>
                    <w:noProof/>
                    <w:kern w:val="2"/>
                    <w:lang w:eastAsia="hr-HR"/>
                    <w14:ligatures w14:val="standardContextual"/>
                  </w:rPr>
                  <w:tab/>
                </w:r>
                <w:r w:rsidR="00032D01" w:rsidRPr="00032D01">
                  <w:rPr>
                    <w:rStyle w:val="Hiperveza"/>
                    <w:rFonts w:ascii="Arial" w:hAnsi="Arial" w:cs="Arial"/>
                    <w:noProof/>
                  </w:rPr>
                  <w:t>Uvod</w:t>
                </w:r>
                <w:r w:rsidR="00032D01" w:rsidRPr="00032D01">
                  <w:rPr>
                    <w:rFonts w:ascii="Arial" w:hAnsi="Arial" w:cs="Arial"/>
                    <w:noProof/>
                    <w:webHidden/>
                  </w:rPr>
                  <w:tab/>
                </w:r>
                <w:r w:rsidR="00032D01" w:rsidRPr="00032D01">
                  <w:rPr>
                    <w:rFonts w:ascii="Arial" w:hAnsi="Arial" w:cs="Arial"/>
                    <w:noProof/>
                    <w:webHidden/>
                  </w:rPr>
                  <w:fldChar w:fldCharType="begin"/>
                </w:r>
                <w:r w:rsidR="00032D01" w:rsidRPr="00032D01">
                  <w:rPr>
                    <w:rFonts w:ascii="Arial" w:hAnsi="Arial" w:cs="Arial"/>
                    <w:noProof/>
                    <w:webHidden/>
                  </w:rPr>
                  <w:instrText xml:space="preserve"> PAGEREF _Toc208250039 \h </w:instrText>
                </w:r>
                <w:r w:rsidR="00032D01" w:rsidRPr="00032D01">
                  <w:rPr>
                    <w:rFonts w:ascii="Arial" w:hAnsi="Arial" w:cs="Arial"/>
                    <w:noProof/>
                    <w:webHidden/>
                  </w:rPr>
                </w:r>
                <w:r w:rsidR="00032D01" w:rsidRPr="00032D01">
                  <w:rPr>
                    <w:rFonts w:ascii="Arial" w:hAnsi="Arial" w:cs="Arial"/>
                    <w:noProof/>
                    <w:webHidden/>
                  </w:rPr>
                  <w:fldChar w:fldCharType="separate"/>
                </w:r>
                <w:r w:rsidR="00CD1069">
                  <w:rPr>
                    <w:rFonts w:ascii="Arial" w:hAnsi="Arial" w:cs="Arial"/>
                    <w:noProof/>
                    <w:webHidden/>
                  </w:rPr>
                  <w:t>3</w:t>
                </w:r>
                <w:r w:rsidR="00032D01" w:rsidRPr="00032D01">
                  <w:rPr>
                    <w:rFonts w:ascii="Arial" w:hAnsi="Arial" w:cs="Arial"/>
                    <w:noProof/>
                    <w:webHidden/>
                  </w:rPr>
                  <w:fldChar w:fldCharType="end"/>
                </w:r>
              </w:hyperlink>
            </w:p>
            <w:p w14:paraId="77FC9893" w14:textId="7EB6C5BF" w:rsidR="00032D01" w:rsidRPr="00032D01" w:rsidRDefault="00032D01">
              <w:pPr>
                <w:pStyle w:val="Sadraj1"/>
                <w:rPr>
                  <w:rFonts w:ascii="Arial" w:eastAsiaTheme="minorEastAsia" w:hAnsi="Arial" w:cs="Arial"/>
                  <w:noProof/>
                  <w:kern w:val="2"/>
                  <w:lang w:eastAsia="hr-HR"/>
                  <w14:ligatures w14:val="standardContextual"/>
                </w:rPr>
              </w:pPr>
              <w:hyperlink w:anchor="_Toc208250040" w:history="1">
                <w:r w:rsidRPr="00032D01">
                  <w:rPr>
                    <w:rStyle w:val="Hiperveza"/>
                    <w:rFonts w:ascii="Arial" w:eastAsia="Caladea" w:hAnsi="Arial" w:cs="Arial"/>
                    <w:noProof/>
                    <w:spacing w:val="-1"/>
                  </w:rPr>
                  <w:t>2.</w:t>
                </w:r>
                <w:r w:rsidRPr="00032D01">
                  <w:rPr>
                    <w:rFonts w:ascii="Arial" w:eastAsiaTheme="minorEastAsia" w:hAnsi="Arial" w:cs="Arial"/>
                    <w:noProof/>
                    <w:kern w:val="2"/>
                    <w:lang w:eastAsia="hr-HR"/>
                    <w14:ligatures w14:val="standardContextual"/>
                  </w:rPr>
                  <w:tab/>
                </w:r>
                <w:r w:rsidRPr="00032D01">
                  <w:rPr>
                    <w:rStyle w:val="Hiperveza"/>
                    <w:rFonts w:ascii="Arial" w:hAnsi="Arial" w:cs="Arial"/>
                    <w:noProof/>
                  </w:rPr>
                  <w:t>Izvješća o provedbi pojedinačnih Godišnjih planova iz Godišnjeg plana upravljanja imovinom Općine Bogdanovci za 202</w:t>
                </w:r>
                <w:r w:rsidR="004B2741">
                  <w:rPr>
                    <w:rStyle w:val="Hiperveza"/>
                    <w:rFonts w:ascii="Arial" w:hAnsi="Arial" w:cs="Arial"/>
                    <w:noProof/>
                  </w:rPr>
                  <w:t>5</w:t>
                </w:r>
                <w:r w:rsidRPr="00032D01">
                  <w:rPr>
                    <w:rStyle w:val="Hiperveza"/>
                    <w:rFonts w:ascii="Arial" w:hAnsi="Arial" w:cs="Arial"/>
                    <w:noProof/>
                  </w:rPr>
                  <w:t>. godinu</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_Toc208250040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5</w:t>
                </w:r>
                <w:r w:rsidRPr="00032D01">
                  <w:rPr>
                    <w:rFonts w:ascii="Arial" w:hAnsi="Arial" w:cs="Arial"/>
                    <w:noProof/>
                    <w:webHidden/>
                  </w:rPr>
                  <w:fldChar w:fldCharType="end"/>
                </w:r>
              </w:hyperlink>
            </w:p>
            <w:p w14:paraId="3076430D" w14:textId="2C0B55DA"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41" w:history="1">
                <w:r w:rsidRPr="00032D01">
                  <w:rPr>
                    <w:rStyle w:val="Hiperveza"/>
                    <w:rFonts w:ascii="Arial" w:hAnsi="Arial" w:cs="Arial"/>
                    <w:noProof/>
                  </w:rPr>
                  <w:t>2.1. Izvješće o provedbi Godišnjeg plana upravljanja trgovačkim društvom u (su)vlasništvu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_Toc208250041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5</w:t>
                </w:r>
                <w:r w:rsidRPr="00032D01">
                  <w:rPr>
                    <w:rFonts w:ascii="Arial" w:hAnsi="Arial" w:cs="Arial"/>
                    <w:noProof/>
                    <w:webHidden/>
                  </w:rPr>
                  <w:fldChar w:fldCharType="end"/>
                </w:r>
              </w:hyperlink>
            </w:p>
            <w:p w14:paraId="43F7291B" w14:textId="243E09DF"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42" w:history="1">
                <w:r w:rsidRPr="00032D01">
                  <w:rPr>
                    <w:rStyle w:val="Hiperveza"/>
                    <w:rFonts w:ascii="Arial" w:hAnsi="Arial" w:cs="Arial"/>
                    <w:noProof/>
                  </w:rPr>
                  <w:t>2.2. Izvješće o provedbi Godišnjeg plana upravljanja imovinom u odnosu na potraživanja, obveze, sudske i druge sporove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_Toc208250042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7</w:t>
                </w:r>
                <w:r w:rsidRPr="00032D01">
                  <w:rPr>
                    <w:rFonts w:ascii="Arial" w:hAnsi="Arial" w:cs="Arial"/>
                    <w:noProof/>
                    <w:webHidden/>
                  </w:rPr>
                  <w:fldChar w:fldCharType="end"/>
                </w:r>
              </w:hyperlink>
            </w:p>
            <w:p w14:paraId="7BF0D369" w14:textId="76B1DB03"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43" w:history="1">
                <w:r w:rsidRPr="00032D01">
                  <w:rPr>
                    <w:rStyle w:val="Hiperveza"/>
                    <w:rFonts w:ascii="Arial" w:hAnsi="Arial" w:cs="Arial"/>
                    <w:noProof/>
                  </w:rPr>
                  <w:t>2.3.</w:t>
                </w:r>
                <w:r w:rsidRPr="00032D01">
                  <w:rPr>
                    <w:rFonts w:ascii="Arial" w:eastAsiaTheme="minorEastAsia" w:hAnsi="Arial" w:cs="Arial"/>
                    <w:noProof/>
                    <w:kern w:val="2"/>
                    <w:lang w:eastAsia="hr-HR"/>
                    <w14:ligatures w14:val="standardContextual"/>
                  </w:rPr>
                  <w:tab/>
                </w:r>
                <w:r w:rsidRPr="00032D01">
                  <w:rPr>
                    <w:rStyle w:val="Hiperveza"/>
                    <w:rFonts w:ascii="Arial" w:hAnsi="Arial" w:cs="Arial"/>
                    <w:noProof/>
                  </w:rPr>
                  <w:t>Izvješće o provedbi Godišnjeg plana upravljanja i raspolaganja stanovima i poslovnim prostorima u vlasništvu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_Toc208250043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7</w:t>
                </w:r>
                <w:r w:rsidRPr="00032D01">
                  <w:rPr>
                    <w:rFonts w:ascii="Arial" w:hAnsi="Arial" w:cs="Arial"/>
                    <w:noProof/>
                    <w:webHidden/>
                  </w:rPr>
                  <w:fldChar w:fldCharType="end"/>
                </w:r>
              </w:hyperlink>
            </w:p>
            <w:p w14:paraId="60EB64D8" w14:textId="0A2ED77C"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44" w:history="1">
                <w:r w:rsidRPr="00032D01">
                  <w:rPr>
                    <w:rStyle w:val="Hiperveza"/>
                    <w:rFonts w:ascii="Arial" w:hAnsi="Arial" w:cs="Arial"/>
                    <w:noProof/>
                  </w:rPr>
                  <w:t>2.4.</w:t>
                </w:r>
                <w:r w:rsidRPr="00032D01">
                  <w:rPr>
                    <w:rFonts w:ascii="Arial" w:eastAsiaTheme="minorEastAsia" w:hAnsi="Arial" w:cs="Arial"/>
                    <w:noProof/>
                    <w:kern w:val="2"/>
                    <w:lang w:eastAsia="hr-HR"/>
                    <w14:ligatures w14:val="standardContextual"/>
                  </w:rPr>
                  <w:tab/>
                </w:r>
                <w:r w:rsidRPr="00032D01">
                  <w:rPr>
                    <w:rStyle w:val="Hiperveza"/>
                    <w:rFonts w:ascii="Arial" w:hAnsi="Arial" w:cs="Arial"/>
                    <w:noProof/>
                  </w:rPr>
                  <w:t>Izvješće o provedbi Godišnjeg plana upravljanja i raspolaganja građevinskim i poljoprivrednim zemljištem u vlasništvu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_Toc208250044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7</w:t>
                </w:r>
                <w:r w:rsidRPr="00032D01">
                  <w:rPr>
                    <w:rFonts w:ascii="Arial" w:hAnsi="Arial" w:cs="Arial"/>
                    <w:noProof/>
                    <w:webHidden/>
                  </w:rPr>
                  <w:fldChar w:fldCharType="end"/>
                </w:r>
              </w:hyperlink>
            </w:p>
            <w:p w14:paraId="41889C7E" w14:textId="2AE5717A"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45" w:history="1">
                <w:r w:rsidRPr="00032D01">
                  <w:rPr>
                    <w:rStyle w:val="Hiperveza"/>
                    <w:rFonts w:ascii="Arial" w:hAnsi="Arial" w:cs="Arial"/>
                    <w:noProof/>
                  </w:rPr>
                  <w:t>2.5.</w:t>
                </w:r>
                <w:r w:rsidRPr="00032D01">
                  <w:rPr>
                    <w:rFonts w:ascii="Arial" w:eastAsiaTheme="minorEastAsia" w:hAnsi="Arial" w:cs="Arial"/>
                    <w:noProof/>
                    <w:kern w:val="2"/>
                    <w:lang w:eastAsia="hr-HR"/>
                    <w14:ligatures w14:val="standardContextual"/>
                  </w:rPr>
                  <w:tab/>
                </w:r>
                <w:r w:rsidRPr="00032D01">
                  <w:rPr>
                    <w:rStyle w:val="Hiperveza"/>
                    <w:rFonts w:ascii="Arial" w:hAnsi="Arial" w:cs="Arial"/>
                    <w:noProof/>
                  </w:rPr>
                  <w:t>Izvješće o provedbi Godišnjeg plana upravljanja i raspolaganja nogometnim igralištima u vlasništvu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_Toc208250045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8</w:t>
                </w:r>
                <w:r w:rsidRPr="00032D01">
                  <w:rPr>
                    <w:rFonts w:ascii="Arial" w:hAnsi="Arial" w:cs="Arial"/>
                    <w:noProof/>
                    <w:webHidden/>
                  </w:rPr>
                  <w:fldChar w:fldCharType="end"/>
                </w:r>
              </w:hyperlink>
            </w:p>
            <w:p w14:paraId="30E86870" w14:textId="4B55310F"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46" w:history="1">
                <w:r w:rsidRPr="00032D01">
                  <w:rPr>
                    <w:rStyle w:val="Hiperveza"/>
                    <w:rFonts w:ascii="Arial" w:hAnsi="Arial" w:cs="Arial"/>
                    <w:noProof/>
                  </w:rPr>
                  <w:t>2.6. Izvješće o provedbi Godišnjeg plana rješavanja imovinsko-pravnih i drugih odnosa vezanih uz projekte obnovljivih izvora energije te ostalih infrastrukturnih projekata, kao i eksploataciju mineralnih sirovina sukladno propisima koji uređuju ta područja</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_Toc208250046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9</w:t>
                </w:r>
                <w:r w:rsidRPr="00032D01">
                  <w:rPr>
                    <w:rFonts w:ascii="Arial" w:hAnsi="Arial" w:cs="Arial"/>
                    <w:noProof/>
                    <w:webHidden/>
                  </w:rPr>
                  <w:fldChar w:fldCharType="end"/>
                </w:r>
              </w:hyperlink>
            </w:p>
            <w:p w14:paraId="5EFB6248" w14:textId="3A9E37AC"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47" w:history="1">
                <w:r w:rsidRPr="00032D01">
                  <w:rPr>
                    <w:rStyle w:val="Hiperveza"/>
                    <w:rFonts w:ascii="Arial" w:hAnsi="Arial" w:cs="Arial"/>
                    <w:noProof/>
                  </w:rPr>
                  <w:t>2.7. Izvješće o provedbi Godišnjeg plana provođenja postupaka procjene imovine u vlasništvu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_Toc208250047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10</w:t>
                </w:r>
                <w:r w:rsidRPr="00032D01">
                  <w:rPr>
                    <w:rFonts w:ascii="Arial" w:hAnsi="Arial" w:cs="Arial"/>
                    <w:noProof/>
                    <w:webHidden/>
                  </w:rPr>
                  <w:fldChar w:fldCharType="end"/>
                </w:r>
              </w:hyperlink>
            </w:p>
            <w:p w14:paraId="6CF65CF0" w14:textId="3035DF7C"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48" w:history="1">
                <w:r w:rsidRPr="00032D01">
                  <w:rPr>
                    <w:rStyle w:val="Hiperveza"/>
                    <w:rFonts w:ascii="Arial" w:hAnsi="Arial" w:cs="Arial"/>
                    <w:noProof/>
                  </w:rPr>
                  <w:t>2.8.</w:t>
                </w:r>
                <w:r w:rsidRPr="00032D01">
                  <w:rPr>
                    <w:rFonts w:ascii="Arial" w:eastAsiaTheme="minorEastAsia" w:hAnsi="Arial" w:cs="Arial"/>
                    <w:noProof/>
                    <w:kern w:val="2"/>
                    <w:lang w:eastAsia="hr-HR"/>
                    <w14:ligatures w14:val="standardContextual"/>
                  </w:rPr>
                  <w:tab/>
                </w:r>
                <w:r w:rsidRPr="00032D01">
                  <w:rPr>
                    <w:rStyle w:val="Hiperveza"/>
                    <w:rFonts w:ascii="Arial" w:hAnsi="Arial" w:cs="Arial"/>
                    <w:noProof/>
                  </w:rPr>
                  <w:t>Izvješće o provedbi Godišnjeg plana provođenja imovinskopravnih odnosa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_Toc208250048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11</w:t>
                </w:r>
                <w:r w:rsidRPr="00032D01">
                  <w:rPr>
                    <w:rFonts w:ascii="Arial" w:hAnsi="Arial" w:cs="Arial"/>
                    <w:noProof/>
                    <w:webHidden/>
                  </w:rPr>
                  <w:fldChar w:fldCharType="end"/>
                </w:r>
              </w:hyperlink>
            </w:p>
            <w:p w14:paraId="42585BE6" w14:textId="49CEB3E9"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49" w:history="1">
                <w:r w:rsidRPr="00032D01">
                  <w:rPr>
                    <w:rStyle w:val="Hiperveza"/>
                    <w:rFonts w:ascii="Arial" w:hAnsi="Arial" w:cs="Arial"/>
                    <w:noProof/>
                  </w:rPr>
                  <w:t>2.9.</w:t>
                </w:r>
                <w:r w:rsidRPr="00032D01">
                  <w:rPr>
                    <w:rFonts w:ascii="Arial" w:eastAsiaTheme="minorEastAsia" w:hAnsi="Arial" w:cs="Arial"/>
                    <w:noProof/>
                    <w:kern w:val="2"/>
                    <w:lang w:eastAsia="hr-HR"/>
                    <w14:ligatures w14:val="standardContextual"/>
                  </w:rPr>
                  <w:tab/>
                </w:r>
                <w:r w:rsidRPr="00032D01">
                  <w:rPr>
                    <w:rStyle w:val="Hiperveza"/>
                    <w:rFonts w:ascii="Arial" w:hAnsi="Arial" w:cs="Arial"/>
                    <w:noProof/>
                  </w:rPr>
                  <w:t>Izvješće o provedbi Godišnjeg plana provedbe projekata javno-privatnog partnerstva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_Toc208250049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12</w:t>
                </w:r>
                <w:r w:rsidRPr="00032D01">
                  <w:rPr>
                    <w:rFonts w:ascii="Arial" w:hAnsi="Arial" w:cs="Arial"/>
                    <w:noProof/>
                    <w:webHidden/>
                  </w:rPr>
                  <w:fldChar w:fldCharType="end"/>
                </w:r>
              </w:hyperlink>
            </w:p>
            <w:p w14:paraId="52CA5202" w14:textId="31D07CB1"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50" w:history="1">
                <w:r w:rsidRPr="00032D01">
                  <w:rPr>
                    <w:rStyle w:val="Hiperveza"/>
                    <w:rFonts w:ascii="Arial" w:hAnsi="Arial" w:cs="Arial"/>
                    <w:noProof/>
                  </w:rPr>
                  <w:t>2.10.</w:t>
                </w:r>
                <w:r w:rsidRPr="00032D01">
                  <w:rPr>
                    <w:rFonts w:ascii="Arial" w:eastAsiaTheme="minorEastAsia" w:hAnsi="Arial" w:cs="Arial"/>
                    <w:noProof/>
                    <w:kern w:val="2"/>
                    <w:lang w:eastAsia="hr-HR"/>
                    <w14:ligatures w14:val="standardContextual"/>
                  </w:rPr>
                  <w:tab/>
                </w:r>
                <w:r w:rsidRPr="00032D01">
                  <w:rPr>
                    <w:rStyle w:val="Hiperveza"/>
                    <w:rFonts w:ascii="Arial" w:hAnsi="Arial" w:cs="Arial"/>
                    <w:noProof/>
                  </w:rPr>
                  <w:t>Izvješće o provedbi Godišnjeg plana vođenja Evidencije imovine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_Toc208250050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12</w:t>
                </w:r>
                <w:r w:rsidRPr="00032D01">
                  <w:rPr>
                    <w:rFonts w:ascii="Arial" w:hAnsi="Arial" w:cs="Arial"/>
                    <w:noProof/>
                    <w:webHidden/>
                  </w:rPr>
                  <w:fldChar w:fldCharType="end"/>
                </w:r>
              </w:hyperlink>
            </w:p>
            <w:p w14:paraId="36B8ED32" w14:textId="4A2B13CE"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51" w:history="1">
                <w:r w:rsidRPr="00032D01">
                  <w:rPr>
                    <w:rStyle w:val="Hiperveza"/>
                    <w:rFonts w:ascii="Arial" w:hAnsi="Arial" w:cs="Arial"/>
                    <w:noProof/>
                  </w:rPr>
                  <w:t>2.11.</w:t>
                </w:r>
                <w:r w:rsidRPr="00032D01">
                  <w:rPr>
                    <w:rFonts w:ascii="Arial" w:eastAsiaTheme="minorEastAsia" w:hAnsi="Arial" w:cs="Arial"/>
                    <w:noProof/>
                    <w:kern w:val="2"/>
                    <w:lang w:eastAsia="hr-HR"/>
                    <w14:ligatures w14:val="standardContextual"/>
                  </w:rPr>
                  <w:tab/>
                </w:r>
                <w:r w:rsidRPr="00032D01">
                  <w:rPr>
                    <w:rStyle w:val="Hiperveza"/>
                    <w:rFonts w:ascii="Arial" w:hAnsi="Arial" w:cs="Arial"/>
                    <w:noProof/>
                  </w:rPr>
                  <w:t>Izvješće o provedbi Godišnjeg plana postupaka vezanih uz savjetovanje sa zainteresiranom javnošću i pravo na pristup informacijama koje se tiču upravljanja i raspolaganja imovinom u vlasništvu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_Toc208250051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14</w:t>
                </w:r>
                <w:r w:rsidRPr="00032D01">
                  <w:rPr>
                    <w:rFonts w:ascii="Arial" w:hAnsi="Arial" w:cs="Arial"/>
                    <w:noProof/>
                    <w:webHidden/>
                  </w:rPr>
                  <w:fldChar w:fldCharType="end"/>
                </w:r>
              </w:hyperlink>
            </w:p>
            <w:p w14:paraId="6F70622A" w14:textId="229451F2" w:rsidR="00032D01" w:rsidRPr="00032D01" w:rsidRDefault="00032D01" w:rsidP="00032D01">
              <w:pPr>
                <w:pStyle w:val="Sadraj2"/>
                <w:rPr>
                  <w:rFonts w:ascii="Arial" w:eastAsiaTheme="minorEastAsia" w:hAnsi="Arial" w:cs="Arial"/>
                  <w:noProof/>
                  <w:kern w:val="2"/>
                  <w:lang w:eastAsia="hr-HR"/>
                  <w14:ligatures w14:val="standardContextual"/>
                </w:rPr>
              </w:pPr>
              <w:hyperlink w:anchor="_Toc208250052" w:history="1">
                <w:r w:rsidRPr="00032D01">
                  <w:rPr>
                    <w:rStyle w:val="Hiperveza"/>
                    <w:rFonts w:ascii="Arial" w:hAnsi="Arial" w:cs="Arial"/>
                    <w:noProof/>
                  </w:rPr>
                  <w:t>2.12. Izvješće o provedbi strateškog cilja i posebnih ciljeva upravljanja imovinom Općine Bogdanovci</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_Toc208250052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17</w:t>
                </w:r>
                <w:r w:rsidRPr="00032D01">
                  <w:rPr>
                    <w:rFonts w:ascii="Arial" w:hAnsi="Arial" w:cs="Arial"/>
                    <w:noProof/>
                    <w:webHidden/>
                  </w:rPr>
                  <w:fldChar w:fldCharType="end"/>
                </w:r>
              </w:hyperlink>
            </w:p>
            <w:p w14:paraId="4572DEA4" w14:textId="3BD53942" w:rsidR="00032D01" w:rsidRPr="00032D01" w:rsidRDefault="00032D01">
              <w:pPr>
                <w:pStyle w:val="Sadraj1"/>
                <w:rPr>
                  <w:rFonts w:ascii="Arial" w:eastAsiaTheme="minorEastAsia" w:hAnsi="Arial" w:cs="Arial"/>
                  <w:noProof/>
                  <w:kern w:val="2"/>
                  <w:lang w:eastAsia="hr-HR"/>
                  <w14:ligatures w14:val="standardContextual"/>
                </w:rPr>
              </w:pPr>
              <w:hyperlink w:anchor="_Toc208250053" w:history="1">
                <w:r w:rsidRPr="00032D01">
                  <w:rPr>
                    <w:rStyle w:val="Hiperveza"/>
                    <w:rFonts w:ascii="Arial" w:eastAsia="Caladea" w:hAnsi="Arial" w:cs="Arial"/>
                    <w:noProof/>
                    <w:spacing w:val="-1"/>
                  </w:rPr>
                  <w:t>3.</w:t>
                </w:r>
                <w:r w:rsidRPr="00032D01">
                  <w:rPr>
                    <w:rFonts w:ascii="Arial" w:eastAsiaTheme="minorEastAsia" w:hAnsi="Arial" w:cs="Arial"/>
                    <w:noProof/>
                    <w:kern w:val="2"/>
                    <w:lang w:eastAsia="hr-HR"/>
                    <w14:ligatures w14:val="standardContextual"/>
                  </w:rPr>
                  <w:tab/>
                </w:r>
                <w:r w:rsidRPr="00032D01">
                  <w:rPr>
                    <w:rStyle w:val="Hiperveza"/>
                    <w:rFonts w:ascii="Arial" w:hAnsi="Arial" w:cs="Arial"/>
                    <w:noProof/>
                  </w:rPr>
                  <w:t>Tablični prikazi ostvarenja mjera i aktivnosti Godišnjeg plana upravljanja imovinom Općine Bogdanovci za 202</w:t>
                </w:r>
                <w:r w:rsidR="004B2741">
                  <w:rPr>
                    <w:rStyle w:val="Hiperveza"/>
                    <w:rFonts w:ascii="Arial" w:hAnsi="Arial" w:cs="Arial"/>
                    <w:noProof/>
                  </w:rPr>
                  <w:t>5</w:t>
                </w:r>
                <w:r w:rsidRPr="00032D01">
                  <w:rPr>
                    <w:rStyle w:val="Hiperveza"/>
                    <w:rFonts w:ascii="Arial" w:hAnsi="Arial" w:cs="Arial"/>
                    <w:noProof/>
                  </w:rPr>
                  <w:t>. godinu</w:t>
                </w:r>
                <w:r w:rsidRPr="00032D01">
                  <w:rPr>
                    <w:rFonts w:ascii="Arial" w:hAnsi="Arial" w:cs="Arial"/>
                    <w:noProof/>
                    <w:webHidden/>
                  </w:rPr>
                  <w:tab/>
                </w:r>
                <w:r w:rsidRPr="00032D01">
                  <w:rPr>
                    <w:rFonts w:ascii="Arial" w:hAnsi="Arial" w:cs="Arial"/>
                    <w:noProof/>
                    <w:webHidden/>
                  </w:rPr>
                  <w:fldChar w:fldCharType="begin"/>
                </w:r>
                <w:r w:rsidRPr="00032D01">
                  <w:rPr>
                    <w:rFonts w:ascii="Arial" w:hAnsi="Arial" w:cs="Arial"/>
                    <w:noProof/>
                    <w:webHidden/>
                  </w:rPr>
                  <w:instrText xml:space="preserve"> PAGEREF _Toc208250053 \h </w:instrText>
                </w:r>
                <w:r w:rsidRPr="00032D01">
                  <w:rPr>
                    <w:rFonts w:ascii="Arial" w:hAnsi="Arial" w:cs="Arial"/>
                    <w:noProof/>
                    <w:webHidden/>
                  </w:rPr>
                </w:r>
                <w:r w:rsidRPr="00032D01">
                  <w:rPr>
                    <w:rFonts w:ascii="Arial" w:hAnsi="Arial" w:cs="Arial"/>
                    <w:noProof/>
                    <w:webHidden/>
                  </w:rPr>
                  <w:fldChar w:fldCharType="separate"/>
                </w:r>
                <w:r w:rsidR="00CD1069">
                  <w:rPr>
                    <w:rFonts w:ascii="Arial" w:hAnsi="Arial" w:cs="Arial"/>
                    <w:noProof/>
                    <w:webHidden/>
                  </w:rPr>
                  <w:t>19</w:t>
                </w:r>
                <w:r w:rsidRPr="00032D01">
                  <w:rPr>
                    <w:rFonts w:ascii="Arial" w:hAnsi="Arial" w:cs="Arial"/>
                    <w:noProof/>
                    <w:webHidden/>
                  </w:rPr>
                  <w:fldChar w:fldCharType="end"/>
                </w:r>
              </w:hyperlink>
            </w:p>
            <w:p w14:paraId="63B92AE0" w14:textId="62D41D4E" w:rsidR="001764E7" w:rsidRDefault="001764E7" w:rsidP="00696229">
              <w:pPr>
                <w:pStyle w:val="Sadraj1"/>
              </w:pPr>
              <w:r w:rsidRPr="00032D01">
                <w:rPr>
                  <w:rFonts w:ascii="Arial" w:hAnsi="Arial" w:cs="Arial"/>
                  <w:b/>
                  <w:bCs/>
                </w:rPr>
                <w:fldChar w:fldCharType="end"/>
              </w:r>
            </w:p>
          </w:sdtContent>
        </w:sdt>
        <w:p w14:paraId="51AEB934" w14:textId="77777777" w:rsidR="001764E7" w:rsidRDefault="001764E7" w:rsidP="00F128BC">
          <w:pPr>
            <w:spacing w:after="0"/>
            <w:jc w:val="center"/>
            <w:rPr>
              <w:rFonts w:ascii="Arial" w:eastAsiaTheme="majorEastAsia" w:hAnsi="Arial" w:cs="Arial"/>
              <w:b/>
              <w:bCs/>
              <w:sz w:val="28"/>
              <w:szCs w:val="28"/>
              <w:lang w:eastAsia="hr-HR"/>
            </w:rPr>
          </w:pPr>
        </w:p>
        <w:p w14:paraId="3703D3F6" w14:textId="77777777" w:rsidR="001764E7" w:rsidRPr="00FC63D9" w:rsidRDefault="001764E7" w:rsidP="001764E7">
          <w:pPr>
            <w:spacing w:after="120"/>
            <w:jc w:val="center"/>
            <w:rPr>
              <w:rFonts w:ascii="Arial" w:eastAsiaTheme="majorEastAsia" w:hAnsi="Arial" w:cs="Arial"/>
              <w:b/>
              <w:bCs/>
              <w:sz w:val="28"/>
              <w:szCs w:val="28"/>
              <w:lang w:eastAsia="hr-HR"/>
            </w:rPr>
          </w:pPr>
          <w:r w:rsidRPr="00FC63D9">
            <w:rPr>
              <w:rFonts w:ascii="Arial" w:eastAsiaTheme="majorEastAsia" w:hAnsi="Arial" w:cs="Arial"/>
              <w:b/>
              <w:bCs/>
              <w:sz w:val="28"/>
              <w:szCs w:val="28"/>
              <w:lang w:eastAsia="hr-HR"/>
            </w:rPr>
            <w:t>POPIS TABLICA</w:t>
          </w:r>
        </w:p>
        <w:p w14:paraId="251DE503" w14:textId="183EF0B1" w:rsidR="00032D01" w:rsidRPr="00032D01" w:rsidRDefault="001764E7" w:rsidP="00032D01">
          <w:pPr>
            <w:pStyle w:val="Tablicaslika"/>
            <w:tabs>
              <w:tab w:val="right" w:leader="dot" w:pos="10330"/>
            </w:tabs>
            <w:ind w:left="993" w:hanging="993"/>
            <w:rPr>
              <w:rFonts w:ascii="Arial" w:eastAsiaTheme="minorEastAsia" w:hAnsi="Arial" w:cs="Arial"/>
              <w:noProof/>
              <w:kern w:val="2"/>
              <w:sz w:val="21"/>
              <w:szCs w:val="21"/>
              <w:lang w:eastAsia="hr-HR"/>
              <w14:ligatures w14:val="standardContextual"/>
            </w:rPr>
          </w:pPr>
          <w:r w:rsidRPr="00F128BC">
            <w:rPr>
              <w:rStyle w:val="Hiperveza"/>
              <w:rFonts w:ascii="Arial" w:hAnsi="Arial" w:cs="Arial"/>
              <w:i/>
              <w:noProof/>
              <w:sz w:val="21"/>
              <w:szCs w:val="21"/>
            </w:rPr>
            <w:fldChar w:fldCharType="begin"/>
          </w:r>
          <w:r w:rsidRPr="00F128BC">
            <w:rPr>
              <w:rStyle w:val="Hiperveza"/>
              <w:rFonts w:ascii="Arial" w:hAnsi="Arial" w:cs="Arial"/>
              <w:i/>
              <w:noProof/>
              <w:sz w:val="21"/>
              <w:szCs w:val="21"/>
            </w:rPr>
            <w:instrText xml:space="preserve"> TOC \h \z \c "Tablica" </w:instrText>
          </w:r>
          <w:r w:rsidRPr="00F128BC">
            <w:rPr>
              <w:rStyle w:val="Hiperveza"/>
              <w:rFonts w:ascii="Arial" w:hAnsi="Arial" w:cs="Arial"/>
              <w:i/>
              <w:noProof/>
              <w:sz w:val="21"/>
              <w:szCs w:val="21"/>
            </w:rPr>
            <w:fldChar w:fldCharType="separate"/>
          </w:r>
          <w:hyperlink w:anchor="_Toc208250097" w:history="1">
            <w:r w:rsidR="00032D01" w:rsidRPr="00032D01">
              <w:rPr>
                <w:rStyle w:val="Hiperveza"/>
                <w:rFonts w:ascii="Arial" w:hAnsi="Arial" w:cs="Arial"/>
                <w:i/>
                <w:noProof/>
                <w:sz w:val="21"/>
                <w:szCs w:val="21"/>
              </w:rPr>
              <w:t>Tablica 1. Udjeli vlasništva VODOVODA GRADA VUKOVARA d.o.o. na temelju Godišnjeg financijskog izvješća za 202</w:t>
            </w:r>
            <w:r w:rsidR="004B2741">
              <w:rPr>
                <w:rStyle w:val="Hiperveza"/>
                <w:rFonts w:ascii="Arial" w:hAnsi="Arial" w:cs="Arial"/>
                <w:i/>
                <w:noProof/>
                <w:sz w:val="21"/>
                <w:szCs w:val="21"/>
              </w:rPr>
              <w:t>5</w:t>
            </w:r>
            <w:r w:rsidR="00032D01" w:rsidRPr="00032D01">
              <w:rPr>
                <w:rStyle w:val="Hiperveza"/>
                <w:rFonts w:ascii="Arial" w:hAnsi="Arial" w:cs="Arial"/>
                <w:i/>
                <w:noProof/>
                <w:sz w:val="21"/>
                <w:szCs w:val="21"/>
              </w:rPr>
              <w:t>. godinu</w:t>
            </w:r>
            <w:r w:rsidR="00032D01" w:rsidRPr="00032D01">
              <w:rPr>
                <w:rFonts w:ascii="Arial" w:hAnsi="Arial" w:cs="Arial"/>
                <w:noProof/>
                <w:webHidden/>
                <w:sz w:val="21"/>
                <w:szCs w:val="21"/>
              </w:rPr>
              <w:tab/>
            </w:r>
            <w:r w:rsidR="00032D01" w:rsidRPr="00032D01">
              <w:rPr>
                <w:rFonts w:ascii="Arial" w:hAnsi="Arial" w:cs="Arial"/>
                <w:noProof/>
                <w:webHidden/>
                <w:sz w:val="21"/>
                <w:szCs w:val="21"/>
              </w:rPr>
              <w:fldChar w:fldCharType="begin"/>
            </w:r>
            <w:r w:rsidR="00032D01" w:rsidRPr="00032D01">
              <w:rPr>
                <w:rFonts w:ascii="Arial" w:hAnsi="Arial" w:cs="Arial"/>
                <w:noProof/>
                <w:webHidden/>
                <w:sz w:val="21"/>
                <w:szCs w:val="21"/>
              </w:rPr>
              <w:instrText xml:space="preserve"> PAGEREF _Toc208250097 \h </w:instrText>
            </w:r>
            <w:r w:rsidR="00032D01" w:rsidRPr="00032D01">
              <w:rPr>
                <w:rFonts w:ascii="Arial" w:hAnsi="Arial" w:cs="Arial"/>
                <w:noProof/>
                <w:webHidden/>
                <w:sz w:val="21"/>
                <w:szCs w:val="21"/>
              </w:rPr>
            </w:r>
            <w:r w:rsidR="00032D01" w:rsidRPr="00032D01">
              <w:rPr>
                <w:rFonts w:ascii="Arial" w:hAnsi="Arial" w:cs="Arial"/>
                <w:noProof/>
                <w:webHidden/>
                <w:sz w:val="21"/>
                <w:szCs w:val="21"/>
              </w:rPr>
              <w:fldChar w:fldCharType="separate"/>
            </w:r>
            <w:r w:rsidR="00CD1069">
              <w:rPr>
                <w:rFonts w:ascii="Arial" w:hAnsi="Arial" w:cs="Arial"/>
                <w:noProof/>
                <w:webHidden/>
                <w:sz w:val="21"/>
                <w:szCs w:val="21"/>
              </w:rPr>
              <w:t>6</w:t>
            </w:r>
            <w:r w:rsidR="00032D01" w:rsidRPr="00032D01">
              <w:rPr>
                <w:rFonts w:ascii="Arial" w:hAnsi="Arial" w:cs="Arial"/>
                <w:noProof/>
                <w:webHidden/>
                <w:sz w:val="21"/>
                <w:szCs w:val="21"/>
              </w:rPr>
              <w:fldChar w:fldCharType="end"/>
            </w:r>
          </w:hyperlink>
        </w:p>
        <w:p w14:paraId="06E779A9" w14:textId="059A13DD" w:rsidR="00032D01" w:rsidRPr="00032D01" w:rsidRDefault="00032D01">
          <w:pPr>
            <w:pStyle w:val="Tablicaslika"/>
            <w:tabs>
              <w:tab w:val="right" w:leader="dot" w:pos="10330"/>
            </w:tabs>
            <w:rPr>
              <w:rFonts w:ascii="Arial" w:eastAsiaTheme="minorEastAsia" w:hAnsi="Arial" w:cs="Arial"/>
              <w:noProof/>
              <w:kern w:val="2"/>
              <w:sz w:val="21"/>
              <w:szCs w:val="21"/>
              <w:lang w:eastAsia="hr-HR"/>
              <w14:ligatures w14:val="standardContextual"/>
            </w:rPr>
          </w:pPr>
          <w:hyperlink w:anchor="_Toc208250098" w:history="1">
            <w:r w:rsidRPr="00032D01">
              <w:rPr>
                <w:rStyle w:val="Hiperveza"/>
                <w:rFonts w:ascii="Arial" w:hAnsi="Arial" w:cs="Arial"/>
                <w:i/>
                <w:noProof/>
                <w:sz w:val="21"/>
                <w:szCs w:val="21"/>
              </w:rPr>
              <w:t>Tablica 2. Podaci o poslovanju VODOVOD GRADA VUKOVARA d.o.o. za razdoblje od</w:t>
            </w:r>
            <w:r w:rsidRPr="00032D01">
              <w:rPr>
                <w:rFonts w:ascii="Arial" w:hAnsi="Arial" w:cs="Arial"/>
                <w:noProof/>
                <w:webHidden/>
                <w:sz w:val="21"/>
                <w:szCs w:val="21"/>
              </w:rPr>
              <w:tab/>
            </w:r>
            <w:r w:rsidRPr="00032D01">
              <w:rPr>
                <w:rFonts w:ascii="Arial" w:hAnsi="Arial" w:cs="Arial"/>
                <w:noProof/>
                <w:webHidden/>
                <w:sz w:val="21"/>
                <w:szCs w:val="21"/>
              </w:rPr>
              <w:fldChar w:fldCharType="begin"/>
            </w:r>
            <w:r w:rsidRPr="00032D01">
              <w:rPr>
                <w:rFonts w:ascii="Arial" w:hAnsi="Arial" w:cs="Arial"/>
                <w:noProof/>
                <w:webHidden/>
                <w:sz w:val="21"/>
                <w:szCs w:val="21"/>
              </w:rPr>
              <w:instrText xml:space="preserve"> PAGEREF _Toc208250098 \h </w:instrText>
            </w:r>
            <w:r w:rsidRPr="00032D01">
              <w:rPr>
                <w:rFonts w:ascii="Arial" w:hAnsi="Arial" w:cs="Arial"/>
                <w:noProof/>
                <w:webHidden/>
                <w:sz w:val="21"/>
                <w:szCs w:val="21"/>
              </w:rPr>
            </w:r>
            <w:r w:rsidRPr="00032D01">
              <w:rPr>
                <w:rFonts w:ascii="Arial" w:hAnsi="Arial" w:cs="Arial"/>
                <w:noProof/>
                <w:webHidden/>
                <w:sz w:val="21"/>
                <w:szCs w:val="21"/>
              </w:rPr>
              <w:fldChar w:fldCharType="separate"/>
            </w:r>
            <w:r w:rsidR="00CD1069">
              <w:rPr>
                <w:rFonts w:ascii="Arial" w:hAnsi="Arial" w:cs="Arial"/>
                <w:noProof/>
                <w:webHidden/>
                <w:sz w:val="21"/>
                <w:szCs w:val="21"/>
              </w:rPr>
              <w:t>6</w:t>
            </w:r>
            <w:r w:rsidRPr="00032D01">
              <w:rPr>
                <w:rFonts w:ascii="Arial" w:hAnsi="Arial" w:cs="Arial"/>
                <w:noProof/>
                <w:webHidden/>
                <w:sz w:val="21"/>
                <w:szCs w:val="21"/>
              </w:rPr>
              <w:fldChar w:fldCharType="end"/>
            </w:r>
          </w:hyperlink>
        </w:p>
        <w:p w14:paraId="79330C80" w14:textId="308BF70A" w:rsidR="00032D01" w:rsidRPr="00032D01" w:rsidRDefault="00032D01">
          <w:pPr>
            <w:pStyle w:val="Tablicaslika"/>
            <w:tabs>
              <w:tab w:val="right" w:leader="dot" w:pos="10330"/>
            </w:tabs>
            <w:rPr>
              <w:rFonts w:ascii="Arial" w:eastAsiaTheme="minorEastAsia" w:hAnsi="Arial" w:cs="Arial"/>
              <w:noProof/>
              <w:kern w:val="2"/>
              <w:sz w:val="21"/>
              <w:szCs w:val="21"/>
              <w:lang w:eastAsia="hr-HR"/>
              <w14:ligatures w14:val="standardContextual"/>
            </w:rPr>
          </w:pPr>
          <w:hyperlink w:anchor="_Toc208250099" w:history="1">
            <w:r w:rsidRPr="00032D01">
              <w:rPr>
                <w:rStyle w:val="Hiperveza"/>
                <w:rFonts w:ascii="Arial" w:hAnsi="Arial" w:cs="Arial"/>
                <w:i/>
                <w:noProof/>
                <w:sz w:val="21"/>
                <w:szCs w:val="21"/>
              </w:rPr>
              <w:t>Tablica 3. Podaci o prodaji nekretnina</w:t>
            </w:r>
            <w:r w:rsidRPr="00032D01">
              <w:rPr>
                <w:rFonts w:ascii="Arial" w:hAnsi="Arial" w:cs="Arial"/>
                <w:noProof/>
                <w:webHidden/>
                <w:sz w:val="21"/>
                <w:szCs w:val="21"/>
              </w:rPr>
              <w:tab/>
            </w:r>
            <w:r w:rsidRPr="00032D01">
              <w:rPr>
                <w:rFonts w:ascii="Arial" w:hAnsi="Arial" w:cs="Arial"/>
                <w:noProof/>
                <w:webHidden/>
                <w:sz w:val="21"/>
                <w:szCs w:val="21"/>
              </w:rPr>
              <w:fldChar w:fldCharType="begin"/>
            </w:r>
            <w:r w:rsidRPr="00032D01">
              <w:rPr>
                <w:rFonts w:ascii="Arial" w:hAnsi="Arial" w:cs="Arial"/>
                <w:noProof/>
                <w:webHidden/>
                <w:sz w:val="21"/>
                <w:szCs w:val="21"/>
              </w:rPr>
              <w:instrText xml:space="preserve"> PAGEREF _Toc208250099 \h </w:instrText>
            </w:r>
            <w:r w:rsidRPr="00032D01">
              <w:rPr>
                <w:rFonts w:ascii="Arial" w:hAnsi="Arial" w:cs="Arial"/>
                <w:noProof/>
                <w:webHidden/>
                <w:sz w:val="21"/>
                <w:szCs w:val="21"/>
              </w:rPr>
            </w:r>
            <w:r w:rsidRPr="00032D01">
              <w:rPr>
                <w:rFonts w:ascii="Arial" w:hAnsi="Arial" w:cs="Arial"/>
                <w:noProof/>
                <w:webHidden/>
                <w:sz w:val="21"/>
                <w:szCs w:val="21"/>
              </w:rPr>
              <w:fldChar w:fldCharType="separate"/>
            </w:r>
            <w:r w:rsidR="00CD1069">
              <w:rPr>
                <w:rFonts w:ascii="Arial" w:hAnsi="Arial" w:cs="Arial"/>
                <w:noProof/>
                <w:webHidden/>
                <w:sz w:val="21"/>
                <w:szCs w:val="21"/>
              </w:rPr>
              <w:t>8</w:t>
            </w:r>
            <w:r w:rsidRPr="00032D01">
              <w:rPr>
                <w:rFonts w:ascii="Arial" w:hAnsi="Arial" w:cs="Arial"/>
                <w:noProof/>
                <w:webHidden/>
                <w:sz w:val="21"/>
                <w:szCs w:val="21"/>
              </w:rPr>
              <w:fldChar w:fldCharType="end"/>
            </w:r>
          </w:hyperlink>
        </w:p>
        <w:p w14:paraId="36738EF9" w14:textId="73C32C60" w:rsidR="00032D01" w:rsidRPr="00032D01" w:rsidRDefault="00032D01">
          <w:pPr>
            <w:pStyle w:val="Tablicaslika"/>
            <w:tabs>
              <w:tab w:val="right" w:leader="dot" w:pos="10330"/>
            </w:tabs>
            <w:rPr>
              <w:rFonts w:ascii="Arial" w:eastAsiaTheme="minorEastAsia" w:hAnsi="Arial" w:cs="Arial"/>
              <w:noProof/>
              <w:kern w:val="2"/>
              <w:sz w:val="21"/>
              <w:szCs w:val="21"/>
              <w:lang w:eastAsia="hr-HR"/>
              <w14:ligatures w14:val="standardContextual"/>
            </w:rPr>
          </w:pPr>
          <w:hyperlink w:anchor="_Toc208250100" w:history="1">
            <w:r w:rsidRPr="00032D01">
              <w:rPr>
                <w:rStyle w:val="Hiperveza"/>
                <w:rFonts w:ascii="Arial" w:hAnsi="Arial" w:cs="Arial"/>
                <w:i/>
                <w:noProof/>
                <w:sz w:val="21"/>
                <w:szCs w:val="21"/>
              </w:rPr>
              <w:t>Tablica 4. Prikaz posebnih ciljeva, mjera i pokazatelja ishoda</w:t>
            </w:r>
            <w:r w:rsidRPr="00032D01">
              <w:rPr>
                <w:rFonts w:ascii="Arial" w:hAnsi="Arial" w:cs="Arial"/>
                <w:noProof/>
                <w:webHidden/>
                <w:sz w:val="21"/>
                <w:szCs w:val="21"/>
              </w:rPr>
              <w:tab/>
            </w:r>
            <w:r w:rsidRPr="00032D01">
              <w:rPr>
                <w:rFonts w:ascii="Arial" w:hAnsi="Arial" w:cs="Arial"/>
                <w:noProof/>
                <w:webHidden/>
                <w:sz w:val="21"/>
                <w:szCs w:val="21"/>
              </w:rPr>
              <w:fldChar w:fldCharType="begin"/>
            </w:r>
            <w:r w:rsidRPr="00032D01">
              <w:rPr>
                <w:rFonts w:ascii="Arial" w:hAnsi="Arial" w:cs="Arial"/>
                <w:noProof/>
                <w:webHidden/>
                <w:sz w:val="21"/>
                <w:szCs w:val="21"/>
              </w:rPr>
              <w:instrText xml:space="preserve"> PAGEREF _Toc208250100 \h </w:instrText>
            </w:r>
            <w:r w:rsidRPr="00032D01">
              <w:rPr>
                <w:rFonts w:ascii="Arial" w:hAnsi="Arial" w:cs="Arial"/>
                <w:noProof/>
                <w:webHidden/>
                <w:sz w:val="21"/>
                <w:szCs w:val="21"/>
              </w:rPr>
            </w:r>
            <w:r w:rsidRPr="00032D01">
              <w:rPr>
                <w:rFonts w:ascii="Arial" w:hAnsi="Arial" w:cs="Arial"/>
                <w:noProof/>
                <w:webHidden/>
                <w:sz w:val="21"/>
                <w:szCs w:val="21"/>
              </w:rPr>
              <w:fldChar w:fldCharType="separate"/>
            </w:r>
            <w:r w:rsidR="00CD1069">
              <w:rPr>
                <w:rFonts w:ascii="Arial" w:hAnsi="Arial" w:cs="Arial"/>
                <w:noProof/>
                <w:webHidden/>
                <w:sz w:val="21"/>
                <w:szCs w:val="21"/>
              </w:rPr>
              <w:t>12</w:t>
            </w:r>
            <w:r w:rsidRPr="00032D01">
              <w:rPr>
                <w:rFonts w:ascii="Arial" w:hAnsi="Arial" w:cs="Arial"/>
                <w:noProof/>
                <w:webHidden/>
                <w:sz w:val="21"/>
                <w:szCs w:val="21"/>
              </w:rPr>
              <w:fldChar w:fldCharType="end"/>
            </w:r>
          </w:hyperlink>
        </w:p>
        <w:p w14:paraId="0A40C5B2" w14:textId="778DF07B" w:rsidR="00032D01" w:rsidRPr="00032D01" w:rsidRDefault="00032D01">
          <w:pPr>
            <w:pStyle w:val="Tablicaslika"/>
            <w:tabs>
              <w:tab w:val="right" w:leader="dot" w:pos="10330"/>
            </w:tabs>
            <w:rPr>
              <w:rFonts w:ascii="Arial" w:eastAsiaTheme="minorEastAsia" w:hAnsi="Arial" w:cs="Arial"/>
              <w:noProof/>
              <w:kern w:val="2"/>
              <w:sz w:val="21"/>
              <w:szCs w:val="21"/>
              <w:lang w:eastAsia="hr-HR"/>
              <w14:ligatures w14:val="standardContextual"/>
            </w:rPr>
          </w:pPr>
          <w:hyperlink w:anchor="_Toc208250101" w:history="1">
            <w:r w:rsidRPr="00032D01">
              <w:rPr>
                <w:rStyle w:val="Hiperveza"/>
                <w:rFonts w:ascii="Arial" w:hAnsi="Arial" w:cs="Arial"/>
                <w:i/>
                <w:noProof/>
                <w:sz w:val="21"/>
                <w:szCs w:val="21"/>
              </w:rPr>
              <w:t>Tablica 5. Prikaz posebnih ciljeva, mjera i pokazatelja ishoda</w:t>
            </w:r>
            <w:r w:rsidRPr="00032D01">
              <w:rPr>
                <w:rFonts w:ascii="Arial" w:hAnsi="Arial" w:cs="Arial"/>
                <w:noProof/>
                <w:webHidden/>
                <w:sz w:val="21"/>
                <w:szCs w:val="21"/>
              </w:rPr>
              <w:tab/>
            </w:r>
            <w:r w:rsidRPr="00032D01">
              <w:rPr>
                <w:rFonts w:ascii="Arial" w:hAnsi="Arial" w:cs="Arial"/>
                <w:noProof/>
                <w:webHidden/>
                <w:sz w:val="21"/>
                <w:szCs w:val="21"/>
              </w:rPr>
              <w:fldChar w:fldCharType="begin"/>
            </w:r>
            <w:r w:rsidRPr="00032D01">
              <w:rPr>
                <w:rFonts w:ascii="Arial" w:hAnsi="Arial" w:cs="Arial"/>
                <w:noProof/>
                <w:webHidden/>
                <w:sz w:val="21"/>
                <w:szCs w:val="21"/>
              </w:rPr>
              <w:instrText xml:space="preserve"> PAGEREF _Toc208250101 \h </w:instrText>
            </w:r>
            <w:r w:rsidRPr="00032D01">
              <w:rPr>
                <w:rFonts w:ascii="Arial" w:hAnsi="Arial" w:cs="Arial"/>
                <w:noProof/>
                <w:webHidden/>
                <w:sz w:val="21"/>
                <w:szCs w:val="21"/>
              </w:rPr>
            </w:r>
            <w:r w:rsidRPr="00032D01">
              <w:rPr>
                <w:rFonts w:ascii="Arial" w:hAnsi="Arial" w:cs="Arial"/>
                <w:noProof/>
                <w:webHidden/>
                <w:sz w:val="21"/>
                <w:szCs w:val="21"/>
              </w:rPr>
              <w:fldChar w:fldCharType="separate"/>
            </w:r>
            <w:r w:rsidR="00CD1069">
              <w:rPr>
                <w:rFonts w:ascii="Arial" w:hAnsi="Arial" w:cs="Arial"/>
                <w:noProof/>
                <w:webHidden/>
                <w:sz w:val="21"/>
                <w:szCs w:val="21"/>
              </w:rPr>
              <w:t>14</w:t>
            </w:r>
            <w:r w:rsidRPr="00032D01">
              <w:rPr>
                <w:rFonts w:ascii="Arial" w:hAnsi="Arial" w:cs="Arial"/>
                <w:noProof/>
                <w:webHidden/>
                <w:sz w:val="21"/>
                <w:szCs w:val="21"/>
              </w:rPr>
              <w:fldChar w:fldCharType="end"/>
            </w:r>
          </w:hyperlink>
        </w:p>
        <w:p w14:paraId="71ECEBF8" w14:textId="7FD52B94" w:rsidR="00032D01" w:rsidRPr="00032D01" w:rsidRDefault="00032D01">
          <w:pPr>
            <w:pStyle w:val="Tablicaslika"/>
            <w:tabs>
              <w:tab w:val="right" w:leader="dot" w:pos="10330"/>
            </w:tabs>
            <w:rPr>
              <w:rFonts w:ascii="Arial" w:eastAsiaTheme="minorEastAsia" w:hAnsi="Arial" w:cs="Arial"/>
              <w:noProof/>
              <w:kern w:val="2"/>
              <w:sz w:val="21"/>
              <w:szCs w:val="21"/>
              <w:lang w:eastAsia="hr-HR"/>
              <w14:ligatures w14:val="standardContextual"/>
            </w:rPr>
          </w:pPr>
          <w:hyperlink w:anchor="_Toc208250102" w:history="1">
            <w:r w:rsidRPr="00032D01">
              <w:rPr>
                <w:rStyle w:val="Hiperveza"/>
                <w:rFonts w:ascii="Arial" w:hAnsi="Arial" w:cs="Arial"/>
                <w:i/>
                <w:noProof/>
                <w:sz w:val="21"/>
                <w:szCs w:val="21"/>
              </w:rPr>
              <w:t>Tablica 6. Pregled posebnih ciljeva i mjera</w:t>
            </w:r>
            <w:r w:rsidRPr="00032D01">
              <w:rPr>
                <w:rFonts w:ascii="Arial" w:hAnsi="Arial" w:cs="Arial"/>
                <w:noProof/>
                <w:webHidden/>
                <w:sz w:val="21"/>
                <w:szCs w:val="21"/>
              </w:rPr>
              <w:tab/>
            </w:r>
            <w:r w:rsidRPr="00032D01">
              <w:rPr>
                <w:rFonts w:ascii="Arial" w:hAnsi="Arial" w:cs="Arial"/>
                <w:noProof/>
                <w:webHidden/>
                <w:sz w:val="21"/>
                <w:szCs w:val="21"/>
              </w:rPr>
              <w:fldChar w:fldCharType="begin"/>
            </w:r>
            <w:r w:rsidRPr="00032D01">
              <w:rPr>
                <w:rFonts w:ascii="Arial" w:hAnsi="Arial" w:cs="Arial"/>
                <w:noProof/>
                <w:webHidden/>
                <w:sz w:val="21"/>
                <w:szCs w:val="21"/>
              </w:rPr>
              <w:instrText xml:space="preserve"> PAGEREF _Toc208250102 \h </w:instrText>
            </w:r>
            <w:r w:rsidRPr="00032D01">
              <w:rPr>
                <w:rFonts w:ascii="Arial" w:hAnsi="Arial" w:cs="Arial"/>
                <w:noProof/>
                <w:webHidden/>
                <w:sz w:val="21"/>
                <w:szCs w:val="21"/>
              </w:rPr>
            </w:r>
            <w:r w:rsidRPr="00032D01">
              <w:rPr>
                <w:rFonts w:ascii="Arial" w:hAnsi="Arial" w:cs="Arial"/>
                <w:noProof/>
                <w:webHidden/>
                <w:sz w:val="21"/>
                <w:szCs w:val="21"/>
              </w:rPr>
              <w:fldChar w:fldCharType="separate"/>
            </w:r>
            <w:r w:rsidR="00CD1069">
              <w:rPr>
                <w:rFonts w:ascii="Arial" w:hAnsi="Arial" w:cs="Arial"/>
                <w:noProof/>
                <w:webHidden/>
                <w:sz w:val="21"/>
                <w:szCs w:val="21"/>
              </w:rPr>
              <w:t>17</w:t>
            </w:r>
            <w:r w:rsidRPr="00032D01">
              <w:rPr>
                <w:rFonts w:ascii="Arial" w:hAnsi="Arial" w:cs="Arial"/>
                <w:noProof/>
                <w:webHidden/>
                <w:sz w:val="21"/>
                <w:szCs w:val="21"/>
              </w:rPr>
              <w:fldChar w:fldCharType="end"/>
            </w:r>
          </w:hyperlink>
        </w:p>
        <w:p w14:paraId="359285F4" w14:textId="29256CAD" w:rsidR="001764E7" w:rsidRDefault="001764E7" w:rsidP="00F128BC">
          <w:pPr>
            <w:pStyle w:val="Tablicaslika"/>
            <w:tabs>
              <w:tab w:val="right" w:leader="dot" w:pos="10330"/>
            </w:tabs>
            <w:ind w:left="709"/>
            <w:rPr>
              <w:rStyle w:val="Hiperveza"/>
              <w:rFonts w:ascii="Arial" w:hAnsi="Arial" w:cs="Arial"/>
              <w:noProof/>
            </w:rPr>
          </w:pPr>
          <w:r w:rsidRPr="00F128BC">
            <w:rPr>
              <w:rStyle w:val="Hiperveza"/>
              <w:rFonts w:ascii="Arial" w:hAnsi="Arial" w:cs="Arial"/>
              <w:i/>
              <w:noProof/>
              <w:sz w:val="21"/>
              <w:szCs w:val="21"/>
            </w:rPr>
            <w:fldChar w:fldCharType="end"/>
          </w:r>
        </w:p>
        <w:p w14:paraId="75F7C6F2" w14:textId="77777777" w:rsidR="001764E7" w:rsidRPr="0003527B" w:rsidRDefault="001764E7" w:rsidP="00DE500F">
          <w:pPr>
            <w:pStyle w:val="Naslov1"/>
            <w:keepNext w:val="0"/>
            <w:keepLines w:val="0"/>
            <w:widowControl w:val="0"/>
            <w:numPr>
              <w:ilvl w:val="0"/>
              <w:numId w:val="2"/>
            </w:numPr>
            <w:autoSpaceDE w:val="0"/>
            <w:autoSpaceDN w:val="0"/>
            <w:spacing w:before="0" w:after="200"/>
            <w:ind w:left="1395" w:hanging="352"/>
            <w:rPr>
              <w:rFonts w:ascii="Arial" w:hAnsi="Arial" w:cs="Arial"/>
            </w:rPr>
          </w:pPr>
          <w:bookmarkStart w:id="0" w:name="_Toc208250039"/>
          <w:r w:rsidRPr="0003527B">
            <w:rPr>
              <w:rFonts w:ascii="Arial" w:hAnsi="Arial" w:cs="Arial"/>
              <w:color w:val="365F91"/>
            </w:rPr>
            <w:lastRenderedPageBreak/>
            <w:t>Uvod</w:t>
          </w:r>
          <w:bookmarkEnd w:id="0"/>
        </w:p>
        <w:p w14:paraId="3D9829A6" w14:textId="30D1DC95" w:rsidR="001764E7" w:rsidRPr="0003527B" w:rsidRDefault="001764E7" w:rsidP="001764E7">
          <w:pPr>
            <w:pStyle w:val="Tijeloteksta"/>
            <w:spacing w:after="200" w:line="276" w:lineRule="auto"/>
            <w:ind w:left="607" w:right="607"/>
            <w:jc w:val="both"/>
            <w:rPr>
              <w:rFonts w:ascii="Arial" w:hAnsi="Arial" w:cs="Arial"/>
            </w:rPr>
          </w:pPr>
          <w:r w:rsidRPr="0003527B">
            <w:rPr>
              <w:rFonts w:ascii="Arial" w:hAnsi="Arial" w:cs="Arial"/>
            </w:rPr>
            <w:t xml:space="preserve">Općina Bogdanovci izrađuje Izvješće o provedbi Godišnjeg plana upravljanja imovinom u vlasništvu Općine </w:t>
          </w:r>
          <w:proofErr w:type="spellStart"/>
          <w:r w:rsidRPr="0003527B">
            <w:rPr>
              <w:rFonts w:ascii="Arial" w:hAnsi="Arial" w:cs="Arial"/>
            </w:rPr>
            <w:t>Bogdanovci</w:t>
          </w:r>
          <w:proofErr w:type="spellEnd"/>
          <w:r w:rsidRPr="0003527B">
            <w:rPr>
              <w:rFonts w:ascii="Arial" w:hAnsi="Arial" w:cs="Arial"/>
            </w:rPr>
            <w:t xml:space="preserve"> za 202</w:t>
          </w:r>
          <w:r w:rsidR="00152E81">
            <w:rPr>
              <w:rFonts w:ascii="Arial" w:hAnsi="Arial" w:cs="Arial"/>
            </w:rPr>
            <w:t>5</w:t>
          </w:r>
          <w:r w:rsidRPr="0003527B">
            <w:rPr>
              <w:rFonts w:ascii="Arial" w:hAnsi="Arial" w:cs="Arial"/>
            </w:rPr>
            <w:t>. godinu (u daljnjem tekstu Izvješće). Tri su dokumenta upravljanja imovinom iz nadležnosti Ministarstva prostornoga uređenja, graditeljstva i državne imovine normirana</w:t>
          </w:r>
          <w:r w:rsidR="00152E81">
            <w:rPr>
              <w:rFonts w:ascii="Arial" w:hAnsi="Arial" w:cs="Arial"/>
            </w:rPr>
            <w:t xml:space="preserve"> novim</w:t>
          </w:r>
          <w:r w:rsidRPr="0003527B">
            <w:rPr>
              <w:rFonts w:ascii="Arial" w:hAnsi="Arial" w:cs="Arial"/>
            </w:rPr>
            <w:t xml:space="preserve"> Zakonom o upravljanju </w:t>
          </w:r>
          <w:r w:rsidR="00152E81">
            <w:rPr>
              <w:rFonts w:ascii="Arial" w:hAnsi="Arial" w:cs="Arial"/>
            </w:rPr>
            <w:t>nekretninama i pokretninama u vlasništvu Republike Hrvatske</w:t>
          </w:r>
          <w:r w:rsidRPr="0003527B">
            <w:rPr>
              <w:rFonts w:ascii="Arial" w:hAnsi="Arial" w:cs="Arial"/>
            </w:rPr>
            <w:t xml:space="preserve"> („Narodne novine“, broj </w:t>
          </w:r>
          <w:r w:rsidR="00152E81">
            <w:rPr>
              <w:rFonts w:ascii="Arial" w:hAnsi="Arial" w:cs="Arial"/>
            </w:rPr>
            <w:t>155/23</w:t>
          </w:r>
          <w:r w:rsidRPr="0003527B">
            <w:rPr>
              <w:rFonts w:ascii="Arial" w:hAnsi="Arial" w:cs="Arial"/>
            </w:rPr>
            <w:t xml:space="preserve">) Strategija upravljanja </w:t>
          </w:r>
          <w:r w:rsidR="00152E81">
            <w:rPr>
              <w:rFonts w:ascii="Arial" w:hAnsi="Arial" w:cs="Arial"/>
            </w:rPr>
            <w:t>nekretninama i pokretninama</w:t>
          </w:r>
          <w:r w:rsidRPr="0003527B">
            <w:rPr>
              <w:rFonts w:ascii="Arial" w:hAnsi="Arial" w:cs="Arial"/>
            </w:rPr>
            <w:t xml:space="preserve">, Godišnji plan upravljanja </w:t>
          </w:r>
          <w:r w:rsidR="00152E81">
            <w:rPr>
              <w:rFonts w:ascii="Arial" w:hAnsi="Arial" w:cs="Arial"/>
            </w:rPr>
            <w:t>nekretninama i pokretninama</w:t>
          </w:r>
          <w:r w:rsidR="00152E81" w:rsidRPr="0003527B">
            <w:rPr>
              <w:rFonts w:ascii="Arial" w:hAnsi="Arial" w:cs="Arial"/>
            </w:rPr>
            <w:t xml:space="preserve"> </w:t>
          </w:r>
          <w:r w:rsidRPr="0003527B">
            <w:rPr>
              <w:rFonts w:ascii="Arial" w:hAnsi="Arial" w:cs="Arial"/>
            </w:rPr>
            <w:t xml:space="preserve">i Izvješće o provedbi Godišnjeg plana upravljanja </w:t>
          </w:r>
          <w:r w:rsidR="00152E81">
            <w:rPr>
              <w:rFonts w:ascii="Arial" w:hAnsi="Arial" w:cs="Arial"/>
            </w:rPr>
            <w:t>nekretninama i pokretninama</w:t>
          </w:r>
          <w:r w:rsidR="00152E81" w:rsidRPr="0003527B">
            <w:rPr>
              <w:rFonts w:ascii="Arial" w:hAnsi="Arial" w:cs="Arial"/>
            </w:rPr>
            <w:t xml:space="preserve"> </w:t>
          </w:r>
          <w:r w:rsidRPr="0003527B">
            <w:rPr>
              <w:rFonts w:ascii="Arial" w:hAnsi="Arial" w:cs="Arial"/>
            </w:rPr>
            <w:t>koji su primjenjivi i na jedinice lokalne samouprave.</w:t>
          </w:r>
          <w:r w:rsidR="00152E81">
            <w:rPr>
              <w:rFonts w:ascii="Arial" w:hAnsi="Arial" w:cs="Arial"/>
            </w:rPr>
            <w:t xml:space="preserve"> </w:t>
          </w:r>
        </w:p>
        <w:p w14:paraId="1182A956" w14:textId="64A822A4" w:rsidR="001764E7" w:rsidRPr="0003527B" w:rsidRDefault="001764E7" w:rsidP="001764E7">
          <w:pPr>
            <w:pStyle w:val="Tijeloteksta"/>
            <w:spacing w:after="200" w:line="276" w:lineRule="auto"/>
            <w:ind w:left="607" w:right="607"/>
            <w:jc w:val="both"/>
            <w:rPr>
              <w:rFonts w:ascii="Arial" w:hAnsi="Arial" w:cs="Arial"/>
            </w:rPr>
          </w:pPr>
          <w:r w:rsidRPr="0003527B">
            <w:rPr>
              <w:rFonts w:ascii="Arial" w:hAnsi="Arial" w:cs="Arial"/>
            </w:rPr>
            <w:t xml:space="preserve">Strategijom su određeni srednjoročni ciljevi i smjernice upravljanja imovinom uvažavajući pri tome gospodarske i razvojne interese Općine Bogdanovci. Godišnji planovi upravljanja imovinom u vlasništvu Općine Bogdanovci usklađeni su sa Strategijom, sadrže detaljnu analizu stanja i razrađene planirane aktivnosti u upravljanju pojedinim oblicima imovine u vlasništvu Općine Bogdanovci. </w:t>
          </w:r>
          <w:r w:rsidR="00152E81">
            <w:rPr>
              <w:rFonts w:ascii="Arial" w:hAnsi="Arial" w:cs="Arial"/>
            </w:rPr>
            <w:t xml:space="preserve">Prema terminologiji prethodnog Zakona o upravljanju imovinom, </w:t>
          </w:r>
          <w:r w:rsidRPr="0003527B">
            <w:rPr>
              <w:rFonts w:ascii="Arial" w:hAnsi="Arial" w:cs="Arial"/>
            </w:rPr>
            <w:t xml:space="preserve">Godišnji plan upravljanja imovinom je jedinstveni dokument sveobuhvatnog prikaza transparentnog upravljanja imovinom u vlasništvu Općine Bogdanovci. Smjernice Strategije, a time i odrednica godišnjih planova jest pronalaženje optimalnih rješenja koja će dugoročno očuvati imovinu, čuvati interese Općine Bogdanovci i generirati gospodarski rast kako bi se osigurala kontrola, javni interes i pravično raspolaganje imovinom u vlasništvu Općine Bogdanovci. Dokument se donosi za razdoblje od godinu dana. </w:t>
          </w:r>
        </w:p>
        <w:p w14:paraId="5CA70E86" w14:textId="0D08C529" w:rsidR="001764E7" w:rsidRPr="0003527B" w:rsidRDefault="001764E7" w:rsidP="001764E7">
          <w:pPr>
            <w:pStyle w:val="Tijeloteksta"/>
            <w:spacing w:after="200" w:line="276" w:lineRule="auto"/>
            <w:ind w:left="607" w:right="607"/>
            <w:jc w:val="both"/>
            <w:rPr>
              <w:rFonts w:ascii="Arial" w:hAnsi="Arial" w:cs="Arial"/>
            </w:rPr>
          </w:pPr>
          <w:r w:rsidRPr="0003527B">
            <w:rPr>
              <w:rFonts w:ascii="Arial" w:hAnsi="Arial" w:cs="Arial"/>
            </w:rPr>
            <w:t>Pobliži obvezni sadržaj Godišnjeg plana upravljanja, podatke koje mora sadržavati i druga pitanja s tim u vezi, propisano je Uredbom o obveznom sadržaju plana upravljanja imovinom u vlasništvu Republike Hrvatske (»Narodne novine«, broj 24/14). Izvješće o provedbi Godišnjeg plana upravljanja prati strukturu svih poglavlja godišnjeg plana upravljanja imovinom u vlasništvu Općine Bogdanovci, utvrđenih Uredbom o obveznom sadržaju Plana upravljanja imovinom u vlasništvu Republike Hrvatske (»Narodne novine«, broj 24/14). Slijedom navedenog, izrada svih plansko-upravljačkih dokumenata i praćenje rezultata rada u nadležnosti su Općine Bogdanovci, te se oni obavljaju transparentno, stručno i profesionalno, uvažavajući pri tome temeljna načela upravljanja državnom imovinom - načelo javnosti, učinkovitosti, predvidljivosti i odgovornosti. Materijal ovog Izvješća obuhvaća podatke sa stanjem na dan 31. prosinca 202</w:t>
          </w:r>
          <w:r w:rsidR="00152E81">
            <w:rPr>
              <w:rFonts w:ascii="Arial" w:hAnsi="Arial" w:cs="Arial"/>
            </w:rPr>
            <w:t>5</w:t>
          </w:r>
          <w:r w:rsidRPr="0003527B">
            <w:rPr>
              <w:rFonts w:ascii="Arial" w:hAnsi="Arial" w:cs="Arial"/>
            </w:rPr>
            <w:t>. godine.</w:t>
          </w:r>
        </w:p>
        <w:p w14:paraId="0FE5130F" w14:textId="34963302" w:rsidR="001764E7" w:rsidRPr="0003527B" w:rsidRDefault="001764E7" w:rsidP="001764E7">
          <w:pPr>
            <w:pStyle w:val="Tijeloteksta"/>
            <w:spacing w:after="300" w:line="276" w:lineRule="auto"/>
            <w:ind w:left="607" w:right="607"/>
            <w:jc w:val="both"/>
            <w:rPr>
              <w:rFonts w:ascii="Arial" w:hAnsi="Arial" w:cs="Arial"/>
            </w:rPr>
          </w:pPr>
          <w:r w:rsidRPr="0003527B">
            <w:rPr>
              <w:rFonts w:ascii="Arial" w:hAnsi="Arial" w:cs="Arial"/>
            </w:rPr>
            <w:t xml:space="preserve">Sukladno članku </w:t>
          </w:r>
          <w:r w:rsidR="00152E81">
            <w:rPr>
              <w:rFonts w:ascii="Arial" w:hAnsi="Arial" w:cs="Arial"/>
            </w:rPr>
            <w:t>55</w:t>
          </w:r>
          <w:r w:rsidRPr="0003527B">
            <w:rPr>
              <w:rFonts w:ascii="Arial" w:hAnsi="Arial" w:cs="Arial"/>
            </w:rPr>
            <w:t xml:space="preserve">. Zakona o upravljanju </w:t>
          </w:r>
          <w:r w:rsidR="00152E81">
            <w:rPr>
              <w:rFonts w:ascii="Arial" w:hAnsi="Arial" w:cs="Arial"/>
            </w:rPr>
            <w:t>nekretninama i pokretninama</w:t>
          </w:r>
          <w:r w:rsidR="00152E81" w:rsidRPr="0003527B">
            <w:rPr>
              <w:rFonts w:ascii="Arial" w:hAnsi="Arial" w:cs="Arial"/>
            </w:rPr>
            <w:t xml:space="preserve"> </w:t>
          </w:r>
          <w:r w:rsidR="00152E81">
            <w:rPr>
              <w:rFonts w:ascii="Arial" w:hAnsi="Arial" w:cs="Arial"/>
            </w:rPr>
            <w:t xml:space="preserve">u vlasništvu Republike Hrvatske </w:t>
          </w:r>
          <w:r w:rsidRPr="0003527B">
            <w:rPr>
              <w:rFonts w:ascii="Arial" w:hAnsi="Arial" w:cs="Arial"/>
            </w:rPr>
            <w:t xml:space="preserve">(„Narodne novine“, broj </w:t>
          </w:r>
          <w:r w:rsidR="00152E81">
            <w:rPr>
              <w:rFonts w:ascii="Arial" w:hAnsi="Arial" w:cs="Arial"/>
            </w:rPr>
            <w:t>155</w:t>
          </w:r>
          <w:r w:rsidRPr="0003527B">
            <w:rPr>
              <w:rFonts w:ascii="Arial" w:hAnsi="Arial" w:cs="Arial"/>
            </w:rPr>
            <w:t>/</w:t>
          </w:r>
          <w:r w:rsidR="00152E81">
            <w:rPr>
              <w:rFonts w:ascii="Arial" w:hAnsi="Arial" w:cs="Arial"/>
            </w:rPr>
            <w:t>23</w:t>
          </w:r>
          <w:r w:rsidRPr="0003527B">
            <w:rPr>
              <w:rFonts w:ascii="Arial" w:hAnsi="Arial" w:cs="Arial"/>
            </w:rPr>
            <w:t>) izrađuje Izvješće o provedbi Godišnjeg plana</w:t>
          </w:r>
          <w:r w:rsidR="00152E81">
            <w:rPr>
              <w:rFonts w:ascii="Arial" w:hAnsi="Arial" w:cs="Arial"/>
            </w:rPr>
            <w:t xml:space="preserve"> upravljanja nekretninama i pokretninama prema staroj terminologiji,</w:t>
          </w:r>
          <w:r w:rsidRPr="0003527B">
            <w:rPr>
              <w:rFonts w:ascii="Arial" w:hAnsi="Arial" w:cs="Arial"/>
            </w:rPr>
            <w:t xml:space="preserve"> upravljanja imovinom Općine Bogdanovci za prethodnu godinu i daje na uvid Vijeću jedinice lokalne samouprave. Prijedlog izvješća o provedbi Godišnjeg plana upravljanja imovinom Općine </w:t>
          </w:r>
          <w:proofErr w:type="spellStart"/>
          <w:r w:rsidRPr="0003527B">
            <w:rPr>
              <w:rFonts w:ascii="Arial" w:hAnsi="Arial" w:cs="Arial"/>
            </w:rPr>
            <w:t>Bogdanovci</w:t>
          </w:r>
          <w:proofErr w:type="spellEnd"/>
          <w:r w:rsidRPr="0003527B">
            <w:rPr>
              <w:rFonts w:ascii="Arial" w:hAnsi="Arial" w:cs="Arial"/>
            </w:rPr>
            <w:t xml:space="preserve"> za 202</w:t>
          </w:r>
          <w:r w:rsidR="00152E81">
            <w:rPr>
              <w:rFonts w:ascii="Arial" w:hAnsi="Arial" w:cs="Arial"/>
            </w:rPr>
            <w:t>5</w:t>
          </w:r>
          <w:r w:rsidRPr="0003527B">
            <w:rPr>
              <w:rFonts w:ascii="Arial" w:hAnsi="Arial" w:cs="Arial"/>
            </w:rPr>
            <w:t xml:space="preserve">. godinu (u daljnjem tekstu: Prijedlog izvješća) predstavlja dokument u kojem se putem mjera, projekata i aktivnosti opisuje realizacija elemenata strateškog planiranja postavljenih u Strategiji i u Godišnjem planu </w:t>
          </w:r>
          <w:r w:rsidRPr="0003527B">
            <w:rPr>
              <w:rFonts w:ascii="Arial" w:hAnsi="Arial" w:cs="Arial"/>
            </w:rPr>
            <w:lastRenderedPageBreak/>
            <w:t xml:space="preserve">upravljanja imovinom Općine </w:t>
          </w:r>
          <w:proofErr w:type="spellStart"/>
          <w:r w:rsidRPr="0003527B">
            <w:rPr>
              <w:rFonts w:ascii="Arial" w:hAnsi="Arial" w:cs="Arial"/>
            </w:rPr>
            <w:t>Bogdanovci</w:t>
          </w:r>
          <w:proofErr w:type="spellEnd"/>
          <w:r w:rsidRPr="0003527B">
            <w:rPr>
              <w:rFonts w:ascii="Arial" w:hAnsi="Arial" w:cs="Arial"/>
            </w:rPr>
            <w:t xml:space="preserve"> za 202</w:t>
          </w:r>
          <w:r w:rsidR="00152E81">
            <w:rPr>
              <w:rFonts w:ascii="Arial" w:hAnsi="Arial" w:cs="Arial"/>
            </w:rPr>
            <w:t>5</w:t>
          </w:r>
          <w:r w:rsidRPr="0003527B">
            <w:rPr>
              <w:rFonts w:ascii="Arial" w:hAnsi="Arial" w:cs="Arial"/>
            </w:rPr>
            <w:t>. godinu. Također, u ovom Prijedlogu izvješća opisuje se provedba realizacije svih predloženih aktivnosti iz Godišnjeg plana upravljanja imovinom za 202</w:t>
          </w:r>
          <w:r w:rsidR="00152E81">
            <w:rPr>
              <w:rFonts w:ascii="Arial" w:hAnsi="Arial" w:cs="Arial"/>
            </w:rPr>
            <w:t>5</w:t>
          </w:r>
          <w:r w:rsidRPr="0003527B">
            <w:rPr>
              <w:rFonts w:ascii="Arial" w:hAnsi="Arial" w:cs="Arial"/>
            </w:rPr>
            <w:t xml:space="preserve">. godinu kroz realizaciju definiranih pokazatelja rezultata, postavljenih mjernih jedinica za pokazatelje rezultata, kao i kroz provedbu polaznih i ciljanih vrijednosti mjernih jedinica, a sve u skladu s definiranim posebnim ciljevima i pojavnim oblicima imovine na upravljanju Općine Bogdanovci. </w:t>
          </w:r>
        </w:p>
        <w:p w14:paraId="6218DAE6" w14:textId="77777777" w:rsidR="001764E7" w:rsidRPr="0003527B" w:rsidRDefault="001764E7" w:rsidP="001764E7">
          <w:pPr>
            <w:pStyle w:val="Tijeloteksta"/>
            <w:spacing w:after="200" w:line="276" w:lineRule="auto"/>
            <w:ind w:left="607" w:right="607"/>
            <w:jc w:val="both"/>
            <w:rPr>
              <w:rFonts w:ascii="Arial" w:hAnsi="Arial" w:cs="Arial"/>
            </w:rPr>
            <w:sectPr w:rsidR="001764E7" w:rsidRPr="0003527B" w:rsidSect="009D3A98">
              <w:pgSz w:w="11900" w:h="16850"/>
              <w:pgMar w:top="1500" w:right="780" w:bottom="1135" w:left="780" w:header="720" w:footer="720" w:gutter="0"/>
              <w:cols w:space="720"/>
            </w:sectPr>
          </w:pPr>
        </w:p>
        <w:p w14:paraId="6E928916" w14:textId="1C3C6FB2" w:rsidR="001764E7" w:rsidRPr="0003527B" w:rsidRDefault="001764E7" w:rsidP="00DE500F">
          <w:pPr>
            <w:pStyle w:val="Naslov1"/>
            <w:keepNext w:val="0"/>
            <w:keepLines w:val="0"/>
            <w:widowControl w:val="0"/>
            <w:numPr>
              <w:ilvl w:val="0"/>
              <w:numId w:val="2"/>
            </w:numPr>
            <w:autoSpaceDE w:val="0"/>
            <w:autoSpaceDN w:val="0"/>
            <w:spacing w:before="0" w:after="200"/>
            <w:ind w:left="567" w:hanging="352"/>
            <w:jc w:val="both"/>
            <w:rPr>
              <w:rFonts w:ascii="Arial" w:hAnsi="Arial" w:cs="Arial"/>
              <w:color w:val="365F91"/>
            </w:rPr>
          </w:pPr>
          <w:bookmarkStart w:id="1" w:name="_Toc208250040"/>
          <w:r w:rsidRPr="0003527B">
            <w:rPr>
              <w:rFonts w:ascii="Arial" w:hAnsi="Arial" w:cs="Arial"/>
              <w:color w:val="365F91"/>
            </w:rPr>
            <w:lastRenderedPageBreak/>
            <w:t xml:space="preserve">Izvješća o provedbi pojedinačnih Godišnjih planova iz Godišnjeg plana upravljanja imovinom Općine </w:t>
          </w:r>
          <w:proofErr w:type="spellStart"/>
          <w:r w:rsidRPr="0003527B">
            <w:rPr>
              <w:rFonts w:ascii="Arial" w:hAnsi="Arial" w:cs="Arial"/>
              <w:color w:val="365F91"/>
            </w:rPr>
            <w:t>Bogdanovci</w:t>
          </w:r>
          <w:proofErr w:type="spellEnd"/>
          <w:r w:rsidRPr="0003527B">
            <w:rPr>
              <w:rFonts w:ascii="Arial" w:hAnsi="Arial" w:cs="Arial"/>
              <w:color w:val="365F91"/>
            </w:rPr>
            <w:t xml:space="preserve"> za 202</w:t>
          </w:r>
          <w:r w:rsidR="00152E81">
            <w:rPr>
              <w:rFonts w:ascii="Arial" w:hAnsi="Arial" w:cs="Arial"/>
              <w:color w:val="365F91"/>
            </w:rPr>
            <w:t>5</w:t>
          </w:r>
          <w:r w:rsidRPr="0003527B">
            <w:rPr>
              <w:rFonts w:ascii="Arial" w:hAnsi="Arial" w:cs="Arial"/>
              <w:color w:val="365F91"/>
            </w:rPr>
            <w:t>. godinu</w:t>
          </w:r>
          <w:bookmarkEnd w:id="1"/>
        </w:p>
        <w:p w14:paraId="06A2018A" w14:textId="6E5EE2B6" w:rsidR="001764E7" w:rsidRPr="0003527B" w:rsidRDefault="001764E7" w:rsidP="001764E7">
          <w:pPr>
            <w:pStyle w:val="Tijeloteksta"/>
            <w:spacing w:after="60" w:line="276" w:lineRule="auto"/>
            <w:ind w:right="23"/>
            <w:jc w:val="both"/>
            <w:rPr>
              <w:rFonts w:ascii="Arial" w:hAnsi="Arial" w:cs="Arial"/>
            </w:rPr>
          </w:pPr>
          <w:r w:rsidRPr="0003527B">
            <w:rPr>
              <w:rFonts w:ascii="Arial" w:hAnsi="Arial" w:cs="Arial"/>
            </w:rPr>
            <w:t xml:space="preserve">Godišnji plan upravljanja imovinom Općine </w:t>
          </w:r>
          <w:proofErr w:type="spellStart"/>
          <w:r w:rsidRPr="0003527B">
            <w:rPr>
              <w:rFonts w:ascii="Arial" w:hAnsi="Arial" w:cs="Arial"/>
            </w:rPr>
            <w:t>Bogdanovci</w:t>
          </w:r>
          <w:proofErr w:type="spellEnd"/>
          <w:r w:rsidRPr="0003527B">
            <w:rPr>
              <w:rFonts w:ascii="Arial" w:hAnsi="Arial" w:cs="Arial"/>
            </w:rPr>
            <w:t xml:space="preserve"> za 202</w:t>
          </w:r>
          <w:r w:rsidR="00152E81">
            <w:rPr>
              <w:rFonts w:ascii="Arial" w:hAnsi="Arial" w:cs="Arial"/>
            </w:rPr>
            <w:t>5</w:t>
          </w:r>
          <w:r w:rsidRPr="0003527B">
            <w:rPr>
              <w:rFonts w:ascii="Arial" w:hAnsi="Arial" w:cs="Arial"/>
            </w:rPr>
            <w:t xml:space="preserve">. godinu objedinjuje sljedeće Godišnje planove: </w:t>
          </w:r>
        </w:p>
        <w:p w14:paraId="1021B805" w14:textId="77777777" w:rsidR="001764E7" w:rsidRPr="0003527B" w:rsidRDefault="001764E7" w:rsidP="00DE500F">
          <w:pPr>
            <w:pStyle w:val="Tijeloteksta"/>
            <w:numPr>
              <w:ilvl w:val="0"/>
              <w:numId w:val="3"/>
            </w:numPr>
            <w:spacing w:line="276" w:lineRule="auto"/>
            <w:ind w:left="709" w:right="-2" w:hanging="357"/>
            <w:jc w:val="both"/>
            <w:rPr>
              <w:rFonts w:ascii="Arial" w:hAnsi="Arial" w:cs="Arial"/>
            </w:rPr>
          </w:pPr>
          <w:bookmarkStart w:id="2" w:name="_Hlk120274390"/>
          <w:r w:rsidRPr="0003527B">
            <w:rPr>
              <w:rFonts w:ascii="Arial" w:hAnsi="Arial" w:cs="Arial"/>
            </w:rPr>
            <w:t>Godišnji plan upravljanja trgovačkim društvom u (su)vlasništvu Općine Bogdanovci,</w:t>
          </w:r>
        </w:p>
        <w:bookmarkEnd w:id="2"/>
        <w:p w14:paraId="789D43B9" w14:textId="77777777" w:rsidR="001764E7" w:rsidRPr="0003527B" w:rsidRDefault="001764E7" w:rsidP="00DE500F">
          <w:pPr>
            <w:pStyle w:val="Tijeloteksta"/>
            <w:numPr>
              <w:ilvl w:val="0"/>
              <w:numId w:val="3"/>
            </w:numPr>
            <w:spacing w:line="276" w:lineRule="auto"/>
            <w:ind w:left="709" w:right="-2" w:hanging="357"/>
            <w:jc w:val="both"/>
            <w:rPr>
              <w:rFonts w:ascii="Arial" w:hAnsi="Arial" w:cs="Arial"/>
            </w:rPr>
          </w:pPr>
          <w:r w:rsidRPr="0003527B">
            <w:rPr>
              <w:rFonts w:ascii="Arial" w:hAnsi="Arial" w:cs="Arial"/>
            </w:rPr>
            <w:t>Godišnji plan upravljanja imovinom u odnosu na potraživanja, obveze, sudske i druge sporove Općine Bogdanovci,</w:t>
          </w:r>
        </w:p>
        <w:p w14:paraId="443BFAFB" w14:textId="77777777" w:rsidR="001764E7" w:rsidRPr="0003527B" w:rsidRDefault="001764E7" w:rsidP="00DE500F">
          <w:pPr>
            <w:pStyle w:val="Tijeloteksta"/>
            <w:numPr>
              <w:ilvl w:val="0"/>
              <w:numId w:val="3"/>
            </w:numPr>
            <w:spacing w:line="276" w:lineRule="auto"/>
            <w:ind w:left="709" w:right="-2" w:hanging="357"/>
            <w:jc w:val="both"/>
            <w:rPr>
              <w:rFonts w:ascii="Arial" w:hAnsi="Arial" w:cs="Arial"/>
            </w:rPr>
          </w:pPr>
          <w:r w:rsidRPr="0003527B">
            <w:rPr>
              <w:rFonts w:ascii="Arial" w:hAnsi="Arial" w:cs="Arial"/>
            </w:rPr>
            <w:t>Godišnji plan upravljanja i raspolaganja stanovima i poslovnim prostorima u vlasništvu Općine Bogdanovci,</w:t>
          </w:r>
        </w:p>
        <w:p w14:paraId="4C1842E1" w14:textId="77777777" w:rsidR="001764E7" w:rsidRDefault="001764E7" w:rsidP="00DE500F">
          <w:pPr>
            <w:pStyle w:val="Tijeloteksta"/>
            <w:numPr>
              <w:ilvl w:val="0"/>
              <w:numId w:val="3"/>
            </w:numPr>
            <w:spacing w:line="276" w:lineRule="auto"/>
            <w:ind w:left="709" w:right="-2" w:hanging="357"/>
            <w:jc w:val="both"/>
            <w:rPr>
              <w:rFonts w:ascii="Arial" w:hAnsi="Arial" w:cs="Arial"/>
            </w:rPr>
          </w:pPr>
          <w:r w:rsidRPr="0003527B">
            <w:rPr>
              <w:rFonts w:ascii="Arial" w:hAnsi="Arial" w:cs="Arial"/>
            </w:rPr>
            <w:t>Godišnji plan upravljanja i raspolaganja građevinskim i poljoprivrednim zemljištem u vlasništvu Općine Bogdanovci,</w:t>
          </w:r>
        </w:p>
        <w:p w14:paraId="59CA8774" w14:textId="77777777" w:rsidR="001764E7" w:rsidRPr="0003527B" w:rsidRDefault="001764E7" w:rsidP="00DE500F">
          <w:pPr>
            <w:pStyle w:val="Tijeloteksta"/>
            <w:numPr>
              <w:ilvl w:val="0"/>
              <w:numId w:val="3"/>
            </w:numPr>
            <w:spacing w:line="276" w:lineRule="auto"/>
            <w:ind w:left="709" w:right="-2" w:hanging="357"/>
            <w:jc w:val="both"/>
            <w:rPr>
              <w:rFonts w:ascii="Arial" w:hAnsi="Arial" w:cs="Arial"/>
            </w:rPr>
          </w:pPr>
          <w:r>
            <w:rPr>
              <w:rFonts w:ascii="Arial" w:hAnsi="Arial" w:cs="Arial"/>
            </w:rPr>
            <w:t>Godišnji plan upravljanja i raspolaganja nogometnim igralištima u vlasništvu Općine Bogdanovci,</w:t>
          </w:r>
        </w:p>
        <w:p w14:paraId="49BB658D" w14:textId="77777777" w:rsidR="001764E7" w:rsidRPr="0003527B" w:rsidRDefault="001764E7" w:rsidP="00DE500F">
          <w:pPr>
            <w:pStyle w:val="Tijeloteksta"/>
            <w:numPr>
              <w:ilvl w:val="0"/>
              <w:numId w:val="3"/>
            </w:numPr>
            <w:spacing w:line="276" w:lineRule="auto"/>
            <w:ind w:left="709" w:right="-2" w:hanging="357"/>
            <w:jc w:val="both"/>
            <w:rPr>
              <w:rFonts w:ascii="Arial" w:hAnsi="Arial" w:cs="Arial"/>
            </w:rPr>
          </w:pPr>
          <w:r w:rsidRPr="0003527B">
            <w:rPr>
              <w:rFonts w:ascii="Arial" w:hAnsi="Arial" w:cs="Arial"/>
            </w:rPr>
            <w:t>Godišnji plan rješavanja imovinsko-pravnih i drugih odnosa vezanih uz projekte obnovljivih izvora energije te ostalih infrastrukturnih projekata, kao i eksploataciju mineralnih sirovina sukladno propisima koji uređuju ta područja,</w:t>
          </w:r>
        </w:p>
        <w:p w14:paraId="3533A817" w14:textId="77777777" w:rsidR="001764E7" w:rsidRPr="0003527B" w:rsidRDefault="001764E7" w:rsidP="00DE500F">
          <w:pPr>
            <w:pStyle w:val="Tijeloteksta"/>
            <w:numPr>
              <w:ilvl w:val="0"/>
              <w:numId w:val="3"/>
            </w:numPr>
            <w:spacing w:line="276" w:lineRule="auto"/>
            <w:ind w:left="709" w:right="-2" w:hanging="357"/>
            <w:jc w:val="both"/>
            <w:rPr>
              <w:rFonts w:ascii="Arial" w:hAnsi="Arial" w:cs="Arial"/>
            </w:rPr>
          </w:pPr>
          <w:r w:rsidRPr="0003527B">
            <w:rPr>
              <w:rFonts w:ascii="Arial" w:hAnsi="Arial" w:cs="Arial"/>
            </w:rPr>
            <w:t>Godišnji plan provođenja postupaka procjene imovine u vlasništvu Općine Bogdanovci,</w:t>
          </w:r>
        </w:p>
        <w:p w14:paraId="19C45A57" w14:textId="77777777" w:rsidR="001764E7" w:rsidRPr="0003527B" w:rsidRDefault="001764E7" w:rsidP="00DE500F">
          <w:pPr>
            <w:pStyle w:val="Tijeloteksta"/>
            <w:numPr>
              <w:ilvl w:val="0"/>
              <w:numId w:val="3"/>
            </w:numPr>
            <w:spacing w:line="276" w:lineRule="auto"/>
            <w:ind w:left="709" w:right="-2" w:hanging="357"/>
            <w:jc w:val="both"/>
            <w:rPr>
              <w:rFonts w:ascii="Arial" w:hAnsi="Arial" w:cs="Arial"/>
            </w:rPr>
          </w:pPr>
          <w:r w:rsidRPr="0003527B">
            <w:rPr>
              <w:rFonts w:ascii="Arial" w:hAnsi="Arial" w:cs="Arial"/>
            </w:rPr>
            <w:t>Godišnji plan rješavanja imovinskopravnih odnosa Općine Bogdanovci,</w:t>
          </w:r>
        </w:p>
        <w:p w14:paraId="1CCA893C" w14:textId="77777777" w:rsidR="001764E7" w:rsidRPr="0003527B" w:rsidRDefault="001764E7" w:rsidP="00DE500F">
          <w:pPr>
            <w:pStyle w:val="Tijeloteksta"/>
            <w:numPr>
              <w:ilvl w:val="0"/>
              <w:numId w:val="3"/>
            </w:numPr>
            <w:spacing w:line="276" w:lineRule="auto"/>
            <w:ind w:left="709" w:right="-2" w:hanging="357"/>
            <w:jc w:val="both"/>
            <w:rPr>
              <w:rFonts w:ascii="Arial" w:hAnsi="Arial" w:cs="Arial"/>
            </w:rPr>
          </w:pPr>
          <w:r w:rsidRPr="0003527B">
            <w:rPr>
              <w:rFonts w:ascii="Arial" w:hAnsi="Arial" w:cs="Arial"/>
            </w:rPr>
            <w:t>Godišnji plan provedbe projekata javno-privatnog partnerstva Općine Bogdanovci,</w:t>
          </w:r>
        </w:p>
        <w:p w14:paraId="20FF7D2B" w14:textId="77777777" w:rsidR="001764E7" w:rsidRPr="0003527B" w:rsidRDefault="001764E7" w:rsidP="00DE500F">
          <w:pPr>
            <w:pStyle w:val="Tijeloteksta"/>
            <w:numPr>
              <w:ilvl w:val="0"/>
              <w:numId w:val="3"/>
            </w:numPr>
            <w:spacing w:line="276" w:lineRule="auto"/>
            <w:ind w:left="709" w:right="-2" w:hanging="357"/>
            <w:jc w:val="both"/>
            <w:rPr>
              <w:rFonts w:ascii="Arial" w:hAnsi="Arial" w:cs="Arial"/>
            </w:rPr>
          </w:pPr>
          <w:r w:rsidRPr="0003527B">
            <w:rPr>
              <w:rFonts w:ascii="Arial" w:hAnsi="Arial" w:cs="Arial"/>
            </w:rPr>
            <w:t>Godišnji plan vođenja Evidencije imovine Općine Bogdanovci,</w:t>
          </w:r>
        </w:p>
        <w:p w14:paraId="0471A135" w14:textId="77777777" w:rsidR="001764E7" w:rsidRPr="0003527B" w:rsidRDefault="001764E7" w:rsidP="00DE500F">
          <w:pPr>
            <w:pStyle w:val="Tijeloteksta"/>
            <w:numPr>
              <w:ilvl w:val="0"/>
              <w:numId w:val="3"/>
            </w:numPr>
            <w:spacing w:after="200" w:line="276" w:lineRule="auto"/>
            <w:ind w:left="709" w:right="-2" w:hanging="357"/>
            <w:jc w:val="both"/>
            <w:rPr>
              <w:rFonts w:ascii="Arial" w:hAnsi="Arial" w:cs="Arial"/>
            </w:rPr>
          </w:pPr>
          <w:r w:rsidRPr="0003527B">
            <w:rPr>
              <w:rFonts w:ascii="Arial" w:hAnsi="Arial" w:cs="Arial"/>
            </w:rPr>
            <w:t>Godišnji plan postupaka vezanih uz savjetovanje sa zainteresiranom javnošću i pravo na pristup informacijama koje se tiču upravljanja i raspolaganja imovinom u vlasništvu Općine Bogdanovci.</w:t>
          </w:r>
        </w:p>
        <w:p w14:paraId="164225C7" w14:textId="508FCD54" w:rsidR="001764E7" w:rsidRPr="0003527B" w:rsidRDefault="001764E7" w:rsidP="001764E7">
          <w:pPr>
            <w:pStyle w:val="Tijeloteksta"/>
            <w:spacing w:after="300" w:line="276" w:lineRule="auto"/>
            <w:ind w:right="23"/>
            <w:jc w:val="both"/>
            <w:rPr>
              <w:rFonts w:ascii="Arial" w:hAnsi="Arial" w:cs="Arial"/>
            </w:rPr>
          </w:pPr>
          <w:r w:rsidRPr="0003527B">
            <w:rPr>
              <w:rFonts w:ascii="Arial" w:hAnsi="Arial" w:cs="Arial"/>
            </w:rPr>
            <w:t xml:space="preserve">Odluka o usvajanju Godišnjeg plana upravljanja imovinom Općine </w:t>
          </w:r>
          <w:proofErr w:type="spellStart"/>
          <w:r w:rsidRPr="0003527B">
            <w:rPr>
              <w:rFonts w:ascii="Arial" w:hAnsi="Arial" w:cs="Arial"/>
            </w:rPr>
            <w:t>Bogdanovci</w:t>
          </w:r>
          <w:proofErr w:type="spellEnd"/>
          <w:r w:rsidRPr="0003527B">
            <w:rPr>
              <w:rFonts w:ascii="Arial" w:hAnsi="Arial" w:cs="Arial"/>
            </w:rPr>
            <w:t xml:space="preserve"> za 202</w:t>
          </w:r>
          <w:r w:rsidR="00152E81">
            <w:rPr>
              <w:rFonts w:ascii="Arial" w:hAnsi="Arial" w:cs="Arial"/>
            </w:rPr>
            <w:t>5</w:t>
          </w:r>
          <w:r w:rsidRPr="0003527B">
            <w:rPr>
              <w:rFonts w:ascii="Arial" w:hAnsi="Arial" w:cs="Arial"/>
            </w:rPr>
            <w:t xml:space="preserve">. godinu objavljena je u Službenom vjesniku Vukovarsko-srijemske županije, broj </w:t>
          </w:r>
          <w:r w:rsidR="009F3B18" w:rsidRPr="009F3B18">
            <w:rPr>
              <w:rFonts w:ascii="Arial" w:hAnsi="Arial" w:cs="Arial"/>
            </w:rPr>
            <w:t>27/24.</w:t>
          </w:r>
        </w:p>
        <w:p w14:paraId="02B00DA0" w14:textId="77777777" w:rsidR="001764E7" w:rsidRPr="0003527B" w:rsidRDefault="001764E7" w:rsidP="00A92AAE">
          <w:pPr>
            <w:pStyle w:val="Naslov2"/>
            <w:spacing w:after="200"/>
            <w:ind w:left="709" w:hanging="709"/>
            <w:jc w:val="both"/>
            <w:rPr>
              <w:rFonts w:ascii="Arial" w:hAnsi="Arial" w:cs="Arial"/>
              <w:color w:val="548DD4" w:themeColor="text2" w:themeTint="99"/>
            </w:rPr>
          </w:pPr>
          <w:bookmarkStart w:id="3" w:name="_Toc208250041"/>
          <w:r w:rsidRPr="0003527B">
            <w:rPr>
              <w:rFonts w:ascii="Arial" w:hAnsi="Arial" w:cs="Arial"/>
              <w:color w:val="548DD4" w:themeColor="text2" w:themeTint="99"/>
            </w:rPr>
            <w:t>2.1. Izvješće o provedbi Godišnjeg plana upravljanja trgovačkim društvom u (su)vlasništvu Općine Bogdanovci</w:t>
          </w:r>
          <w:bookmarkEnd w:id="3"/>
        </w:p>
        <w:p w14:paraId="330BE735" w14:textId="1B7412C2" w:rsidR="001764E7" w:rsidRDefault="001764E7" w:rsidP="001764E7">
          <w:pPr>
            <w:pStyle w:val="Tijeloteksta"/>
            <w:spacing w:after="200" w:line="276" w:lineRule="auto"/>
            <w:ind w:right="24"/>
            <w:jc w:val="both"/>
            <w:rPr>
              <w:rFonts w:ascii="Arial" w:hAnsi="Arial" w:cs="Arial"/>
            </w:rPr>
          </w:pPr>
          <w:r w:rsidRPr="0003527B">
            <w:rPr>
              <w:rFonts w:ascii="Arial" w:hAnsi="Arial" w:cs="Arial"/>
            </w:rPr>
            <w:t>U Godišnjem planu upravljanja trgovačkim društvom u (su)vlasništvu Općine Bogdanovci prikazano je stanje svih dostupnih podataka iz Sudskog registra Trgovačkog društva.</w:t>
          </w:r>
          <w:r w:rsidR="00C9206C">
            <w:rPr>
              <w:rFonts w:ascii="Arial" w:hAnsi="Arial" w:cs="Arial"/>
            </w:rPr>
            <w:t xml:space="preserve"> </w:t>
          </w:r>
          <w:r w:rsidRPr="0003527B">
            <w:rPr>
              <w:rFonts w:ascii="Arial" w:hAnsi="Arial" w:cs="Arial"/>
            </w:rPr>
            <w:t xml:space="preserve">Općina </w:t>
          </w:r>
          <w:proofErr w:type="spellStart"/>
          <w:r w:rsidRPr="0003527B">
            <w:rPr>
              <w:rFonts w:ascii="Arial" w:hAnsi="Arial" w:cs="Arial"/>
            </w:rPr>
            <w:t>Bogdanovci</w:t>
          </w:r>
          <w:proofErr w:type="spellEnd"/>
          <w:r w:rsidRPr="0003527B">
            <w:rPr>
              <w:rFonts w:ascii="Arial" w:hAnsi="Arial" w:cs="Arial"/>
            </w:rPr>
            <w:t xml:space="preserve"> u svom (su)vlasništvu ima tvrtku Vodovod grada Vukovara (</w:t>
          </w:r>
          <w:r w:rsidR="00C9206C" w:rsidRPr="00C9206C">
            <w:rPr>
              <w:rFonts w:ascii="Arial" w:hAnsi="Arial" w:cs="Arial"/>
            </w:rPr>
            <w:t>0,</w:t>
          </w:r>
          <w:r w:rsidR="00064E47">
            <w:rPr>
              <w:rFonts w:ascii="Arial" w:hAnsi="Arial" w:cs="Arial"/>
            </w:rPr>
            <w:t>84</w:t>
          </w:r>
          <w:r w:rsidRPr="0003527B">
            <w:rPr>
              <w:rFonts w:ascii="Arial" w:hAnsi="Arial" w:cs="Arial"/>
            </w:rPr>
            <w:t xml:space="preserve">%). </w:t>
          </w:r>
        </w:p>
        <w:p w14:paraId="6AB19A4B" w14:textId="59615CD0" w:rsidR="001764E7" w:rsidRPr="0003527B" w:rsidRDefault="00C9206C" w:rsidP="00C9206C">
          <w:pPr>
            <w:pStyle w:val="Tijeloteksta"/>
            <w:spacing w:after="200" w:line="276" w:lineRule="auto"/>
            <w:ind w:right="24"/>
            <w:jc w:val="both"/>
            <w:rPr>
              <w:rFonts w:ascii="Arial" w:eastAsia="Calibri" w:hAnsi="Arial" w:cs="Arial"/>
              <w:i/>
            </w:rPr>
          </w:pPr>
          <w:r w:rsidRPr="00C9206C">
            <w:rPr>
              <w:rFonts w:ascii="Arial" w:hAnsi="Arial" w:cs="Arial"/>
            </w:rPr>
            <w:t>Struktura vlasničkog udjela članova Skupštine u kapitalu se tijekom 2024. godine promijenila na način da se Vodovodu grada Vukovara d.o.o. sukladno Zakonu o vodnim uslugama (NN 66/19) i sukladno Uredbi o uslužnim područjima (NN 70/2023) pripojilo Društvo Komunalije d.o.o. Ilok, te je na dan 31.12.202</w:t>
          </w:r>
          <w:r w:rsidR="00064E47">
            <w:rPr>
              <w:rFonts w:ascii="Arial" w:hAnsi="Arial" w:cs="Arial"/>
            </w:rPr>
            <w:t>5</w:t>
          </w:r>
          <w:r w:rsidRPr="00C9206C">
            <w:rPr>
              <w:rFonts w:ascii="Arial" w:hAnsi="Arial" w:cs="Arial"/>
            </w:rPr>
            <w:t xml:space="preserve">. godine vlasnička struktura </w:t>
          </w:r>
          <w:bookmarkStart w:id="4" w:name="_Toc56156616"/>
          <w:r>
            <w:rPr>
              <w:rFonts w:ascii="Arial" w:hAnsi="Arial" w:cs="Arial"/>
            </w:rPr>
            <w:t>navedena kako je prikazano u tablici 1.</w:t>
          </w:r>
        </w:p>
        <w:p w14:paraId="3A79185F" w14:textId="36773F9B" w:rsidR="001764E7" w:rsidRPr="005C7261" w:rsidRDefault="001764E7" w:rsidP="005C7261">
          <w:pPr>
            <w:pStyle w:val="Opisslike"/>
            <w:spacing w:after="60"/>
            <w:jc w:val="center"/>
            <w:rPr>
              <w:rFonts w:ascii="Arial" w:hAnsi="Arial" w:cs="Arial"/>
              <w:i/>
              <w:color w:val="auto"/>
              <w:sz w:val="20"/>
              <w:szCs w:val="20"/>
            </w:rPr>
          </w:pPr>
          <w:bookmarkStart w:id="5" w:name="_Toc208250097"/>
          <w:r w:rsidRPr="005C7261">
            <w:rPr>
              <w:rFonts w:ascii="Arial" w:hAnsi="Arial" w:cs="Arial"/>
              <w:i/>
              <w:color w:val="auto"/>
              <w:sz w:val="20"/>
              <w:szCs w:val="20"/>
            </w:rPr>
            <w:lastRenderedPageBreak/>
            <w:t xml:space="preserve">Tablica </w:t>
          </w:r>
          <w:r w:rsidRPr="005C7261">
            <w:rPr>
              <w:rFonts w:ascii="Arial" w:hAnsi="Arial" w:cs="Arial"/>
              <w:i/>
              <w:color w:val="auto"/>
              <w:sz w:val="20"/>
              <w:szCs w:val="20"/>
            </w:rPr>
            <w:fldChar w:fldCharType="begin"/>
          </w:r>
          <w:r w:rsidRPr="005C7261">
            <w:rPr>
              <w:rFonts w:ascii="Arial" w:hAnsi="Arial" w:cs="Arial"/>
              <w:i/>
              <w:color w:val="auto"/>
              <w:sz w:val="20"/>
              <w:szCs w:val="20"/>
            </w:rPr>
            <w:instrText xml:space="preserve"> SEQ Tablica \* ARABIC </w:instrText>
          </w:r>
          <w:r w:rsidRPr="005C7261">
            <w:rPr>
              <w:rFonts w:ascii="Arial" w:hAnsi="Arial" w:cs="Arial"/>
              <w:i/>
              <w:color w:val="auto"/>
              <w:sz w:val="20"/>
              <w:szCs w:val="20"/>
            </w:rPr>
            <w:fldChar w:fldCharType="separate"/>
          </w:r>
          <w:r w:rsidR="0027144F">
            <w:rPr>
              <w:rFonts w:ascii="Arial" w:hAnsi="Arial" w:cs="Arial"/>
              <w:i/>
              <w:noProof/>
              <w:color w:val="auto"/>
              <w:sz w:val="20"/>
              <w:szCs w:val="20"/>
            </w:rPr>
            <w:t>1</w:t>
          </w:r>
          <w:r w:rsidRPr="005C7261">
            <w:rPr>
              <w:rFonts w:ascii="Arial" w:hAnsi="Arial" w:cs="Arial"/>
              <w:i/>
              <w:color w:val="auto"/>
              <w:sz w:val="20"/>
              <w:szCs w:val="20"/>
            </w:rPr>
            <w:fldChar w:fldCharType="end"/>
          </w:r>
          <w:r w:rsidRPr="005C7261">
            <w:rPr>
              <w:rFonts w:ascii="Arial" w:hAnsi="Arial" w:cs="Arial"/>
              <w:i/>
              <w:color w:val="auto"/>
              <w:sz w:val="20"/>
              <w:szCs w:val="20"/>
            </w:rPr>
            <w:t>. Udjeli vlasništva VODOVODA GRADA VUKOVARA d.o.o.</w:t>
          </w:r>
          <w:bookmarkEnd w:id="4"/>
          <w:r w:rsidRPr="005C7261">
            <w:rPr>
              <w:rFonts w:ascii="Arial" w:hAnsi="Arial" w:cs="Arial"/>
              <w:i/>
              <w:color w:val="auto"/>
              <w:sz w:val="20"/>
              <w:szCs w:val="20"/>
            </w:rPr>
            <w:t xml:space="preserve"> na temelju Godišnjeg financijskog izvješća za 202</w:t>
          </w:r>
          <w:r w:rsidR="00064E47">
            <w:rPr>
              <w:rFonts w:ascii="Arial" w:hAnsi="Arial" w:cs="Arial"/>
              <w:i/>
              <w:color w:val="auto"/>
              <w:sz w:val="20"/>
              <w:szCs w:val="20"/>
            </w:rPr>
            <w:t>5</w:t>
          </w:r>
          <w:r w:rsidRPr="005C7261">
            <w:rPr>
              <w:rFonts w:ascii="Arial" w:hAnsi="Arial" w:cs="Arial"/>
              <w:i/>
              <w:color w:val="auto"/>
              <w:sz w:val="20"/>
              <w:szCs w:val="20"/>
            </w:rPr>
            <w:t>. godinu</w:t>
          </w:r>
          <w:bookmarkEnd w:id="5"/>
        </w:p>
        <w:tbl>
          <w:tblPr>
            <w:tblW w:w="9286" w:type="dxa"/>
            <w:jc w:val="center"/>
            <w:tblCellMar>
              <w:left w:w="10" w:type="dxa"/>
              <w:right w:w="10" w:type="dxa"/>
            </w:tblCellMar>
            <w:tblLook w:val="0000" w:firstRow="0" w:lastRow="0" w:firstColumn="0" w:lastColumn="0" w:noHBand="0" w:noVBand="0"/>
          </w:tblPr>
          <w:tblGrid>
            <w:gridCol w:w="3369"/>
            <w:gridCol w:w="2976"/>
            <w:gridCol w:w="2941"/>
          </w:tblGrid>
          <w:tr w:rsidR="001764E7" w:rsidRPr="0003527B" w14:paraId="30184ED8" w14:textId="77777777" w:rsidTr="009D3A98">
            <w:trPr>
              <w:trHeight w:val="389"/>
              <w:jc w:val="center"/>
            </w:trPr>
            <w:tc>
              <w:tcPr>
                <w:tcW w:w="928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2A8C848" w14:textId="77777777" w:rsidR="001764E7" w:rsidRPr="0003527B" w:rsidRDefault="001764E7" w:rsidP="00D74FB5">
                <w:pPr>
                  <w:spacing w:after="0"/>
                  <w:rPr>
                    <w:rFonts w:ascii="Arial" w:hAnsi="Arial" w:cs="Arial"/>
                    <w:b/>
                  </w:rPr>
                </w:pPr>
                <w:r w:rsidRPr="0003527B">
                  <w:rPr>
                    <w:rFonts w:ascii="Arial" w:hAnsi="Arial" w:cs="Arial"/>
                    <w:b/>
                  </w:rPr>
                  <w:t>VODOVOD GRADA VUKOVARA d.o.o.</w:t>
                </w:r>
              </w:p>
            </w:tc>
          </w:tr>
          <w:tr w:rsidR="001764E7" w:rsidRPr="0003527B" w14:paraId="5686D749" w14:textId="77777777" w:rsidTr="009D3A98">
            <w:trPr>
              <w:trHeight w:val="412"/>
              <w:jc w:val="center"/>
            </w:trPr>
            <w:tc>
              <w:tcPr>
                <w:tcW w:w="6345"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2F958265" w14:textId="77777777" w:rsidR="001764E7" w:rsidRPr="0003527B" w:rsidRDefault="001764E7" w:rsidP="00D74FB5">
                <w:pPr>
                  <w:spacing w:after="0"/>
                  <w:jc w:val="right"/>
                  <w:rPr>
                    <w:rFonts w:ascii="Arial" w:hAnsi="Arial" w:cs="Arial"/>
                  </w:rPr>
                </w:pPr>
                <w:r w:rsidRPr="0003527B">
                  <w:rPr>
                    <w:rFonts w:ascii="Arial" w:hAnsi="Arial" w:cs="Arial"/>
                  </w:rPr>
                  <w:t>Ukupan iznos temeljnog kapitala:</w:t>
                </w:r>
              </w:p>
            </w:tc>
            <w:tc>
              <w:tcPr>
                <w:tcW w:w="2941"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vAlign w:val="center"/>
              </w:tcPr>
              <w:p w14:paraId="15B832F0" w14:textId="5E592AE6" w:rsidR="001764E7" w:rsidRPr="0003527B" w:rsidRDefault="00D139A8" w:rsidP="00D74FB5">
                <w:pPr>
                  <w:spacing w:after="0"/>
                  <w:rPr>
                    <w:rFonts w:ascii="Arial" w:hAnsi="Arial" w:cs="Arial"/>
                  </w:rPr>
                </w:pPr>
                <w:r w:rsidRPr="00D139A8">
                  <w:rPr>
                    <w:rFonts w:ascii="Arial" w:hAnsi="Arial" w:cs="Arial"/>
                  </w:rPr>
                  <w:t>12.019.350,00</w:t>
                </w:r>
                <w:r>
                  <w:rPr>
                    <w:rFonts w:ascii="Arial" w:hAnsi="Arial" w:cs="Arial"/>
                  </w:rPr>
                  <w:t xml:space="preserve"> </w:t>
                </w:r>
                <w:r w:rsidR="006F15B4">
                  <w:rPr>
                    <w:rFonts w:ascii="Arial" w:hAnsi="Arial" w:cs="Arial"/>
                  </w:rPr>
                  <w:t>EUR</w:t>
                </w:r>
              </w:p>
            </w:tc>
          </w:tr>
          <w:tr w:rsidR="001764E7" w:rsidRPr="0003527B" w14:paraId="4635C567" w14:textId="77777777" w:rsidTr="009D3A98">
            <w:trPr>
              <w:trHeight w:val="331"/>
              <w:jc w:val="center"/>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DEAE8" w14:textId="77777777" w:rsidR="001764E7" w:rsidRPr="0003527B" w:rsidRDefault="001764E7" w:rsidP="00D74FB5">
                <w:pPr>
                  <w:spacing w:after="0"/>
                  <w:rPr>
                    <w:rFonts w:ascii="Arial" w:hAnsi="Arial" w:cs="Arial"/>
                    <w:b/>
                  </w:rPr>
                </w:pPr>
                <w:r w:rsidRPr="0003527B">
                  <w:rPr>
                    <w:rFonts w:ascii="Arial" w:hAnsi="Arial" w:cs="Arial"/>
                    <w:b/>
                  </w:rPr>
                  <w:t>Naziv suvlasnika</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98286" w14:textId="77777777" w:rsidR="001764E7" w:rsidRPr="0003527B" w:rsidRDefault="001764E7" w:rsidP="00D74FB5">
                <w:pPr>
                  <w:spacing w:after="0"/>
                  <w:jc w:val="right"/>
                  <w:rPr>
                    <w:rFonts w:ascii="Arial" w:hAnsi="Arial" w:cs="Arial"/>
                    <w:b/>
                  </w:rPr>
                </w:pPr>
                <w:r w:rsidRPr="0003527B">
                  <w:rPr>
                    <w:rFonts w:ascii="Arial" w:hAnsi="Arial" w:cs="Arial"/>
                    <w:b/>
                  </w:rPr>
                  <w:t>Udio vlasništva u %</w:t>
                </w:r>
              </w:p>
            </w:tc>
            <w:tc>
              <w:tcPr>
                <w:tcW w:w="2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12A05" w14:textId="3C342EF2" w:rsidR="001764E7" w:rsidRPr="0003527B" w:rsidRDefault="001764E7" w:rsidP="00D74FB5">
                <w:pPr>
                  <w:spacing w:after="0"/>
                  <w:jc w:val="right"/>
                  <w:rPr>
                    <w:rFonts w:ascii="Arial" w:hAnsi="Arial" w:cs="Arial"/>
                    <w:b/>
                  </w:rPr>
                </w:pPr>
                <w:r w:rsidRPr="0003527B">
                  <w:rPr>
                    <w:rFonts w:ascii="Arial" w:hAnsi="Arial" w:cs="Arial"/>
                    <w:b/>
                  </w:rPr>
                  <w:t xml:space="preserve">Vlasništvo u </w:t>
                </w:r>
                <w:r w:rsidR="005B3068">
                  <w:rPr>
                    <w:rFonts w:ascii="Arial" w:hAnsi="Arial" w:cs="Arial"/>
                    <w:b/>
                  </w:rPr>
                  <w:t>EUR</w:t>
                </w:r>
              </w:p>
            </w:tc>
          </w:tr>
          <w:tr w:rsidR="001764E7" w:rsidRPr="0003527B" w14:paraId="76135E56" w14:textId="77777777" w:rsidTr="009D3A98">
            <w:trPr>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E2D41E" w14:textId="64BB8635" w:rsidR="001764E7" w:rsidRPr="0003527B" w:rsidRDefault="00C9206C" w:rsidP="00D74FB5">
                <w:pPr>
                  <w:spacing w:after="0"/>
                  <w:rPr>
                    <w:rFonts w:ascii="Arial" w:hAnsi="Arial" w:cs="Arial"/>
                  </w:rPr>
                </w:pPr>
                <w:r>
                  <w:rPr>
                    <w:rFonts w:ascii="Arial" w:hAnsi="Arial" w:cs="Arial"/>
                  </w:rPr>
                  <w:t>Grad Ilok</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03240" w14:textId="1E85858B" w:rsidR="001764E7" w:rsidRPr="0003527B" w:rsidRDefault="00C9206C" w:rsidP="00C9206C">
                <w:pPr>
                  <w:spacing w:after="0" w:line="240" w:lineRule="auto"/>
                  <w:jc w:val="right"/>
                  <w:rPr>
                    <w:rFonts w:ascii="Arial" w:hAnsi="Arial" w:cs="Arial"/>
                  </w:rPr>
                </w:pPr>
                <w:r w:rsidRPr="00C9206C">
                  <w:rPr>
                    <w:rFonts w:ascii="Arial" w:hAnsi="Arial" w:cs="Arial"/>
                  </w:rPr>
                  <w:t>7,270</w:t>
                </w:r>
              </w:p>
            </w:tc>
            <w:tc>
              <w:tcPr>
                <w:tcW w:w="2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4B9A8" w14:textId="295532C0" w:rsidR="001764E7" w:rsidRPr="0003527B" w:rsidRDefault="00C9206C" w:rsidP="00C9206C">
                <w:pPr>
                  <w:spacing w:after="0" w:line="240" w:lineRule="auto"/>
                  <w:jc w:val="right"/>
                  <w:rPr>
                    <w:rFonts w:ascii="Arial" w:hAnsi="Arial" w:cs="Arial"/>
                  </w:rPr>
                </w:pPr>
                <w:r w:rsidRPr="00C9206C">
                  <w:rPr>
                    <w:rFonts w:ascii="Arial" w:hAnsi="Arial" w:cs="Arial"/>
                  </w:rPr>
                  <w:t>873.830,00</w:t>
                </w:r>
              </w:p>
            </w:tc>
          </w:tr>
          <w:tr w:rsidR="00C9206C" w:rsidRPr="0003527B" w14:paraId="2D557BC1" w14:textId="77777777" w:rsidTr="009D3A98">
            <w:trPr>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B1BC47" w14:textId="68CBCA58" w:rsidR="00C9206C" w:rsidRPr="0003527B" w:rsidRDefault="00C9206C" w:rsidP="00C9206C">
                <w:pPr>
                  <w:spacing w:after="0"/>
                  <w:rPr>
                    <w:rFonts w:ascii="Arial" w:hAnsi="Arial" w:cs="Arial"/>
                  </w:rPr>
                </w:pPr>
                <w:r w:rsidRPr="0003527B">
                  <w:rPr>
                    <w:rFonts w:ascii="Arial" w:hAnsi="Arial" w:cs="Arial"/>
                  </w:rPr>
                  <w:t>Grad Vukovar</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0C0F0" w14:textId="6D1E8D4C" w:rsidR="00C9206C" w:rsidRPr="00C9206C" w:rsidRDefault="00C9206C" w:rsidP="00C9206C">
                <w:pPr>
                  <w:spacing w:after="0" w:line="240" w:lineRule="auto"/>
                  <w:jc w:val="right"/>
                  <w:rPr>
                    <w:rFonts w:ascii="Arial" w:hAnsi="Arial" w:cs="Arial"/>
                  </w:rPr>
                </w:pPr>
                <w:r w:rsidRPr="00C9206C">
                  <w:rPr>
                    <w:rFonts w:ascii="Arial" w:hAnsi="Arial" w:cs="Arial"/>
                  </w:rPr>
                  <w:t>90,056</w:t>
                </w:r>
              </w:p>
            </w:tc>
            <w:tc>
              <w:tcPr>
                <w:tcW w:w="2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6AC87" w14:textId="481F9C10" w:rsidR="00C9206C" w:rsidRPr="00C9206C" w:rsidRDefault="00C9206C" w:rsidP="00C9206C">
                <w:pPr>
                  <w:spacing w:after="0" w:line="240" w:lineRule="auto"/>
                  <w:jc w:val="right"/>
                  <w:rPr>
                    <w:rFonts w:ascii="Arial" w:hAnsi="Arial" w:cs="Arial"/>
                  </w:rPr>
                </w:pPr>
                <w:r w:rsidRPr="00C9206C">
                  <w:rPr>
                    <w:rFonts w:ascii="Arial" w:hAnsi="Arial" w:cs="Arial"/>
                  </w:rPr>
                  <w:t>10.824.210,00</w:t>
                </w:r>
              </w:p>
            </w:tc>
          </w:tr>
          <w:tr w:rsidR="00C9206C" w:rsidRPr="0003527B" w14:paraId="5C0EBA6D" w14:textId="77777777" w:rsidTr="009D3A98">
            <w:trPr>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16F031" w14:textId="77777777" w:rsidR="00C9206C" w:rsidRPr="0003527B" w:rsidRDefault="00C9206C" w:rsidP="00C9206C">
                <w:pPr>
                  <w:spacing w:after="0"/>
                  <w:rPr>
                    <w:rFonts w:ascii="Arial" w:hAnsi="Arial" w:cs="Arial"/>
                  </w:rPr>
                </w:pPr>
                <w:r w:rsidRPr="0003527B">
                  <w:rPr>
                    <w:rFonts w:ascii="Arial" w:hAnsi="Arial" w:cs="Arial"/>
                  </w:rPr>
                  <w:t xml:space="preserve">Općina </w:t>
                </w:r>
                <w:proofErr w:type="spellStart"/>
                <w:r w:rsidRPr="0003527B">
                  <w:rPr>
                    <w:rFonts w:ascii="Arial" w:hAnsi="Arial" w:cs="Arial"/>
                  </w:rPr>
                  <w:t>Bogdanovci</w:t>
                </w:r>
                <w:proofErr w:type="spellEnd"/>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977D1" w14:textId="53FB3186" w:rsidR="00C9206C" w:rsidRPr="0003527B" w:rsidRDefault="00C9206C" w:rsidP="00C9206C">
                <w:pPr>
                  <w:spacing w:after="0" w:line="240" w:lineRule="auto"/>
                  <w:jc w:val="right"/>
                  <w:rPr>
                    <w:rFonts w:ascii="Arial" w:hAnsi="Arial" w:cs="Arial"/>
                  </w:rPr>
                </w:pPr>
                <w:r w:rsidRPr="00C9206C">
                  <w:rPr>
                    <w:rFonts w:ascii="Arial" w:hAnsi="Arial" w:cs="Arial"/>
                  </w:rPr>
                  <w:t>0,783</w:t>
                </w:r>
              </w:p>
            </w:tc>
            <w:tc>
              <w:tcPr>
                <w:tcW w:w="2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67BF8" w14:textId="6022FC05" w:rsidR="00C9206C" w:rsidRPr="0003527B" w:rsidRDefault="00C9206C" w:rsidP="00C9206C">
                <w:pPr>
                  <w:spacing w:after="0" w:line="240" w:lineRule="auto"/>
                  <w:jc w:val="right"/>
                  <w:rPr>
                    <w:rFonts w:ascii="Arial" w:hAnsi="Arial" w:cs="Arial"/>
                  </w:rPr>
                </w:pPr>
                <w:r w:rsidRPr="00C9206C">
                  <w:rPr>
                    <w:rFonts w:ascii="Arial" w:hAnsi="Arial" w:cs="Arial"/>
                  </w:rPr>
                  <w:t>94.090,00</w:t>
                </w:r>
              </w:p>
            </w:tc>
          </w:tr>
          <w:tr w:rsidR="00C9206C" w:rsidRPr="0003527B" w14:paraId="0686ADB9" w14:textId="77777777" w:rsidTr="009D3A98">
            <w:trPr>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12BF90" w14:textId="77777777" w:rsidR="00C9206C" w:rsidRPr="0003527B" w:rsidRDefault="00C9206C" w:rsidP="00C9206C">
                <w:pPr>
                  <w:spacing w:after="0"/>
                  <w:rPr>
                    <w:rFonts w:ascii="Arial" w:hAnsi="Arial" w:cs="Arial"/>
                  </w:rPr>
                </w:pPr>
                <w:r w:rsidRPr="0003527B">
                  <w:rPr>
                    <w:rFonts w:ascii="Arial" w:hAnsi="Arial" w:cs="Arial"/>
                  </w:rPr>
                  <w:t>Općina Borovo</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BDA98" w14:textId="3AAB0640" w:rsidR="00C9206C" w:rsidRPr="0003527B" w:rsidRDefault="00C9206C" w:rsidP="00C9206C">
                <w:pPr>
                  <w:spacing w:after="0" w:line="240" w:lineRule="auto"/>
                  <w:jc w:val="right"/>
                  <w:rPr>
                    <w:rFonts w:ascii="Arial" w:hAnsi="Arial" w:cs="Arial"/>
                  </w:rPr>
                </w:pPr>
                <w:r w:rsidRPr="00C9206C">
                  <w:rPr>
                    <w:rFonts w:ascii="Arial" w:hAnsi="Arial" w:cs="Arial"/>
                  </w:rPr>
                  <w:t>0,757</w:t>
                </w:r>
              </w:p>
            </w:tc>
            <w:tc>
              <w:tcPr>
                <w:tcW w:w="2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DC68C" w14:textId="2F39E818" w:rsidR="00C9206C" w:rsidRPr="0003527B" w:rsidRDefault="00C9206C" w:rsidP="00C9206C">
                <w:pPr>
                  <w:spacing w:after="0" w:line="240" w:lineRule="auto"/>
                  <w:jc w:val="right"/>
                  <w:rPr>
                    <w:rFonts w:ascii="Arial" w:hAnsi="Arial" w:cs="Arial"/>
                  </w:rPr>
                </w:pPr>
                <w:r w:rsidRPr="00C9206C">
                  <w:rPr>
                    <w:rFonts w:ascii="Arial" w:hAnsi="Arial" w:cs="Arial"/>
                  </w:rPr>
                  <w:t>90.880,00</w:t>
                </w:r>
              </w:p>
            </w:tc>
          </w:tr>
          <w:tr w:rsidR="00C9206C" w:rsidRPr="0003527B" w14:paraId="64A69862" w14:textId="77777777" w:rsidTr="009D3A98">
            <w:trPr>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7C342E8" w14:textId="77777777" w:rsidR="00C9206C" w:rsidRPr="0003527B" w:rsidRDefault="00C9206C" w:rsidP="00C9206C">
                <w:pPr>
                  <w:spacing w:after="0"/>
                  <w:rPr>
                    <w:rFonts w:ascii="Arial" w:hAnsi="Arial" w:cs="Arial"/>
                  </w:rPr>
                </w:pPr>
                <w:r w:rsidRPr="0003527B">
                  <w:rPr>
                    <w:rFonts w:ascii="Arial" w:hAnsi="Arial" w:cs="Arial"/>
                  </w:rPr>
                  <w:t xml:space="preserve">Općina </w:t>
                </w:r>
                <w:proofErr w:type="spellStart"/>
                <w:r w:rsidRPr="0003527B">
                  <w:rPr>
                    <w:rFonts w:ascii="Arial" w:hAnsi="Arial" w:cs="Arial"/>
                  </w:rPr>
                  <w:t>Tompojevci</w:t>
                </w:r>
                <w:proofErr w:type="spellEnd"/>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AC109" w14:textId="34C9807A" w:rsidR="00C9206C" w:rsidRPr="0003527B" w:rsidRDefault="00C9206C" w:rsidP="00C9206C">
                <w:pPr>
                  <w:spacing w:after="0" w:line="240" w:lineRule="auto"/>
                  <w:jc w:val="right"/>
                  <w:rPr>
                    <w:rFonts w:ascii="Arial" w:hAnsi="Arial" w:cs="Arial"/>
                  </w:rPr>
                </w:pPr>
                <w:r w:rsidRPr="00C9206C">
                  <w:rPr>
                    <w:rFonts w:ascii="Arial" w:hAnsi="Arial" w:cs="Arial"/>
                  </w:rPr>
                  <w:t>1,134</w:t>
                </w:r>
              </w:p>
            </w:tc>
            <w:tc>
              <w:tcPr>
                <w:tcW w:w="2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C2867" w14:textId="543EF91D" w:rsidR="00C9206C" w:rsidRPr="0003527B" w:rsidRDefault="00C9206C" w:rsidP="00C9206C">
                <w:pPr>
                  <w:spacing w:after="0" w:line="240" w:lineRule="auto"/>
                  <w:jc w:val="right"/>
                  <w:rPr>
                    <w:rFonts w:ascii="Arial" w:hAnsi="Arial" w:cs="Arial"/>
                  </w:rPr>
                </w:pPr>
                <w:r w:rsidRPr="00C9206C">
                  <w:rPr>
                    <w:rFonts w:ascii="Arial" w:hAnsi="Arial" w:cs="Arial"/>
                  </w:rPr>
                  <w:t>136.340,00</w:t>
                </w:r>
              </w:p>
            </w:tc>
          </w:tr>
        </w:tbl>
        <w:p w14:paraId="5BC577F5" w14:textId="2DB913EC" w:rsidR="001764E7" w:rsidRPr="0003527B" w:rsidRDefault="001764E7" w:rsidP="001764E7">
          <w:pPr>
            <w:jc w:val="center"/>
            <w:rPr>
              <w:rFonts w:ascii="Arial" w:hAnsi="Arial" w:cs="Arial"/>
              <w:i/>
              <w:sz w:val="16"/>
              <w:szCs w:val="16"/>
            </w:rPr>
          </w:pPr>
          <w:r w:rsidRPr="0003527B">
            <w:rPr>
              <w:rFonts w:ascii="Arial" w:hAnsi="Arial" w:cs="Arial"/>
              <w:i/>
              <w:sz w:val="16"/>
              <w:szCs w:val="16"/>
            </w:rPr>
            <w:t xml:space="preserve">Izvor: Sudski registar i  Vodovod grada Vukovara d.o.o. </w:t>
          </w:r>
        </w:p>
        <w:p w14:paraId="725B3771" w14:textId="1A80951C" w:rsidR="005C7261" w:rsidRDefault="001764E7" w:rsidP="005C7261">
          <w:pPr>
            <w:pStyle w:val="Opisslike"/>
            <w:spacing w:after="0"/>
            <w:jc w:val="center"/>
            <w:rPr>
              <w:rFonts w:ascii="Arial" w:hAnsi="Arial" w:cs="Arial"/>
              <w:i/>
              <w:color w:val="auto"/>
              <w:sz w:val="20"/>
              <w:szCs w:val="20"/>
            </w:rPr>
          </w:pPr>
          <w:bookmarkStart w:id="6" w:name="_Toc56156617"/>
          <w:bookmarkStart w:id="7" w:name="_Toc208250098"/>
          <w:r w:rsidRPr="005C7261">
            <w:rPr>
              <w:rFonts w:ascii="Arial" w:hAnsi="Arial" w:cs="Arial"/>
              <w:i/>
              <w:color w:val="auto"/>
              <w:sz w:val="20"/>
              <w:szCs w:val="20"/>
            </w:rPr>
            <w:t xml:space="preserve">Tablica </w:t>
          </w:r>
          <w:r w:rsidRPr="005C7261">
            <w:rPr>
              <w:rFonts w:ascii="Arial" w:hAnsi="Arial" w:cs="Arial"/>
              <w:i/>
              <w:color w:val="auto"/>
              <w:sz w:val="20"/>
              <w:szCs w:val="20"/>
            </w:rPr>
            <w:fldChar w:fldCharType="begin"/>
          </w:r>
          <w:r w:rsidRPr="005C7261">
            <w:rPr>
              <w:rFonts w:ascii="Arial" w:hAnsi="Arial" w:cs="Arial"/>
              <w:i/>
              <w:color w:val="auto"/>
              <w:sz w:val="20"/>
              <w:szCs w:val="20"/>
            </w:rPr>
            <w:instrText xml:space="preserve"> SEQ Tablica \* ARABIC </w:instrText>
          </w:r>
          <w:r w:rsidRPr="005C7261">
            <w:rPr>
              <w:rFonts w:ascii="Arial" w:hAnsi="Arial" w:cs="Arial"/>
              <w:i/>
              <w:color w:val="auto"/>
              <w:sz w:val="20"/>
              <w:szCs w:val="20"/>
            </w:rPr>
            <w:fldChar w:fldCharType="separate"/>
          </w:r>
          <w:r w:rsidR="0027144F">
            <w:rPr>
              <w:rFonts w:ascii="Arial" w:hAnsi="Arial" w:cs="Arial"/>
              <w:i/>
              <w:noProof/>
              <w:color w:val="auto"/>
              <w:sz w:val="20"/>
              <w:szCs w:val="20"/>
            </w:rPr>
            <w:t>2</w:t>
          </w:r>
          <w:r w:rsidRPr="005C7261">
            <w:rPr>
              <w:rFonts w:ascii="Arial" w:hAnsi="Arial" w:cs="Arial"/>
              <w:i/>
              <w:color w:val="auto"/>
              <w:sz w:val="20"/>
              <w:szCs w:val="20"/>
            </w:rPr>
            <w:fldChar w:fldCharType="end"/>
          </w:r>
          <w:r w:rsidRPr="005C7261">
            <w:rPr>
              <w:rFonts w:ascii="Arial" w:hAnsi="Arial" w:cs="Arial"/>
              <w:i/>
              <w:color w:val="auto"/>
              <w:sz w:val="20"/>
              <w:szCs w:val="20"/>
            </w:rPr>
            <w:t>. Podaci o poslovanju VODOVOD GRADA VUKOVARA d.o.o.</w:t>
          </w:r>
          <w:bookmarkEnd w:id="6"/>
          <w:r w:rsidRPr="005C7261">
            <w:rPr>
              <w:rFonts w:ascii="Arial" w:hAnsi="Arial" w:cs="Arial"/>
              <w:i/>
              <w:color w:val="auto"/>
              <w:sz w:val="20"/>
              <w:szCs w:val="20"/>
            </w:rPr>
            <w:t xml:space="preserve"> za razdoblje od</w:t>
          </w:r>
          <w:bookmarkEnd w:id="7"/>
          <w:r w:rsidRPr="005C7261">
            <w:rPr>
              <w:rFonts w:ascii="Arial" w:hAnsi="Arial" w:cs="Arial"/>
              <w:i/>
              <w:color w:val="auto"/>
              <w:sz w:val="20"/>
              <w:szCs w:val="20"/>
            </w:rPr>
            <w:t xml:space="preserve"> </w:t>
          </w:r>
        </w:p>
        <w:p w14:paraId="77B60C2A" w14:textId="6AE988C7" w:rsidR="001764E7" w:rsidRPr="005C7261" w:rsidRDefault="001764E7" w:rsidP="005C7261">
          <w:pPr>
            <w:pStyle w:val="Opisslike"/>
            <w:spacing w:after="60"/>
            <w:jc w:val="center"/>
            <w:rPr>
              <w:rFonts w:ascii="Arial" w:hAnsi="Arial" w:cs="Arial"/>
              <w:i/>
              <w:color w:val="auto"/>
              <w:sz w:val="20"/>
              <w:szCs w:val="20"/>
            </w:rPr>
          </w:pPr>
          <w:r w:rsidRPr="005C7261">
            <w:rPr>
              <w:rFonts w:ascii="Arial" w:hAnsi="Arial" w:cs="Arial"/>
              <w:i/>
              <w:color w:val="auto"/>
              <w:sz w:val="20"/>
              <w:szCs w:val="20"/>
            </w:rPr>
            <w:t>2016.  – 202</w:t>
          </w:r>
          <w:r w:rsidR="00064E47">
            <w:rPr>
              <w:rFonts w:ascii="Arial" w:hAnsi="Arial" w:cs="Arial"/>
              <w:i/>
              <w:color w:val="auto"/>
              <w:sz w:val="20"/>
              <w:szCs w:val="20"/>
            </w:rPr>
            <w:t>5</w:t>
          </w:r>
          <w:r w:rsidRPr="005C7261">
            <w:rPr>
              <w:rFonts w:ascii="Arial" w:hAnsi="Arial" w:cs="Arial"/>
              <w:i/>
              <w:color w:val="auto"/>
              <w:sz w:val="20"/>
              <w:szCs w:val="20"/>
            </w:rPr>
            <w:t>. godine</w:t>
          </w:r>
        </w:p>
        <w:tbl>
          <w:tblPr>
            <w:tblStyle w:val="Reetkatablice"/>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1"/>
            <w:gridCol w:w="3118"/>
            <w:gridCol w:w="3961"/>
          </w:tblGrid>
          <w:tr w:rsidR="005C7261" w14:paraId="4C45E38C" w14:textId="5D343447"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B6FD4DD" w14:textId="1999062F" w:rsidR="005C7261" w:rsidRDefault="005C7261" w:rsidP="005C7261">
                <w:pPr>
                  <w:jc w:val="center"/>
                  <w:rPr>
                    <w:rFonts w:ascii="Arial" w:hAnsi="Arial" w:cs="Arial"/>
                    <w:b/>
                  </w:rPr>
                </w:pPr>
                <w:r>
                  <w:rPr>
                    <w:rFonts w:ascii="Arial" w:hAnsi="Arial" w:cs="Arial"/>
                    <w:b/>
                  </w:rPr>
                  <w:t>Godina</w:t>
                </w:r>
              </w:p>
            </w:tc>
            <w:tc>
              <w:tcPr>
                <w:tcW w:w="1721"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478E60DF" w14:textId="23B885D3" w:rsidR="005C7261" w:rsidRDefault="005C7261" w:rsidP="005C7261">
                <w:pPr>
                  <w:jc w:val="center"/>
                  <w:rPr>
                    <w:rFonts w:ascii="Arial" w:hAnsi="Arial" w:cs="Arial"/>
                    <w:b/>
                  </w:rPr>
                </w:pPr>
                <w:r>
                  <w:rPr>
                    <w:rFonts w:ascii="Arial" w:hAnsi="Arial" w:cs="Arial"/>
                    <w:b/>
                  </w:rPr>
                  <w:t>Prihodi (EUR)</w:t>
                </w:r>
              </w:p>
            </w:tc>
            <w:tc>
              <w:tcPr>
                <w:tcW w:w="2186"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6C67018" w14:textId="140D2328" w:rsidR="005C7261" w:rsidRDefault="005C7261" w:rsidP="005C7261">
                <w:pPr>
                  <w:jc w:val="center"/>
                  <w:rPr>
                    <w:rFonts w:ascii="Arial" w:hAnsi="Arial" w:cs="Arial"/>
                    <w:b/>
                  </w:rPr>
                </w:pPr>
                <w:r>
                  <w:rPr>
                    <w:rFonts w:ascii="Arial" w:hAnsi="Arial" w:cs="Arial"/>
                    <w:b/>
                  </w:rPr>
                  <w:t>Dobit/Gubitak (EUR)</w:t>
                </w:r>
              </w:p>
            </w:tc>
          </w:tr>
          <w:tr w:rsidR="005C7261" w14:paraId="559375DC" w14:textId="75C71C90" w:rsidTr="005C7261">
            <w:trPr>
              <w:trHeight w:val="302"/>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14:paraId="303753B8" w14:textId="5E384FC8" w:rsidR="005C7261" w:rsidRDefault="005C7261" w:rsidP="005C7261">
                <w:pPr>
                  <w:jc w:val="center"/>
                  <w:rPr>
                    <w:rFonts w:ascii="Arial" w:hAnsi="Arial" w:cs="Arial"/>
                    <w:b/>
                  </w:rPr>
                </w:pPr>
                <w:r>
                  <w:rPr>
                    <w:rFonts w:ascii="Arial" w:hAnsi="Arial" w:cs="Arial"/>
                    <w:b/>
                  </w:rPr>
                  <w:t>2016.</w:t>
                </w:r>
              </w:p>
            </w:tc>
            <w:tc>
              <w:tcPr>
                <w:tcW w:w="1721" w:type="pct"/>
                <w:tcBorders>
                  <w:top w:val="single" w:sz="4" w:space="0" w:color="000000"/>
                  <w:left w:val="single" w:sz="4" w:space="0" w:color="000000"/>
                  <w:bottom w:val="single" w:sz="4" w:space="0" w:color="000000"/>
                  <w:right w:val="single" w:sz="4" w:space="0" w:color="000000"/>
                </w:tcBorders>
                <w:vAlign w:val="center"/>
              </w:tcPr>
              <w:p w14:paraId="45084D81" w14:textId="4185AA14" w:rsidR="005C7261" w:rsidRDefault="005C7261" w:rsidP="005C7261">
                <w:pPr>
                  <w:jc w:val="center"/>
                  <w:rPr>
                    <w:rFonts w:ascii="Arial" w:hAnsi="Arial" w:cs="Arial"/>
                    <w:b/>
                  </w:rPr>
                </w:pPr>
                <w:r w:rsidRPr="00A27A2C">
                  <w:rPr>
                    <w:rFonts w:ascii="Arial" w:hAnsi="Arial" w:cs="Arial"/>
                  </w:rPr>
                  <w:t>3.317.019,13</w:t>
                </w:r>
              </w:p>
            </w:tc>
            <w:tc>
              <w:tcPr>
                <w:tcW w:w="2186" w:type="pct"/>
                <w:tcBorders>
                  <w:top w:val="single" w:sz="4" w:space="0" w:color="000000"/>
                  <w:left w:val="single" w:sz="4" w:space="0" w:color="000000"/>
                  <w:bottom w:val="single" w:sz="4" w:space="0" w:color="000000"/>
                  <w:right w:val="single" w:sz="4" w:space="0" w:color="000000"/>
                </w:tcBorders>
                <w:vAlign w:val="center"/>
              </w:tcPr>
              <w:p w14:paraId="729FA3F7" w14:textId="191CBD6D" w:rsidR="005C7261" w:rsidRDefault="005C7261" w:rsidP="005C7261">
                <w:pPr>
                  <w:jc w:val="center"/>
                  <w:rPr>
                    <w:rFonts w:ascii="Arial" w:hAnsi="Arial" w:cs="Arial"/>
                    <w:b/>
                  </w:rPr>
                </w:pPr>
                <w:r w:rsidRPr="00A27A2C">
                  <w:rPr>
                    <w:rFonts w:ascii="Arial" w:hAnsi="Arial" w:cs="Arial"/>
                  </w:rPr>
                  <w:t>26.009,18</w:t>
                </w:r>
              </w:p>
            </w:tc>
          </w:tr>
          <w:tr w:rsidR="005C7261" w14:paraId="23D413CB" w14:textId="71622B0C"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14:paraId="151D65B8" w14:textId="521FB63D" w:rsidR="005C7261" w:rsidRDefault="005C7261" w:rsidP="005C7261">
                <w:pPr>
                  <w:jc w:val="center"/>
                  <w:rPr>
                    <w:rFonts w:ascii="Arial" w:hAnsi="Arial" w:cs="Arial"/>
                    <w:b/>
                  </w:rPr>
                </w:pPr>
                <w:r>
                  <w:rPr>
                    <w:rFonts w:ascii="Arial" w:hAnsi="Arial" w:cs="Arial"/>
                    <w:b/>
                  </w:rPr>
                  <w:t>2017.</w:t>
                </w:r>
              </w:p>
            </w:tc>
            <w:tc>
              <w:tcPr>
                <w:tcW w:w="1721" w:type="pct"/>
                <w:tcBorders>
                  <w:top w:val="single" w:sz="4" w:space="0" w:color="000000"/>
                  <w:left w:val="single" w:sz="4" w:space="0" w:color="000000"/>
                  <w:bottom w:val="single" w:sz="4" w:space="0" w:color="000000"/>
                  <w:right w:val="single" w:sz="4" w:space="0" w:color="000000"/>
                </w:tcBorders>
                <w:vAlign w:val="center"/>
              </w:tcPr>
              <w:p w14:paraId="05296922" w14:textId="7312C19C" w:rsidR="005C7261" w:rsidRDefault="005C7261" w:rsidP="005C7261">
                <w:pPr>
                  <w:jc w:val="center"/>
                  <w:rPr>
                    <w:rFonts w:ascii="Arial" w:hAnsi="Arial" w:cs="Arial"/>
                    <w:b/>
                  </w:rPr>
                </w:pPr>
                <w:r w:rsidRPr="00A27A2C">
                  <w:rPr>
                    <w:rFonts w:ascii="Arial" w:hAnsi="Arial" w:cs="Arial"/>
                  </w:rPr>
                  <w:t>3.433.171,97</w:t>
                </w:r>
              </w:p>
            </w:tc>
            <w:tc>
              <w:tcPr>
                <w:tcW w:w="2186" w:type="pct"/>
                <w:tcBorders>
                  <w:top w:val="single" w:sz="4" w:space="0" w:color="000000"/>
                  <w:left w:val="single" w:sz="4" w:space="0" w:color="000000"/>
                  <w:bottom w:val="single" w:sz="4" w:space="0" w:color="000000"/>
                  <w:right w:val="single" w:sz="4" w:space="0" w:color="000000"/>
                </w:tcBorders>
                <w:vAlign w:val="center"/>
              </w:tcPr>
              <w:p w14:paraId="5E1A4FFD" w14:textId="36A0E980" w:rsidR="005C7261" w:rsidRDefault="005C7261" w:rsidP="005C7261">
                <w:pPr>
                  <w:jc w:val="center"/>
                  <w:rPr>
                    <w:rFonts w:ascii="Arial" w:hAnsi="Arial" w:cs="Arial"/>
                    <w:b/>
                  </w:rPr>
                </w:pPr>
                <w:r w:rsidRPr="00A27A2C">
                  <w:rPr>
                    <w:rFonts w:ascii="Arial" w:hAnsi="Arial" w:cs="Arial"/>
                  </w:rPr>
                  <w:t>-868.535,65</w:t>
                </w:r>
              </w:p>
            </w:tc>
          </w:tr>
          <w:tr w:rsidR="005C7261" w14:paraId="71F09C57" w14:textId="77777777"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0D8B76F9" w14:textId="0054BC30" w:rsidR="005C7261" w:rsidRDefault="005C7261" w:rsidP="005C7261">
                <w:pPr>
                  <w:jc w:val="center"/>
                  <w:rPr>
                    <w:rFonts w:ascii="Arial" w:hAnsi="Arial" w:cs="Arial"/>
                    <w:b/>
                  </w:rPr>
                </w:pPr>
                <w:r>
                  <w:rPr>
                    <w:rFonts w:ascii="Arial" w:hAnsi="Arial" w:cs="Arial"/>
                    <w:b/>
                  </w:rPr>
                  <w:t>2018.</w:t>
                </w:r>
              </w:p>
            </w:tc>
            <w:tc>
              <w:tcPr>
                <w:tcW w:w="1721" w:type="pct"/>
                <w:tcBorders>
                  <w:top w:val="single" w:sz="4" w:space="0" w:color="000000"/>
                  <w:left w:val="single" w:sz="4" w:space="0" w:color="000000"/>
                  <w:bottom w:val="single" w:sz="4" w:space="0" w:color="000000"/>
                  <w:right w:val="single" w:sz="4" w:space="0" w:color="000000"/>
                </w:tcBorders>
                <w:vAlign w:val="center"/>
              </w:tcPr>
              <w:p w14:paraId="3A5FED06" w14:textId="6625C643" w:rsidR="005C7261" w:rsidRDefault="005C7261" w:rsidP="005C7261">
                <w:pPr>
                  <w:jc w:val="center"/>
                  <w:rPr>
                    <w:rFonts w:ascii="Arial" w:hAnsi="Arial" w:cs="Arial"/>
                    <w:b/>
                  </w:rPr>
                </w:pPr>
                <w:r w:rsidRPr="00A27A2C">
                  <w:rPr>
                    <w:rFonts w:ascii="Arial" w:hAnsi="Arial" w:cs="Arial"/>
                  </w:rPr>
                  <w:t>3.598.049,81</w:t>
                </w:r>
              </w:p>
            </w:tc>
            <w:tc>
              <w:tcPr>
                <w:tcW w:w="2186" w:type="pct"/>
                <w:tcBorders>
                  <w:top w:val="single" w:sz="4" w:space="0" w:color="000000"/>
                  <w:left w:val="single" w:sz="4" w:space="0" w:color="000000"/>
                  <w:bottom w:val="single" w:sz="4" w:space="0" w:color="000000"/>
                  <w:right w:val="single" w:sz="4" w:space="0" w:color="000000"/>
                </w:tcBorders>
                <w:vAlign w:val="center"/>
              </w:tcPr>
              <w:p w14:paraId="0D14CC5C" w14:textId="2F673CFB" w:rsidR="005C7261" w:rsidRDefault="005C7261" w:rsidP="005C7261">
                <w:pPr>
                  <w:jc w:val="center"/>
                  <w:rPr>
                    <w:rFonts w:ascii="Arial" w:hAnsi="Arial" w:cs="Arial"/>
                    <w:b/>
                  </w:rPr>
                </w:pPr>
                <w:r w:rsidRPr="00A27A2C">
                  <w:rPr>
                    <w:rFonts w:ascii="Arial" w:hAnsi="Arial" w:cs="Arial"/>
                  </w:rPr>
                  <w:t>3.682,11</w:t>
                </w:r>
              </w:p>
            </w:tc>
          </w:tr>
          <w:tr w:rsidR="005C7261" w14:paraId="43EC5F72" w14:textId="77777777"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36AABB47" w14:textId="3E690856" w:rsidR="005C7261" w:rsidRDefault="005C7261" w:rsidP="005C7261">
                <w:pPr>
                  <w:jc w:val="center"/>
                  <w:rPr>
                    <w:rFonts w:ascii="Arial" w:hAnsi="Arial" w:cs="Arial"/>
                    <w:b/>
                  </w:rPr>
                </w:pPr>
                <w:r>
                  <w:rPr>
                    <w:rFonts w:ascii="Arial" w:hAnsi="Arial" w:cs="Arial"/>
                    <w:b/>
                  </w:rPr>
                  <w:t>2019.</w:t>
                </w:r>
              </w:p>
            </w:tc>
            <w:tc>
              <w:tcPr>
                <w:tcW w:w="1721" w:type="pct"/>
                <w:tcBorders>
                  <w:top w:val="single" w:sz="4" w:space="0" w:color="000000"/>
                  <w:left w:val="single" w:sz="4" w:space="0" w:color="000000"/>
                  <w:bottom w:val="single" w:sz="4" w:space="0" w:color="000000"/>
                  <w:right w:val="single" w:sz="4" w:space="0" w:color="000000"/>
                </w:tcBorders>
                <w:vAlign w:val="center"/>
              </w:tcPr>
              <w:p w14:paraId="4EDF6E6E" w14:textId="3C3493A5" w:rsidR="005C7261" w:rsidRDefault="005C7261" w:rsidP="005C7261">
                <w:pPr>
                  <w:jc w:val="center"/>
                  <w:rPr>
                    <w:rFonts w:ascii="Arial" w:hAnsi="Arial" w:cs="Arial"/>
                    <w:b/>
                  </w:rPr>
                </w:pPr>
                <w:r w:rsidRPr="00A27A2C">
                  <w:rPr>
                    <w:rFonts w:ascii="Arial" w:eastAsia="Times New Roman" w:hAnsi="Arial" w:cs="Arial"/>
                  </w:rPr>
                  <w:t>3.977.396,10</w:t>
                </w:r>
              </w:p>
            </w:tc>
            <w:tc>
              <w:tcPr>
                <w:tcW w:w="2186" w:type="pct"/>
                <w:tcBorders>
                  <w:top w:val="single" w:sz="4" w:space="0" w:color="000000"/>
                  <w:left w:val="single" w:sz="4" w:space="0" w:color="000000"/>
                  <w:bottom w:val="single" w:sz="4" w:space="0" w:color="000000"/>
                  <w:right w:val="single" w:sz="4" w:space="0" w:color="000000"/>
                </w:tcBorders>
                <w:vAlign w:val="center"/>
              </w:tcPr>
              <w:p w14:paraId="6C9C516B" w14:textId="248F60DB" w:rsidR="005C7261" w:rsidRDefault="005C7261" w:rsidP="005C7261">
                <w:pPr>
                  <w:jc w:val="center"/>
                  <w:rPr>
                    <w:rFonts w:ascii="Arial" w:hAnsi="Arial" w:cs="Arial"/>
                    <w:b/>
                  </w:rPr>
                </w:pPr>
                <w:r w:rsidRPr="00A27A2C">
                  <w:rPr>
                    <w:rFonts w:ascii="Arial" w:eastAsia="Times New Roman" w:hAnsi="Arial" w:cs="Arial"/>
                  </w:rPr>
                  <w:t>-150.672,29</w:t>
                </w:r>
              </w:p>
            </w:tc>
          </w:tr>
          <w:tr w:rsidR="005C7261" w14:paraId="67DF5B36" w14:textId="77777777"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D5097F9" w14:textId="587F8989" w:rsidR="005C7261" w:rsidRDefault="005C7261" w:rsidP="005C7261">
                <w:pPr>
                  <w:jc w:val="center"/>
                  <w:rPr>
                    <w:rFonts w:ascii="Arial" w:hAnsi="Arial" w:cs="Arial"/>
                    <w:b/>
                  </w:rPr>
                </w:pPr>
                <w:r>
                  <w:rPr>
                    <w:rFonts w:ascii="Arial" w:hAnsi="Arial" w:cs="Arial"/>
                    <w:b/>
                  </w:rPr>
                  <w:t>2020.</w:t>
                </w:r>
              </w:p>
            </w:tc>
            <w:tc>
              <w:tcPr>
                <w:tcW w:w="1721" w:type="pct"/>
                <w:tcBorders>
                  <w:top w:val="single" w:sz="4" w:space="0" w:color="000000"/>
                  <w:left w:val="single" w:sz="4" w:space="0" w:color="000000"/>
                  <w:bottom w:val="single" w:sz="4" w:space="0" w:color="000000"/>
                  <w:right w:val="single" w:sz="4" w:space="0" w:color="000000"/>
                </w:tcBorders>
                <w:vAlign w:val="center"/>
              </w:tcPr>
              <w:p w14:paraId="17E32239" w14:textId="6445EC6C" w:rsidR="005C7261" w:rsidRDefault="005C7261" w:rsidP="005C7261">
                <w:pPr>
                  <w:jc w:val="center"/>
                  <w:rPr>
                    <w:rFonts w:ascii="Arial" w:hAnsi="Arial" w:cs="Arial"/>
                    <w:b/>
                  </w:rPr>
                </w:pPr>
                <w:r w:rsidRPr="00A27A2C">
                  <w:rPr>
                    <w:rFonts w:ascii="Arial" w:eastAsia="Times New Roman" w:hAnsi="Arial" w:cs="Arial"/>
                  </w:rPr>
                  <w:t>4.102.042,79</w:t>
                </w:r>
              </w:p>
            </w:tc>
            <w:tc>
              <w:tcPr>
                <w:tcW w:w="2186" w:type="pct"/>
                <w:tcBorders>
                  <w:top w:val="single" w:sz="4" w:space="0" w:color="000000"/>
                  <w:left w:val="single" w:sz="4" w:space="0" w:color="000000"/>
                  <w:bottom w:val="single" w:sz="4" w:space="0" w:color="000000"/>
                  <w:right w:val="single" w:sz="4" w:space="0" w:color="000000"/>
                </w:tcBorders>
                <w:vAlign w:val="center"/>
              </w:tcPr>
              <w:p w14:paraId="7FA4946F" w14:textId="0921F284" w:rsidR="005C7261" w:rsidRDefault="005C7261" w:rsidP="005C7261">
                <w:pPr>
                  <w:jc w:val="center"/>
                  <w:rPr>
                    <w:rFonts w:ascii="Arial" w:hAnsi="Arial" w:cs="Arial"/>
                    <w:b/>
                  </w:rPr>
                </w:pPr>
                <w:r w:rsidRPr="00A27A2C">
                  <w:rPr>
                    <w:rFonts w:ascii="Arial" w:eastAsia="Times New Roman" w:hAnsi="Arial" w:cs="Arial"/>
                  </w:rPr>
                  <w:t>4.398,17</w:t>
                </w:r>
              </w:p>
            </w:tc>
          </w:tr>
          <w:tr w:rsidR="005C7261" w14:paraId="237E0AF0" w14:textId="77777777"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EBB0E3D" w14:textId="1D1698C5" w:rsidR="005C7261" w:rsidRDefault="005C7261" w:rsidP="005C7261">
                <w:pPr>
                  <w:jc w:val="center"/>
                  <w:rPr>
                    <w:rFonts w:ascii="Arial" w:hAnsi="Arial" w:cs="Arial"/>
                    <w:b/>
                  </w:rPr>
                </w:pPr>
                <w:r>
                  <w:rPr>
                    <w:rFonts w:ascii="Arial" w:hAnsi="Arial" w:cs="Arial"/>
                    <w:b/>
                  </w:rPr>
                  <w:t>2021.</w:t>
                </w:r>
              </w:p>
            </w:tc>
            <w:tc>
              <w:tcPr>
                <w:tcW w:w="1721" w:type="pct"/>
                <w:tcBorders>
                  <w:top w:val="single" w:sz="4" w:space="0" w:color="000000"/>
                  <w:left w:val="single" w:sz="4" w:space="0" w:color="000000"/>
                  <w:bottom w:val="single" w:sz="4" w:space="0" w:color="000000"/>
                  <w:right w:val="single" w:sz="4" w:space="0" w:color="000000"/>
                </w:tcBorders>
                <w:vAlign w:val="center"/>
              </w:tcPr>
              <w:p w14:paraId="691E4261" w14:textId="7ECBA17D" w:rsidR="005C7261" w:rsidRDefault="005C7261" w:rsidP="005C7261">
                <w:pPr>
                  <w:jc w:val="center"/>
                  <w:rPr>
                    <w:rFonts w:ascii="Arial" w:hAnsi="Arial" w:cs="Arial"/>
                    <w:b/>
                  </w:rPr>
                </w:pPr>
                <w:r w:rsidRPr="00A27A2C">
                  <w:rPr>
                    <w:rFonts w:ascii="Arial" w:hAnsi="Arial" w:cs="Arial"/>
                  </w:rPr>
                  <w:t>3.637.994,94</w:t>
                </w:r>
              </w:p>
            </w:tc>
            <w:tc>
              <w:tcPr>
                <w:tcW w:w="2186" w:type="pct"/>
                <w:tcBorders>
                  <w:top w:val="single" w:sz="4" w:space="0" w:color="000000"/>
                  <w:left w:val="single" w:sz="4" w:space="0" w:color="000000"/>
                  <w:bottom w:val="single" w:sz="4" w:space="0" w:color="000000"/>
                  <w:right w:val="single" w:sz="4" w:space="0" w:color="000000"/>
                </w:tcBorders>
                <w:vAlign w:val="center"/>
              </w:tcPr>
              <w:p w14:paraId="48E565C5" w14:textId="3F1DED16" w:rsidR="005C7261" w:rsidRDefault="005C7261" w:rsidP="005C7261">
                <w:pPr>
                  <w:jc w:val="center"/>
                  <w:rPr>
                    <w:rFonts w:ascii="Arial" w:hAnsi="Arial" w:cs="Arial"/>
                    <w:b/>
                  </w:rPr>
                </w:pPr>
                <w:r w:rsidRPr="00A27A2C">
                  <w:rPr>
                    <w:rFonts w:ascii="Arial" w:hAnsi="Arial" w:cs="Arial"/>
                  </w:rPr>
                  <w:t>10.272,24</w:t>
                </w:r>
              </w:p>
            </w:tc>
          </w:tr>
          <w:tr w:rsidR="005C7261" w14:paraId="6FFC21AA" w14:textId="77777777"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357660E5" w14:textId="11022C80" w:rsidR="005C7261" w:rsidRDefault="005C7261" w:rsidP="005C7261">
                <w:pPr>
                  <w:jc w:val="center"/>
                  <w:rPr>
                    <w:rFonts w:ascii="Arial" w:hAnsi="Arial" w:cs="Arial"/>
                    <w:b/>
                  </w:rPr>
                </w:pPr>
                <w:r>
                  <w:rPr>
                    <w:rFonts w:ascii="Arial" w:hAnsi="Arial" w:cs="Arial"/>
                    <w:b/>
                  </w:rPr>
                  <w:t>2022.</w:t>
                </w:r>
              </w:p>
            </w:tc>
            <w:tc>
              <w:tcPr>
                <w:tcW w:w="1721" w:type="pct"/>
                <w:tcBorders>
                  <w:top w:val="single" w:sz="4" w:space="0" w:color="000000"/>
                  <w:left w:val="single" w:sz="4" w:space="0" w:color="000000"/>
                  <w:bottom w:val="single" w:sz="4" w:space="0" w:color="000000"/>
                  <w:right w:val="single" w:sz="4" w:space="0" w:color="000000"/>
                </w:tcBorders>
                <w:vAlign w:val="center"/>
              </w:tcPr>
              <w:p w14:paraId="19700484" w14:textId="7E9FA0A2" w:rsidR="005C7261" w:rsidRDefault="005C7261" w:rsidP="005C7261">
                <w:pPr>
                  <w:jc w:val="center"/>
                  <w:rPr>
                    <w:rFonts w:ascii="Arial" w:hAnsi="Arial" w:cs="Arial"/>
                    <w:b/>
                  </w:rPr>
                </w:pPr>
                <w:r w:rsidRPr="00107606">
                  <w:rPr>
                    <w:rFonts w:ascii="Arial" w:hAnsi="Arial" w:cs="Arial"/>
                  </w:rPr>
                  <w:t>3</w:t>
                </w:r>
                <w:r>
                  <w:rPr>
                    <w:rFonts w:ascii="Arial" w:hAnsi="Arial" w:cs="Arial"/>
                  </w:rPr>
                  <w:t>.</w:t>
                </w:r>
                <w:r w:rsidRPr="00107606">
                  <w:rPr>
                    <w:rFonts w:ascii="Arial" w:hAnsi="Arial" w:cs="Arial"/>
                  </w:rPr>
                  <w:t>493</w:t>
                </w:r>
                <w:r>
                  <w:rPr>
                    <w:rFonts w:ascii="Arial" w:hAnsi="Arial" w:cs="Arial"/>
                  </w:rPr>
                  <w:t>.</w:t>
                </w:r>
                <w:r w:rsidRPr="00107606">
                  <w:rPr>
                    <w:rFonts w:ascii="Arial" w:hAnsi="Arial" w:cs="Arial"/>
                  </w:rPr>
                  <w:t>410.49</w:t>
                </w:r>
              </w:p>
            </w:tc>
            <w:tc>
              <w:tcPr>
                <w:tcW w:w="2186" w:type="pct"/>
                <w:tcBorders>
                  <w:top w:val="single" w:sz="4" w:space="0" w:color="000000"/>
                  <w:left w:val="single" w:sz="4" w:space="0" w:color="000000"/>
                  <w:bottom w:val="single" w:sz="4" w:space="0" w:color="000000"/>
                  <w:right w:val="single" w:sz="4" w:space="0" w:color="000000"/>
                </w:tcBorders>
                <w:vAlign w:val="center"/>
              </w:tcPr>
              <w:p w14:paraId="7969EED4" w14:textId="37FA44B0" w:rsidR="005C7261" w:rsidRDefault="005C7261" w:rsidP="005C7261">
                <w:pPr>
                  <w:jc w:val="center"/>
                  <w:rPr>
                    <w:rFonts w:ascii="Arial" w:hAnsi="Arial" w:cs="Arial"/>
                    <w:b/>
                  </w:rPr>
                </w:pPr>
                <w:r w:rsidRPr="005C7261">
                  <w:rPr>
                    <w:rFonts w:ascii="Arial" w:hAnsi="Arial" w:cs="Arial"/>
                  </w:rPr>
                  <w:t>4</w:t>
                </w:r>
                <w:r>
                  <w:rPr>
                    <w:rFonts w:ascii="Arial" w:hAnsi="Arial" w:cs="Arial"/>
                  </w:rPr>
                  <w:t>.</w:t>
                </w:r>
                <w:r w:rsidRPr="005C7261">
                  <w:rPr>
                    <w:rFonts w:ascii="Arial" w:hAnsi="Arial" w:cs="Arial"/>
                  </w:rPr>
                  <w:t>566.66</w:t>
                </w:r>
              </w:p>
            </w:tc>
          </w:tr>
          <w:tr w:rsidR="005C7261" w14:paraId="6CB458E2" w14:textId="77777777"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36A47144" w14:textId="5BEEA9AE" w:rsidR="005C7261" w:rsidRDefault="005C7261" w:rsidP="005C7261">
                <w:pPr>
                  <w:jc w:val="center"/>
                  <w:rPr>
                    <w:rFonts w:ascii="Arial" w:hAnsi="Arial" w:cs="Arial"/>
                    <w:b/>
                  </w:rPr>
                </w:pPr>
                <w:r>
                  <w:rPr>
                    <w:rFonts w:ascii="Arial" w:hAnsi="Arial" w:cs="Arial"/>
                    <w:b/>
                  </w:rPr>
                  <w:t>2023.</w:t>
                </w:r>
              </w:p>
            </w:tc>
            <w:tc>
              <w:tcPr>
                <w:tcW w:w="1721" w:type="pct"/>
                <w:tcBorders>
                  <w:top w:val="single" w:sz="4" w:space="0" w:color="000000"/>
                  <w:left w:val="single" w:sz="4" w:space="0" w:color="000000"/>
                  <w:bottom w:val="single" w:sz="4" w:space="0" w:color="000000"/>
                  <w:right w:val="single" w:sz="4" w:space="0" w:color="000000"/>
                </w:tcBorders>
                <w:vAlign w:val="center"/>
              </w:tcPr>
              <w:p w14:paraId="5D9A16F1" w14:textId="505C6F32" w:rsidR="005C7261" w:rsidRDefault="005C7261" w:rsidP="005C7261">
                <w:pPr>
                  <w:jc w:val="center"/>
                  <w:rPr>
                    <w:rFonts w:ascii="Arial" w:hAnsi="Arial" w:cs="Arial"/>
                    <w:b/>
                  </w:rPr>
                </w:pPr>
                <w:r>
                  <w:rPr>
                    <w:rFonts w:ascii="Arial" w:hAnsi="Arial" w:cs="Arial"/>
                  </w:rPr>
                  <w:t>4.047.104,67</w:t>
                </w:r>
              </w:p>
            </w:tc>
            <w:tc>
              <w:tcPr>
                <w:tcW w:w="2186" w:type="pct"/>
                <w:tcBorders>
                  <w:top w:val="single" w:sz="4" w:space="0" w:color="000000"/>
                  <w:left w:val="single" w:sz="4" w:space="0" w:color="000000"/>
                  <w:bottom w:val="single" w:sz="4" w:space="0" w:color="000000"/>
                  <w:right w:val="single" w:sz="4" w:space="0" w:color="000000"/>
                </w:tcBorders>
                <w:vAlign w:val="center"/>
              </w:tcPr>
              <w:p w14:paraId="7B6F0233" w14:textId="0A5980FD" w:rsidR="005C7261" w:rsidRDefault="005C7261" w:rsidP="005C7261">
                <w:pPr>
                  <w:jc w:val="center"/>
                  <w:rPr>
                    <w:rFonts w:ascii="Arial" w:hAnsi="Arial" w:cs="Arial"/>
                    <w:b/>
                  </w:rPr>
                </w:pPr>
                <w:r>
                  <w:rPr>
                    <w:rFonts w:ascii="Arial" w:hAnsi="Arial" w:cs="Arial"/>
                  </w:rPr>
                  <w:t>7.613,83</w:t>
                </w:r>
              </w:p>
            </w:tc>
          </w:tr>
          <w:tr w:rsidR="005C7261" w14:paraId="5EABB8BD" w14:textId="77777777"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0D92C2F1" w14:textId="69163FCA" w:rsidR="005C7261" w:rsidRDefault="005C7261" w:rsidP="005C7261">
                <w:pPr>
                  <w:jc w:val="center"/>
                  <w:rPr>
                    <w:rFonts w:ascii="Arial" w:hAnsi="Arial" w:cs="Arial"/>
                    <w:b/>
                  </w:rPr>
                </w:pPr>
                <w:r>
                  <w:rPr>
                    <w:rFonts w:ascii="Arial" w:hAnsi="Arial" w:cs="Arial"/>
                    <w:b/>
                  </w:rPr>
                  <w:t>2024.</w:t>
                </w:r>
              </w:p>
            </w:tc>
            <w:tc>
              <w:tcPr>
                <w:tcW w:w="1721" w:type="pct"/>
                <w:tcBorders>
                  <w:top w:val="single" w:sz="4" w:space="0" w:color="000000"/>
                  <w:left w:val="single" w:sz="4" w:space="0" w:color="000000"/>
                  <w:bottom w:val="single" w:sz="4" w:space="0" w:color="000000"/>
                  <w:right w:val="single" w:sz="4" w:space="0" w:color="000000"/>
                </w:tcBorders>
                <w:vAlign w:val="center"/>
              </w:tcPr>
              <w:p w14:paraId="524D5F55" w14:textId="535CEAE9" w:rsidR="005C7261" w:rsidRDefault="005C7261" w:rsidP="005C7261">
                <w:pPr>
                  <w:jc w:val="center"/>
                  <w:rPr>
                    <w:rFonts w:ascii="Arial" w:hAnsi="Arial" w:cs="Arial"/>
                  </w:rPr>
                </w:pPr>
                <w:r>
                  <w:rPr>
                    <w:rFonts w:ascii="Arial" w:eastAsia="Times New Roman" w:hAnsi="Arial" w:cs="Arial"/>
                  </w:rPr>
                  <w:t>5.710.420,33</w:t>
                </w:r>
              </w:p>
            </w:tc>
            <w:tc>
              <w:tcPr>
                <w:tcW w:w="2186" w:type="pct"/>
                <w:tcBorders>
                  <w:top w:val="single" w:sz="4" w:space="0" w:color="000000"/>
                  <w:left w:val="single" w:sz="4" w:space="0" w:color="000000"/>
                  <w:bottom w:val="single" w:sz="4" w:space="0" w:color="000000"/>
                  <w:right w:val="single" w:sz="4" w:space="0" w:color="000000"/>
                </w:tcBorders>
                <w:vAlign w:val="center"/>
              </w:tcPr>
              <w:p w14:paraId="7D4F1A2A" w14:textId="3D682CF5" w:rsidR="005C7261" w:rsidRDefault="005C7261" w:rsidP="005C7261">
                <w:pPr>
                  <w:jc w:val="center"/>
                  <w:rPr>
                    <w:rFonts w:ascii="Arial" w:hAnsi="Arial" w:cs="Arial"/>
                  </w:rPr>
                </w:pPr>
                <w:r>
                  <w:rPr>
                    <w:rFonts w:ascii="Arial" w:eastAsia="Times New Roman" w:hAnsi="Arial" w:cs="Arial"/>
                  </w:rPr>
                  <w:t>38.050,91</w:t>
                </w:r>
              </w:p>
            </w:tc>
          </w:tr>
          <w:tr w:rsidR="00064E47" w14:paraId="7CC30BDD" w14:textId="77777777" w:rsidTr="005C7261">
            <w:trPr>
              <w:trHeight w:val="284"/>
              <w:jc w:val="center"/>
            </w:trPr>
            <w:tc>
              <w:tcPr>
                <w:tcW w:w="1093"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4D0D907F" w14:textId="69C834A2" w:rsidR="00064E47" w:rsidRDefault="00064E47" w:rsidP="005C7261">
                <w:pPr>
                  <w:jc w:val="center"/>
                  <w:rPr>
                    <w:rFonts w:ascii="Arial" w:hAnsi="Arial" w:cs="Arial"/>
                    <w:b/>
                  </w:rPr>
                </w:pPr>
                <w:r>
                  <w:rPr>
                    <w:rFonts w:ascii="Arial" w:hAnsi="Arial" w:cs="Arial"/>
                    <w:b/>
                  </w:rPr>
                  <w:t>2025.</w:t>
                </w:r>
              </w:p>
            </w:tc>
            <w:tc>
              <w:tcPr>
                <w:tcW w:w="1721" w:type="pct"/>
                <w:tcBorders>
                  <w:top w:val="single" w:sz="4" w:space="0" w:color="000000"/>
                  <w:left w:val="single" w:sz="4" w:space="0" w:color="000000"/>
                  <w:bottom w:val="single" w:sz="4" w:space="0" w:color="000000"/>
                  <w:right w:val="single" w:sz="4" w:space="0" w:color="000000"/>
                </w:tcBorders>
                <w:vAlign w:val="center"/>
              </w:tcPr>
              <w:p w14:paraId="1C6D338D" w14:textId="205344AE" w:rsidR="00064E47" w:rsidRDefault="00064E47" w:rsidP="005C7261">
                <w:pPr>
                  <w:jc w:val="center"/>
                  <w:rPr>
                    <w:rFonts w:ascii="Arial" w:eastAsia="Times New Roman" w:hAnsi="Arial" w:cs="Arial"/>
                  </w:rPr>
                </w:pPr>
                <w:r>
                  <w:rPr>
                    <w:rFonts w:ascii="Arial" w:eastAsia="Times New Roman" w:hAnsi="Arial" w:cs="Arial"/>
                  </w:rPr>
                  <w:t>7.026.985,58</w:t>
                </w:r>
              </w:p>
            </w:tc>
            <w:tc>
              <w:tcPr>
                <w:tcW w:w="2186" w:type="pct"/>
                <w:tcBorders>
                  <w:top w:val="single" w:sz="4" w:space="0" w:color="000000"/>
                  <w:left w:val="single" w:sz="4" w:space="0" w:color="000000"/>
                  <w:bottom w:val="single" w:sz="4" w:space="0" w:color="000000"/>
                  <w:right w:val="single" w:sz="4" w:space="0" w:color="000000"/>
                </w:tcBorders>
                <w:vAlign w:val="center"/>
              </w:tcPr>
              <w:p w14:paraId="245F72C7" w14:textId="650BE3DF" w:rsidR="00064E47" w:rsidRDefault="00064E47" w:rsidP="005C7261">
                <w:pPr>
                  <w:jc w:val="center"/>
                  <w:rPr>
                    <w:rFonts w:ascii="Arial" w:eastAsia="Times New Roman" w:hAnsi="Arial" w:cs="Arial"/>
                  </w:rPr>
                </w:pPr>
                <w:r>
                  <w:rPr>
                    <w:rFonts w:ascii="Arial" w:eastAsia="Times New Roman" w:hAnsi="Arial" w:cs="Arial"/>
                  </w:rPr>
                  <w:t>-157.922,45</w:t>
                </w:r>
              </w:p>
            </w:tc>
          </w:tr>
        </w:tbl>
        <w:p w14:paraId="6D166480" w14:textId="7C075C9F" w:rsidR="00C9206C" w:rsidRDefault="005C7261" w:rsidP="005C7261">
          <w:pPr>
            <w:pStyle w:val="Tijeloteksta"/>
            <w:spacing w:after="200" w:line="276" w:lineRule="auto"/>
            <w:ind w:right="23"/>
            <w:jc w:val="both"/>
            <w:rPr>
              <w:rFonts w:ascii="Arial" w:hAnsi="Arial" w:cs="Arial"/>
            </w:rPr>
          </w:pPr>
          <w:r w:rsidRPr="0003527B">
            <w:rPr>
              <w:rFonts w:ascii="Arial" w:hAnsi="Arial" w:cs="Arial"/>
              <w:i/>
              <w:sz w:val="16"/>
              <w:szCs w:val="16"/>
            </w:rPr>
            <w:t>Izvor: Sudski registar</w:t>
          </w:r>
          <w:r>
            <w:rPr>
              <w:rFonts w:ascii="Arial" w:hAnsi="Arial" w:cs="Arial"/>
              <w:i/>
              <w:sz w:val="16"/>
              <w:szCs w:val="16"/>
            </w:rPr>
            <w:t>,</w:t>
          </w:r>
          <w:r w:rsidRPr="0003527B">
            <w:rPr>
              <w:rFonts w:ascii="Arial" w:hAnsi="Arial" w:cs="Arial"/>
              <w:i/>
              <w:sz w:val="16"/>
              <w:szCs w:val="16"/>
            </w:rPr>
            <w:t xml:space="preserve"> Vodovod grada Vukovara d.o.o. </w:t>
          </w:r>
          <w:r>
            <w:rPr>
              <w:rFonts w:ascii="Arial" w:hAnsi="Arial" w:cs="Arial"/>
              <w:i/>
              <w:sz w:val="16"/>
              <w:szCs w:val="16"/>
            </w:rPr>
            <w:t xml:space="preserve">i Godišnji plan upravljanja imovinom Općine </w:t>
          </w:r>
          <w:proofErr w:type="spellStart"/>
          <w:r>
            <w:rPr>
              <w:rFonts w:ascii="Arial" w:hAnsi="Arial" w:cs="Arial"/>
              <w:i/>
              <w:sz w:val="16"/>
              <w:szCs w:val="16"/>
            </w:rPr>
            <w:t>Bogdanovci</w:t>
          </w:r>
          <w:proofErr w:type="spellEnd"/>
          <w:r>
            <w:rPr>
              <w:rFonts w:ascii="Arial" w:hAnsi="Arial" w:cs="Arial"/>
              <w:i/>
              <w:sz w:val="16"/>
              <w:szCs w:val="16"/>
            </w:rPr>
            <w:t xml:space="preserve"> </w:t>
          </w:r>
          <w:r w:rsidRPr="005C7261">
            <w:rPr>
              <w:rFonts w:ascii="Arial" w:hAnsi="Arial" w:cs="Arial"/>
              <w:i/>
              <w:sz w:val="16"/>
              <w:szCs w:val="16"/>
            </w:rPr>
            <w:t>za 202</w:t>
          </w:r>
          <w:r w:rsidR="00064E47">
            <w:rPr>
              <w:rFonts w:ascii="Arial" w:hAnsi="Arial" w:cs="Arial"/>
              <w:i/>
              <w:sz w:val="16"/>
              <w:szCs w:val="16"/>
            </w:rPr>
            <w:t>5</w:t>
          </w:r>
          <w:r w:rsidRPr="005C7261">
            <w:rPr>
              <w:rFonts w:ascii="Arial" w:hAnsi="Arial" w:cs="Arial"/>
              <w:i/>
              <w:sz w:val="16"/>
              <w:szCs w:val="16"/>
            </w:rPr>
            <w:t>. godinu</w:t>
          </w:r>
        </w:p>
        <w:p w14:paraId="24377B8A" w14:textId="7377B1B1" w:rsidR="001764E7" w:rsidRPr="0003527B" w:rsidRDefault="001764E7" w:rsidP="005C7261">
          <w:pPr>
            <w:pStyle w:val="Tijeloteksta"/>
            <w:spacing w:line="276" w:lineRule="auto"/>
            <w:ind w:right="23"/>
            <w:jc w:val="both"/>
            <w:rPr>
              <w:rFonts w:ascii="Arial" w:hAnsi="Arial" w:cs="Arial"/>
            </w:rPr>
          </w:pPr>
          <w:r w:rsidRPr="0003527B">
            <w:rPr>
              <w:rFonts w:ascii="Arial" w:hAnsi="Arial" w:cs="Arial"/>
            </w:rPr>
            <w:t>Sukladno definiranim Godišnjim ciljevima upravljanja trgovačkim društvom u (su)vlasništvu Općine Bogdanovci definirano je:</w:t>
          </w:r>
        </w:p>
        <w:p w14:paraId="7F8B2057" w14:textId="30857B47" w:rsidR="001764E7" w:rsidRPr="0003527B" w:rsidRDefault="001764E7" w:rsidP="005C7261">
          <w:pPr>
            <w:pStyle w:val="Tijeloteksta"/>
            <w:numPr>
              <w:ilvl w:val="0"/>
              <w:numId w:val="4"/>
            </w:numPr>
            <w:spacing w:line="276" w:lineRule="auto"/>
            <w:ind w:left="426" w:right="142" w:hanging="357"/>
            <w:jc w:val="both"/>
            <w:rPr>
              <w:rFonts w:ascii="Arial" w:eastAsia="Calibri" w:hAnsi="Arial" w:cs="Arial"/>
            </w:rPr>
          </w:pPr>
          <w:r w:rsidRPr="0003527B">
            <w:rPr>
              <w:rFonts w:ascii="Arial" w:hAnsi="Arial" w:cs="Arial"/>
            </w:rPr>
            <w:t xml:space="preserve">dosljedno </w:t>
          </w:r>
          <w:r w:rsidRPr="008016A4">
            <w:rPr>
              <w:rFonts w:ascii="Arial" w:eastAsia="Calibri" w:hAnsi="Arial" w:cs="Arial"/>
            </w:rPr>
            <w:t xml:space="preserve">prikupljati i analizirati izvješća o poslovanju dostavljena od strane trgovačkog društva u (su)vlasništvu Općine </w:t>
          </w:r>
          <w:proofErr w:type="spellStart"/>
          <w:r w:rsidRPr="008016A4">
            <w:rPr>
              <w:rFonts w:ascii="Arial" w:eastAsia="Calibri" w:hAnsi="Arial" w:cs="Arial"/>
            </w:rPr>
            <w:t>Bogdanovci</w:t>
          </w:r>
          <w:proofErr w:type="spellEnd"/>
          <w:r w:rsidR="00A27A2C">
            <w:rPr>
              <w:rFonts w:ascii="Arial" w:eastAsia="Calibri" w:hAnsi="Arial" w:cs="Arial"/>
            </w:rPr>
            <w:t>;</w:t>
          </w:r>
        </w:p>
        <w:p w14:paraId="1764A730" w14:textId="77777777" w:rsidR="001764E7" w:rsidRPr="0003527B" w:rsidRDefault="001764E7" w:rsidP="005C7261">
          <w:pPr>
            <w:pStyle w:val="Tijeloteksta"/>
            <w:numPr>
              <w:ilvl w:val="0"/>
              <w:numId w:val="4"/>
            </w:numPr>
            <w:spacing w:line="276" w:lineRule="auto"/>
            <w:ind w:left="426" w:right="142" w:hanging="357"/>
            <w:jc w:val="both"/>
            <w:rPr>
              <w:rFonts w:ascii="Arial" w:eastAsia="Calibri" w:hAnsi="Arial" w:cs="Arial"/>
            </w:rPr>
          </w:pPr>
          <w:r w:rsidRPr="0003527B">
            <w:rPr>
              <w:rFonts w:ascii="Arial" w:eastAsia="Calibri" w:hAnsi="Arial" w:cs="Arial"/>
            </w:rPr>
            <w:t xml:space="preserve">sustavno </w:t>
          </w:r>
          <w:r w:rsidRPr="008016A4">
            <w:rPr>
              <w:rFonts w:ascii="Arial" w:eastAsia="Calibri" w:hAnsi="Arial" w:cs="Arial"/>
            </w:rPr>
            <w:t>provoditi kontrolu nad dostavljenom dokumentacijom odmah po dostavi iste Jedinstvenom upravnom odjelu;</w:t>
          </w:r>
        </w:p>
        <w:p w14:paraId="0B6EA067" w14:textId="77777777" w:rsidR="001764E7" w:rsidRDefault="001764E7" w:rsidP="005C7261">
          <w:pPr>
            <w:pStyle w:val="Tijeloteksta"/>
            <w:numPr>
              <w:ilvl w:val="0"/>
              <w:numId w:val="4"/>
            </w:numPr>
            <w:spacing w:line="276" w:lineRule="auto"/>
            <w:ind w:left="426" w:right="142" w:hanging="357"/>
            <w:jc w:val="both"/>
            <w:rPr>
              <w:rFonts w:ascii="Arial" w:eastAsia="Calibri" w:hAnsi="Arial" w:cs="Arial"/>
            </w:rPr>
          </w:pPr>
          <w:r w:rsidRPr="0003527B">
            <w:rPr>
              <w:rFonts w:ascii="Arial" w:eastAsia="Calibri" w:hAnsi="Arial" w:cs="Arial"/>
            </w:rPr>
            <w:t>kontinuirano ažurirati Registar imenovanih članova nadzornog odbora i uprave društva, tj. upravnih vijeća i objavljivati podatke na službenoj internet stranici;</w:t>
          </w:r>
        </w:p>
        <w:p w14:paraId="2E0C393B" w14:textId="77777777" w:rsidR="001764E7" w:rsidRPr="0003527B" w:rsidRDefault="001764E7" w:rsidP="005C7261">
          <w:pPr>
            <w:pStyle w:val="Tijeloteksta"/>
            <w:numPr>
              <w:ilvl w:val="0"/>
              <w:numId w:val="4"/>
            </w:numPr>
            <w:spacing w:line="276" w:lineRule="auto"/>
            <w:ind w:left="426" w:right="142" w:hanging="357"/>
            <w:jc w:val="both"/>
            <w:rPr>
              <w:rFonts w:ascii="Arial" w:eastAsia="Calibri" w:hAnsi="Arial" w:cs="Arial"/>
            </w:rPr>
          </w:pPr>
          <w:r w:rsidRPr="0003527B">
            <w:rPr>
              <w:rFonts w:ascii="Arial" w:eastAsia="Calibri" w:hAnsi="Arial" w:cs="Arial"/>
            </w:rPr>
            <w:t xml:space="preserve">prema Uredbi o izmjenama i dopunama uredbe o sastavljanju i predaji izjave o fiskalnoj odgovornosti i izvještaja o primjeni fiskalnih pravila, predsjednik uprave trgovačkog društva u vlasništvu više jedinica lokalne i područne (regionalne) samouprave do 31. ožujka tekuće godine za prethodnu godinu, dostavlja Izjavu, popunjeni Upitnik, Plan otklanjanja slabosti i nepravilnosti, Izvješće o otklonjenim slabostima i nepravilnostima utvrđenima prethodne godine i Mišljenje unutarnjih revizora o sustavu financijskog upravljanja i kontrola za područja koja su bila revidirana čelniku, one jedinice lokalne i/ili područne (regionalne) samouprave koja ima najveći udio u vlasništvu trgovačkog društva, a svim ostalim jedinicama lokalne i/ili područne (regionalne) samouprave koje imaju udjele u vlasništvu dostavlja na znanje presliku dostavljene dokumentacije. </w:t>
          </w:r>
          <w:r w:rsidRPr="0003527B">
            <w:rPr>
              <w:rFonts w:ascii="Arial" w:hAnsi="Arial" w:cs="Arial"/>
            </w:rPr>
            <w:t>Općina je kontinuirano provodila aktivnosti.</w:t>
          </w:r>
        </w:p>
        <w:p w14:paraId="5B37C7C7" w14:textId="77777777" w:rsidR="001764E7" w:rsidRPr="0003527B" w:rsidRDefault="001764E7" w:rsidP="00A92AAE">
          <w:pPr>
            <w:pStyle w:val="Naslov2"/>
            <w:spacing w:after="200"/>
            <w:ind w:left="567" w:hanging="567"/>
            <w:jc w:val="both"/>
            <w:rPr>
              <w:rFonts w:ascii="Arial" w:hAnsi="Arial" w:cs="Arial"/>
              <w:color w:val="548DD4" w:themeColor="text2" w:themeTint="99"/>
            </w:rPr>
          </w:pPr>
          <w:bookmarkStart w:id="8" w:name="_Toc208250042"/>
          <w:r w:rsidRPr="0003527B">
            <w:rPr>
              <w:rFonts w:ascii="Arial" w:hAnsi="Arial" w:cs="Arial"/>
              <w:color w:val="548DD4" w:themeColor="text2" w:themeTint="99"/>
            </w:rPr>
            <w:lastRenderedPageBreak/>
            <w:t xml:space="preserve">2.2. Izvješće o provedbi Godišnjeg plana upravljanja imovinom u odnosu na potraživanja, obveze, sudske i druge sporove Općine </w:t>
          </w:r>
          <w:proofErr w:type="spellStart"/>
          <w:r w:rsidRPr="0003527B">
            <w:rPr>
              <w:rFonts w:ascii="Arial" w:hAnsi="Arial" w:cs="Arial"/>
              <w:color w:val="548DD4" w:themeColor="text2" w:themeTint="99"/>
            </w:rPr>
            <w:t>Bogdanovci</w:t>
          </w:r>
          <w:bookmarkEnd w:id="8"/>
          <w:proofErr w:type="spellEnd"/>
        </w:p>
        <w:p w14:paraId="0EC6A59A" w14:textId="2FADBBED" w:rsidR="00865B92" w:rsidRDefault="00865B92" w:rsidP="00A27A2C">
          <w:pPr>
            <w:pStyle w:val="Tijeloteksta"/>
            <w:spacing w:after="200" w:line="276" w:lineRule="auto"/>
            <w:ind w:right="23"/>
            <w:jc w:val="both"/>
            <w:rPr>
              <w:rFonts w:ascii="Arial" w:hAnsi="Arial" w:cs="Arial"/>
            </w:rPr>
          </w:pPr>
          <w:r w:rsidRPr="00865B92">
            <w:rPr>
              <w:rFonts w:ascii="Arial" w:hAnsi="Arial" w:cs="Arial"/>
            </w:rPr>
            <w:t xml:space="preserve">Općina </w:t>
          </w:r>
          <w:proofErr w:type="spellStart"/>
          <w:r w:rsidRPr="00865B92">
            <w:rPr>
              <w:rFonts w:ascii="Arial" w:hAnsi="Arial" w:cs="Arial"/>
            </w:rPr>
            <w:t>Bogdanovci</w:t>
          </w:r>
          <w:proofErr w:type="spellEnd"/>
          <w:r w:rsidRPr="00865B92">
            <w:rPr>
              <w:rFonts w:ascii="Arial" w:hAnsi="Arial" w:cs="Arial"/>
            </w:rPr>
            <w:t xml:space="preserve"> je tijekom 2019. godine od Ministarstva prostornoga uređenja, graditeljstva i državne imovine zatražila </w:t>
          </w:r>
          <w:r>
            <w:rPr>
              <w:rFonts w:ascii="Arial" w:hAnsi="Arial" w:cs="Arial"/>
            </w:rPr>
            <w:t xml:space="preserve">je </w:t>
          </w:r>
          <w:r w:rsidRPr="00A81BC6">
            <w:rPr>
              <w:rFonts w:ascii="Arial" w:hAnsi="Arial" w:cs="Arial"/>
            </w:rPr>
            <w:t>nekretnine a tijekom 202</w:t>
          </w:r>
          <w:r w:rsidR="00064E47" w:rsidRPr="00A81BC6">
            <w:rPr>
              <w:rFonts w:ascii="Arial" w:hAnsi="Arial" w:cs="Arial"/>
            </w:rPr>
            <w:t>5</w:t>
          </w:r>
          <w:r w:rsidRPr="00A81BC6">
            <w:rPr>
              <w:rFonts w:ascii="Arial" w:hAnsi="Arial" w:cs="Arial"/>
            </w:rPr>
            <w:t xml:space="preserve">. godine Općina </w:t>
          </w:r>
          <w:proofErr w:type="spellStart"/>
          <w:r w:rsidRPr="00A81BC6">
            <w:rPr>
              <w:rFonts w:ascii="Arial" w:hAnsi="Arial" w:cs="Arial"/>
            </w:rPr>
            <w:t>Bogdanovci</w:t>
          </w:r>
          <w:proofErr w:type="spellEnd"/>
          <w:r w:rsidRPr="00A81BC6">
            <w:rPr>
              <w:rFonts w:ascii="Arial" w:hAnsi="Arial" w:cs="Arial"/>
            </w:rPr>
            <w:t xml:space="preserve"> nije planirala ponovno podnošenje istih zahtjeva.</w:t>
          </w:r>
        </w:p>
        <w:p w14:paraId="05F807EB" w14:textId="4574B2A9" w:rsidR="001764E7" w:rsidRPr="00865B92" w:rsidRDefault="001764E7" w:rsidP="001764E7">
          <w:pPr>
            <w:pStyle w:val="Tijeloteksta"/>
            <w:spacing w:after="300" w:line="276" w:lineRule="auto"/>
            <w:ind w:right="23"/>
            <w:jc w:val="both"/>
            <w:rPr>
              <w:rFonts w:ascii="Arial" w:hAnsi="Arial" w:cs="Arial"/>
              <w:color w:val="EE0000"/>
            </w:rPr>
          </w:pPr>
          <w:r w:rsidRPr="00FA2C45">
            <w:rPr>
              <w:rFonts w:ascii="Arial" w:hAnsi="Arial" w:cs="Arial"/>
            </w:rPr>
            <w:t>U vezi potraživanj</w:t>
          </w:r>
          <w:r w:rsidR="00137B06" w:rsidRPr="00FA2C45">
            <w:rPr>
              <w:rFonts w:ascii="Arial" w:hAnsi="Arial" w:cs="Arial"/>
            </w:rPr>
            <w:t>a</w:t>
          </w:r>
          <w:r w:rsidRPr="00FA2C45">
            <w:rPr>
              <w:rFonts w:ascii="Arial" w:hAnsi="Arial" w:cs="Arial"/>
            </w:rPr>
            <w:t xml:space="preserve"> temeljem izvoda iz poslovnih knjiga od DTL </w:t>
          </w:r>
          <w:proofErr w:type="spellStart"/>
          <w:r w:rsidRPr="00FA2C45">
            <w:rPr>
              <w:rFonts w:ascii="Arial" w:hAnsi="Arial" w:cs="Arial"/>
            </w:rPr>
            <w:t>j.d.o.o</w:t>
          </w:r>
          <w:proofErr w:type="spellEnd"/>
          <w:r w:rsidRPr="00FA2C45">
            <w:rPr>
              <w:rFonts w:ascii="Arial" w:hAnsi="Arial" w:cs="Arial"/>
            </w:rPr>
            <w:t>. u stečaju - ovršni postupak na imovini dužnika</w:t>
          </w:r>
          <w:r w:rsidR="00064E47">
            <w:rPr>
              <w:rFonts w:ascii="Arial" w:hAnsi="Arial" w:cs="Arial"/>
            </w:rPr>
            <w:t xml:space="preserve"> u iznosu od 696,80 eura</w:t>
          </w:r>
          <w:r w:rsidRPr="00FA2C45">
            <w:rPr>
              <w:rFonts w:ascii="Arial" w:hAnsi="Arial" w:cs="Arial"/>
            </w:rPr>
            <w:t xml:space="preserve"> </w:t>
          </w:r>
          <w:r w:rsidR="00137B06" w:rsidRPr="00FA2C45">
            <w:rPr>
              <w:rFonts w:ascii="Arial" w:hAnsi="Arial" w:cs="Arial"/>
            </w:rPr>
            <w:t>bio je u tijek</w:t>
          </w:r>
          <w:r w:rsidR="00137B06" w:rsidRPr="00A81BC6">
            <w:rPr>
              <w:rFonts w:ascii="Arial" w:hAnsi="Arial" w:cs="Arial"/>
            </w:rPr>
            <w:t>u</w:t>
          </w:r>
          <w:r w:rsidR="00294468" w:rsidRPr="00A81BC6">
            <w:rPr>
              <w:rFonts w:ascii="Arial" w:hAnsi="Arial" w:cs="Arial"/>
            </w:rPr>
            <w:t xml:space="preserve"> </w:t>
          </w:r>
          <w:r w:rsidR="00D9102A" w:rsidRPr="00A81BC6">
            <w:rPr>
              <w:rFonts w:ascii="Arial" w:hAnsi="Arial" w:cs="Arial"/>
            </w:rPr>
            <w:t>te nije još</w:t>
          </w:r>
          <w:r w:rsidR="00137B06" w:rsidRPr="00A81BC6">
            <w:rPr>
              <w:rFonts w:ascii="Arial" w:hAnsi="Arial" w:cs="Arial"/>
            </w:rPr>
            <w:t xml:space="preserve"> realizirano.</w:t>
          </w:r>
          <w:r w:rsidR="00865B92" w:rsidRPr="00A81BC6">
            <w:rPr>
              <w:rFonts w:ascii="Arial" w:hAnsi="Arial" w:cs="Arial"/>
            </w:rPr>
            <w:t xml:space="preserve"> </w:t>
          </w:r>
        </w:p>
        <w:p w14:paraId="1754880F" w14:textId="77777777" w:rsidR="001764E7" w:rsidRPr="0003527B" w:rsidRDefault="001764E7" w:rsidP="00A92AAE">
          <w:pPr>
            <w:pStyle w:val="Naslov2"/>
            <w:spacing w:after="200"/>
            <w:ind w:left="567" w:hanging="567"/>
            <w:jc w:val="both"/>
            <w:rPr>
              <w:rFonts w:ascii="Arial" w:hAnsi="Arial" w:cs="Arial"/>
              <w:color w:val="548DD4" w:themeColor="text2" w:themeTint="99"/>
            </w:rPr>
          </w:pPr>
          <w:bookmarkStart w:id="9" w:name="_Toc208250043"/>
          <w:r w:rsidRPr="0003527B">
            <w:rPr>
              <w:rFonts w:ascii="Arial" w:hAnsi="Arial" w:cs="Arial"/>
              <w:color w:val="548DD4" w:themeColor="text2" w:themeTint="99"/>
            </w:rPr>
            <w:t>2.3.</w:t>
          </w:r>
          <w:r>
            <w:rPr>
              <w:rFonts w:ascii="Arial" w:hAnsi="Arial" w:cs="Arial"/>
              <w:color w:val="548DD4" w:themeColor="text2" w:themeTint="99"/>
            </w:rPr>
            <w:tab/>
          </w:r>
          <w:r w:rsidRPr="0003527B">
            <w:rPr>
              <w:rFonts w:ascii="Arial" w:hAnsi="Arial" w:cs="Arial"/>
              <w:color w:val="548DD4" w:themeColor="text2" w:themeTint="99"/>
            </w:rPr>
            <w:t>Izvješće o provedbi Godišnjeg plana upravljanja i raspolaganja stanovima i poslovnim prostorima u vlasništvu Općine Bogdanovci</w:t>
          </w:r>
          <w:bookmarkEnd w:id="9"/>
        </w:p>
        <w:p w14:paraId="20F45814" w14:textId="06E70FD4" w:rsidR="001764E7" w:rsidRDefault="001764E7" w:rsidP="001764E7">
          <w:pPr>
            <w:pStyle w:val="Tijeloteksta"/>
            <w:spacing w:line="276" w:lineRule="auto"/>
            <w:ind w:right="23"/>
            <w:jc w:val="both"/>
            <w:rPr>
              <w:rFonts w:ascii="Arial" w:hAnsi="Arial" w:cs="Arial"/>
            </w:rPr>
          </w:pPr>
          <w:r w:rsidRPr="0003527B">
            <w:rPr>
              <w:rFonts w:ascii="Arial" w:hAnsi="Arial" w:cs="Arial"/>
            </w:rPr>
            <w:t>Općina Bogdanovci popisno je navela sve stambene i poslovne prostore u Godišnjem planu upravljanja imovinom za 202</w:t>
          </w:r>
          <w:r w:rsidR="00332C31">
            <w:rPr>
              <w:rFonts w:ascii="Arial" w:hAnsi="Arial" w:cs="Arial"/>
            </w:rPr>
            <w:t>5</w:t>
          </w:r>
          <w:r w:rsidRPr="0003527B">
            <w:rPr>
              <w:rFonts w:ascii="Arial" w:hAnsi="Arial" w:cs="Arial"/>
            </w:rPr>
            <w:t xml:space="preserve">. godinu. </w:t>
          </w:r>
          <w:r w:rsidRPr="008110E4">
            <w:rPr>
              <w:rFonts w:ascii="Arial" w:hAnsi="Arial" w:cs="Arial"/>
            </w:rPr>
            <w:t>U smjeru adekvatnog upravljanja i raspolaganja stanovima i poslovnim prostorima u vlasništvu Općine Bogdanovci, Općina se vodi</w:t>
          </w:r>
          <w:r>
            <w:rPr>
              <w:rFonts w:ascii="Arial" w:hAnsi="Arial" w:cs="Arial"/>
            </w:rPr>
            <w:t>la</w:t>
          </w:r>
          <w:r w:rsidRPr="008110E4">
            <w:rPr>
              <w:rFonts w:ascii="Arial" w:hAnsi="Arial" w:cs="Arial"/>
            </w:rPr>
            <w:t xml:space="preserve"> sljedećim smjernicama: </w:t>
          </w:r>
        </w:p>
        <w:p w14:paraId="58E3CCAF" w14:textId="77777777" w:rsidR="001764E7" w:rsidRDefault="001764E7" w:rsidP="00DE500F">
          <w:pPr>
            <w:pStyle w:val="Tijeloteksta"/>
            <w:numPr>
              <w:ilvl w:val="0"/>
              <w:numId w:val="5"/>
            </w:numPr>
            <w:spacing w:line="276" w:lineRule="auto"/>
            <w:ind w:left="567" w:right="23"/>
            <w:jc w:val="both"/>
            <w:rPr>
              <w:rFonts w:ascii="Arial" w:hAnsi="Arial" w:cs="Arial"/>
            </w:rPr>
          </w:pPr>
          <w:r w:rsidRPr="008110E4">
            <w:rPr>
              <w:rFonts w:ascii="Arial" w:hAnsi="Arial" w:cs="Arial"/>
            </w:rPr>
            <w:t xml:space="preserve">Sve poslovne prostore i stanove dosljedno će stavljati u uporabu sa svrhom postizanja racionalizacije i učinkovitosti, a sve ostale nekretnine u vidu stanova i poslovnih prostora, putem javnih natječaja će ponuditi na tržištu u formi prodaje ili zakupa. </w:t>
          </w:r>
        </w:p>
        <w:p w14:paraId="3630321D" w14:textId="5075203D" w:rsidR="001764E7" w:rsidRDefault="001764E7" w:rsidP="00DE500F">
          <w:pPr>
            <w:pStyle w:val="Tijeloteksta"/>
            <w:numPr>
              <w:ilvl w:val="0"/>
              <w:numId w:val="5"/>
            </w:numPr>
            <w:spacing w:after="200" w:line="276" w:lineRule="auto"/>
            <w:ind w:left="567" w:right="23" w:hanging="357"/>
            <w:jc w:val="both"/>
            <w:rPr>
              <w:rFonts w:ascii="Arial" w:hAnsi="Arial" w:cs="Arial"/>
            </w:rPr>
          </w:pPr>
          <w:r w:rsidRPr="008110E4">
            <w:rPr>
              <w:rFonts w:ascii="Arial" w:hAnsi="Arial" w:cs="Arial"/>
            </w:rPr>
            <w:t>Općina će pratiti ujednačavanje standarda korištenja poslovnih prostora</w:t>
          </w:r>
          <w:r w:rsidR="00865B92">
            <w:rPr>
              <w:rFonts w:ascii="Arial" w:hAnsi="Arial" w:cs="Arial"/>
            </w:rPr>
            <w:t>.</w:t>
          </w:r>
        </w:p>
        <w:p w14:paraId="71FF4285" w14:textId="77777777" w:rsidR="001764E7" w:rsidRPr="0003527B" w:rsidRDefault="001764E7" w:rsidP="001764E7">
          <w:pPr>
            <w:pStyle w:val="Tijeloteksta"/>
            <w:spacing w:after="300" w:line="276" w:lineRule="auto"/>
            <w:ind w:right="23"/>
            <w:jc w:val="both"/>
            <w:rPr>
              <w:rFonts w:ascii="Arial" w:hAnsi="Arial" w:cs="Arial"/>
            </w:rPr>
          </w:pPr>
          <w:r w:rsidRPr="0003527B">
            <w:rPr>
              <w:rFonts w:ascii="Arial" w:hAnsi="Arial" w:cs="Arial"/>
            </w:rPr>
            <w:t>Postojeći model upravljanja nekretninama uređen je sukladno zakonskim i podzakonskim aktima, a normizacija je sprovedena i internim aktima, odnosno odlukama Općine Bogdanovci iz područja upravljanja imovinom. Nekretninama u vlasništvu Općine Bogdanovci upravljaju Općinsko vijeće i Općinski načelnik (osim ako posebnim zakonom nije drukčije određeno). Općina kontinuirano provodi aktivnosti. Sve donesene akte objavljuje u Službenom vjesniku Vukovarsko-srijemske županije.</w:t>
          </w:r>
        </w:p>
        <w:p w14:paraId="68A7ED2A" w14:textId="77777777" w:rsidR="001764E7" w:rsidRPr="0003527B" w:rsidRDefault="001764E7" w:rsidP="00A92AAE">
          <w:pPr>
            <w:pStyle w:val="Naslov2"/>
            <w:spacing w:after="200"/>
            <w:ind w:left="567" w:hanging="567"/>
            <w:jc w:val="both"/>
            <w:rPr>
              <w:rFonts w:ascii="Arial" w:hAnsi="Arial" w:cs="Arial"/>
              <w:color w:val="548DD4" w:themeColor="text2" w:themeTint="99"/>
            </w:rPr>
          </w:pPr>
          <w:bookmarkStart w:id="10" w:name="_Toc208250044"/>
          <w:r w:rsidRPr="0003527B">
            <w:rPr>
              <w:rFonts w:ascii="Arial" w:hAnsi="Arial" w:cs="Arial"/>
              <w:color w:val="548DD4" w:themeColor="text2" w:themeTint="99"/>
            </w:rPr>
            <w:t>2.4.</w:t>
          </w:r>
          <w:r>
            <w:rPr>
              <w:rFonts w:ascii="Arial" w:hAnsi="Arial" w:cs="Arial"/>
              <w:color w:val="548DD4" w:themeColor="text2" w:themeTint="99"/>
            </w:rPr>
            <w:tab/>
          </w:r>
          <w:r w:rsidRPr="0003527B">
            <w:rPr>
              <w:rFonts w:ascii="Arial" w:hAnsi="Arial" w:cs="Arial"/>
              <w:color w:val="548DD4" w:themeColor="text2" w:themeTint="99"/>
            </w:rPr>
            <w:t>Izvješće o provedbi Godišnjeg plana upravljanja i raspolaganja građevinskim i poljoprivrednim zemljištem u vlasništvu Općine Bogdanovci</w:t>
          </w:r>
          <w:bookmarkEnd w:id="10"/>
        </w:p>
        <w:p w14:paraId="0D42400C" w14:textId="77777777" w:rsidR="001764E7" w:rsidRPr="0003527B" w:rsidRDefault="001764E7" w:rsidP="001764E7">
          <w:pPr>
            <w:pStyle w:val="Tijeloteksta"/>
            <w:spacing w:after="60" w:line="276" w:lineRule="auto"/>
            <w:ind w:right="23"/>
            <w:jc w:val="both"/>
            <w:rPr>
              <w:rFonts w:ascii="Arial" w:hAnsi="Arial" w:cs="Arial"/>
            </w:rPr>
          </w:pPr>
          <w:r w:rsidRPr="0003527B">
            <w:rPr>
              <w:rFonts w:ascii="Arial" w:hAnsi="Arial" w:cs="Arial"/>
            </w:rPr>
            <w:t>Važan udio u portfelju nekretnina u vlasništvu Općine čini građevinsko i poljoprivredno zemljište velikog potencijala u smjeru investicija i postizanja ekonomskog rasta. U Godišnjem planu upravljanja i raspolaganja građevinskim i poljoprivrednim zemljištem u vlasništvu Općine Bogdanovci navodi se da će se prodaja provoditi:</w:t>
          </w:r>
        </w:p>
        <w:p w14:paraId="419FD364" w14:textId="77777777" w:rsidR="001764E7" w:rsidRPr="0003527B" w:rsidRDefault="001764E7" w:rsidP="00DE500F">
          <w:pPr>
            <w:pStyle w:val="Tijeloteksta"/>
            <w:numPr>
              <w:ilvl w:val="0"/>
              <w:numId w:val="4"/>
            </w:numPr>
            <w:spacing w:after="60" w:line="276" w:lineRule="auto"/>
            <w:ind w:left="567" w:right="-2" w:hanging="357"/>
            <w:jc w:val="both"/>
            <w:rPr>
              <w:rFonts w:ascii="Arial" w:hAnsi="Arial" w:cs="Arial"/>
            </w:rPr>
          </w:pPr>
          <w:r w:rsidRPr="0003527B">
            <w:rPr>
              <w:rFonts w:ascii="Arial" w:hAnsi="Arial" w:cs="Arial"/>
            </w:rPr>
            <w:t>u postupku javnog nadmetanja ili javnog prikupljanja ponuda temeljem: prijedloga Općinskog vijeća i Općinskog načelnika, obrazloženog prijedloga fizičkih i pravnih osoba te obrazloženog prijedloga ministarstava ili drugih središnjih tijela državne uprave;</w:t>
          </w:r>
        </w:p>
        <w:p w14:paraId="2B7D84A9" w14:textId="77777777" w:rsidR="001764E7" w:rsidRPr="0003527B" w:rsidRDefault="001764E7" w:rsidP="00DE500F">
          <w:pPr>
            <w:pStyle w:val="Tijeloteksta"/>
            <w:numPr>
              <w:ilvl w:val="0"/>
              <w:numId w:val="4"/>
            </w:numPr>
            <w:spacing w:after="200" w:line="276" w:lineRule="auto"/>
            <w:ind w:left="567" w:right="-2" w:hanging="357"/>
            <w:jc w:val="both"/>
            <w:rPr>
              <w:rFonts w:ascii="Arial" w:hAnsi="Arial" w:cs="Arial"/>
            </w:rPr>
          </w:pPr>
          <w:r w:rsidRPr="0003527B">
            <w:rPr>
              <w:rFonts w:ascii="Arial" w:hAnsi="Arial" w:cs="Arial"/>
            </w:rPr>
            <w:t xml:space="preserve">bez postupka javnog nadmetanja ili javnog prikupljanja ponuda temeljem: zahtjeva vlasnika objekata izgrađenih na zemljištu u vlasništvu Republike </w:t>
          </w:r>
          <w:r w:rsidRPr="0003527B">
            <w:rPr>
              <w:rFonts w:ascii="Arial" w:hAnsi="Arial" w:cs="Arial"/>
            </w:rPr>
            <w:lastRenderedPageBreak/>
            <w:t>Hrvatske, ukoliko su ozakonjeni.</w:t>
          </w:r>
        </w:p>
        <w:p w14:paraId="09571F5D" w14:textId="465E74E7" w:rsidR="001764E7" w:rsidRDefault="001764E7" w:rsidP="001764E7">
          <w:pPr>
            <w:pStyle w:val="Tijeloteksta"/>
            <w:spacing w:after="200" w:line="276" w:lineRule="auto"/>
            <w:ind w:right="23"/>
            <w:jc w:val="both"/>
            <w:rPr>
              <w:rFonts w:ascii="Arial" w:hAnsi="Arial" w:cs="Arial"/>
            </w:rPr>
          </w:pPr>
          <w:r w:rsidRPr="00E44A47">
            <w:rPr>
              <w:rFonts w:ascii="Arial" w:hAnsi="Arial" w:cs="Arial"/>
            </w:rPr>
            <w:t xml:space="preserve">Općina Bogdanovci postupala je sukladno zakonskim i podzakonskim aktima te internim aktima, odnosno odlukama Općine Bogdanovci iz područja upravljanja imovinom. </w:t>
          </w:r>
          <w:r w:rsidR="007759CD" w:rsidRPr="00E44A47">
            <w:rPr>
              <w:rFonts w:ascii="Arial" w:hAnsi="Arial" w:cs="Arial"/>
            </w:rPr>
            <w:t>Tijekom 202</w:t>
          </w:r>
          <w:r w:rsidR="00332C31">
            <w:rPr>
              <w:rFonts w:ascii="Arial" w:hAnsi="Arial" w:cs="Arial"/>
            </w:rPr>
            <w:t>5</w:t>
          </w:r>
          <w:r w:rsidR="007759CD" w:rsidRPr="00E44A47">
            <w:rPr>
              <w:rFonts w:ascii="Arial" w:hAnsi="Arial" w:cs="Arial"/>
            </w:rPr>
            <w:t>. godine planirana je prodaja nekretnina navedenih u tablici</w:t>
          </w:r>
          <w:r w:rsidR="00E44A47" w:rsidRPr="00E44A47">
            <w:rPr>
              <w:rFonts w:ascii="Arial" w:hAnsi="Arial" w:cs="Arial"/>
            </w:rPr>
            <w:t xml:space="preserve"> 3.</w:t>
          </w:r>
        </w:p>
        <w:p w14:paraId="0F6BFC1F" w14:textId="5A677895" w:rsidR="007759CD" w:rsidRDefault="007759CD" w:rsidP="007759CD">
          <w:pPr>
            <w:pStyle w:val="Opisslike"/>
            <w:spacing w:after="60"/>
            <w:jc w:val="center"/>
            <w:rPr>
              <w:rFonts w:ascii="Arial" w:hAnsi="Arial" w:cs="Arial"/>
              <w:i/>
              <w:color w:val="auto"/>
              <w:sz w:val="20"/>
              <w:szCs w:val="20"/>
            </w:rPr>
          </w:pPr>
          <w:bookmarkStart w:id="11" w:name="_Toc208250099"/>
          <w:r w:rsidRPr="007759CD">
            <w:rPr>
              <w:rFonts w:ascii="Arial" w:hAnsi="Arial" w:cs="Arial"/>
              <w:i/>
              <w:color w:val="auto"/>
              <w:sz w:val="20"/>
              <w:szCs w:val="20"/>
            </w:rPr>
            <w:t xml:space="preserve">Tablica </w:t>
          </w:r>
          <w:r w:rsidRPr="007759CD">
            <w:rPr>
              <w:rFonts w:ascii="Arial" w:hAnsi="Arial" w:cs="Arial"/>
              <w:i/>
              <w:color w:val="auto"/>
              <w:sz w:val="20"/>
              <w:szCs w:val="20"/>
            </w:rPr>
            <w:fldChar w:fldCharType="begin"/>
          </w:r>
          <w:r w:rsidRPr="007759CD">
            <w:rPr>
              <w:rFonts w:ascii="Arial" w:hAnsi="Arial" w:cs="Arial"/>
              <w:i/>
              <w:color w:val="auto"/>
              <w:sz w:val="20"/>
              <w:szCs w:val="20"/>
            </w:rPr>
            <w:instrText xml:space="preserve"> SEQ Tablica \* ARABIC </w:instrText>
          </w:r>
          <w:r w:rsidRPr="007759CD">
            <w:rPr>
              <w:rFonts w:ascii="Arial" w:hAnsi="Arial" w:cs="Arial"/>
              <w:i/>
              <w:color w:val="auto"/>
              <w:sz w:val="20"/>
              <w:szCs w:val="20"/>
            </w:rPr>
            <w:fldChar w:fldCharType="separate"/>
          </w:r>
          <w:r w:rsidR="0027144F">
            <w:rPr>
              <w:rFonts w:ascii="Arial" w:hAnsi="Arial" w:cs="Arial"/>
              <w:i/>
              <w:noProof/>
              <w:color w:val="auto"/>
              <w:sz w:val="20"/>
              <w:szCs w:val="20"/>
            </w:rPr>
            <w:t>3</w:t>
          </w:r>
          <w:r w:rsidRPr="007759CD">
            <w:rPr>
              <w:rFonts w:ascii="Arial" w:hAnsi="Arial" w:cs="Arial"/>
              <w:i/>
              <w:color w:val="auto"/>
              <w:sz w:val="20"/>
              <w:szCs w:val="20"/>
            </w:rPr>
            <w:fldChar w:fldCharType="end"/>
          </w:r>
          <w:r w:rsidRPr="007759CD">
            <w:rPr>
              <w:rFonts w:ascii="Arial" w:hAnsi="Arial" w:cs="Arial"/>
              <w:i/>
              <w:color w:val="auto"/>
              <w:sz w:val="20"/>
              <w:szCs w:val="20"/>
            </w:rPr>
            <w:t>. Podaci o prodaji nekretnina</w:t>
          </w:r>
          <w:bookmarkEnd w:id="11"/>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988"/>
            <w:gridCol w:w="1134"/>
            <w:gridCol w:w="1560"/>
            <w:gridCol w:w="2839"/>
            <w:gridCol w:w="2693"/>
          </w:tblGrid>
          <w:tr w:rsidR="00E44A47" w:rsidRPr="00960CF9" w14:paraId="645F4FAB" w14:textId="29747D61" w:rsidTr="00E44A47">
            <w:trPr>
              <w:trHeight w:val="340"/>
            </w:trPr>
            <w:tc>
              <w:tcPr>
                <w:tcW w:w="988" w:type="dxa"/>
                <w:shd w:val="clear" w:color="auto" w:fill="DDD9C3"/>
                <w:vAlign w:val="center"/>
              </w:tcPr>
              <w:p w14:paraId="0EDE088E" w14:textId="77777777" w:rsidR="00E44A47" w:rsidRPr="00960CF9" w:rsidRDefault="00E44A47" w:rsidP="00561D06">
                <w:pPr>
                  <w:widowControl w:val="0"/>
                  <w:autoSpaceDE w:val="0"/>
                  <w:autoSpaceDN w:val="0"/>
                  <w:spacing w:after="0" w:line="240" w:lineRule="auto"/>
                  <w:jc w:val="center"/>
                  <w:rPr>
                    <w:rFonts w:ascii="Arial" w:eastAsia="Georgia" w:hAnsi="Arial" w:cs="Arial"/>
                    <w:b/>
                    <w:lang w:eastAsia="hr-HR" w:bidi="hr-HR"/>
                  </w:rPr>
                </w:pPr>
                <w:r w:rsidRPr="00960CF9">
                  <w:rPr>
                    <w:rFonts w:ascii="Arial" w:eastAsia="Georgia" w:hAnsi="Arial" w:cs="Arial"/>
                    <w:b/>
                    <w:lang w:eastAsia="hr-HR" w:bidi="hr-HR"/>
                  </w:rPr>
                  <w:t>kč.br.</w:t>
                </w:r>
              </w:p>
            </w:tc>
            <w:tc>
              <w:tcPr>
                <w:tcW w:w="1134" w:type="dxa"/>
                <w:shd w:val="clear" w:color="auto" w:fill="DDD9C3"/>
                <w:vAlign w:val="center"/>
              </w:tcPr>
              <w:p w14:paraId="76FAEAC7" w14:textId="77777777" w:rsidR="00E44A47" w:rsidRPr="00960CF9" w:rsidRDefault="00E44A47" w:rsidP="00561D06">
                <w:pPr>
                  <w:widowControl w:val="0"/>
                  <w:autoSpaceDE w:val="0"/>
                  <w:autoSpaceDN w:val="0"/>
                  <w:spacing w:after="0" w:line="240" w:lineRule="auto"/>
                  <w:jc w:val="center"/>
                  <w:rPr>
                    <w:rFonts w:ascii="Arial" w:eastAsia="Georgia" w:hAnsi="Arial" w:cs="Arial"/>
                    <w:b/>
                    <w:lang w:eastAsia="hr-HR" w:bidi="hr-HR"/>
                  </w:rPr>
                </w:pPr>
                <w:r w:rsidRPr="00960CF9">
                  <w:rPr>
                    <w:rFonts w:ascii="Arial" w:eastAsia="Georgia" w:hAnsi="Arial" w:cs="Arial"/>
                    <w:b/>
                    <w:lang w:eastAsia="hr-HR" w:bidi="hr-HR"/>
                  </w:rPr>
                  <w:t>k.o.</w:t>
                </w:r>
              </w:p>
            </w:tc>
            <w:tc>
              <w:tcPr>
                <w:tcW w:w="1560" w:type="dxa"/>
                <w:shd w:val="clear" w:color="auto" w:fill="DDD9C3"/>
                <w:vAlign w:val="center"/>
              </w:tcPr>
              <w:p w14:paraId="130DC12B" w14:textId="77777777" w:rsidR="00E44A47" w:rsidRPr="00960CF9" w:rsidRDefault="00E44A47" w:rsidP="00561D06">
                <w:pPr>
                  <w:widowControl w:val="0"/>
                  <w:autoSpaceDE w:val="0"/>
                  <w:autoSpaceDN w:val="0"/>
                  <w:spacing w:after="0" w:line="240" w:lineRule="auto"/>
                  <w:jc w:val="center"/>
                  <w:rPr>
                    <w:rFonts w:ascii="Arial" w:eastAsia="Georgia" w:hAnsi="Arial" w:cs="Arial"/>
                    <w:b/>
                    <w:lang w:eastAsia="hr-HR" w:bidi="hr-HR"/>
                  </w:rPr>
                </w:pPr>
                <w:r w:rsidRPr="00960CF9">
                  <w:rPr>
                    <w:rFonts w:ascii="Arial" w:eastAsia="Georgia" w:hAnsi="Arial" w:cs="Arial"/>
                    <w:b/>
                    <w:lang w:eastAsia="hr-HR" w:bidi="hr-HR"/>
                  </w:rPr>
                  <w:t>Površina u m</w:t>
                </w:r>
                <w:r w:rsidRPr="00960CF9">
                  <w:rPr>
                    <w:rFonts w:ascii="Arial" w:eastAsia="Georgia" w:hAnsi="Arial" w:cs="Arial"/>
                    <w:b/>
                    <w:vertAlign w:val="superscript"/>
                    <w:lang w:eastAsia="hr-HR" w:bidi="hr-HR"/>
                  </w:rPr>
                  <w:t>2</w:t>
                </w:r>
              </w:p>
            </w:tc>
            <w:tc>
              <w:tcPr>
                <w:tcW w:w="2839" w:type="dxa"/>
                <w:shd w:val="clear" w:color="auto" w:fill="DDD9C3"/>
                <w:vAlign w:val="center"/>
              </w:tcPr>
              <w:p w14:paraId="11B83F41" w14:textId="77777777" w:rsidR="00E44A47" w:rsidRPr="00960CF9" w:rsidRDefault="00E44A47" w:rsidP="00561D06">
                <w:pPr>
                  <w:widowControl w:val="0"/>
                  <w:autoSpaceDE w:val="0"/>
                  <w:autoSpaceDN w:val="0"/>
                  <w:spacing w:after="0" w:line="240" w:lineRule="auto"/>
                  <w:jc w:val="center"/>
                  <w:rPr>
                    <w:rFonts w:ascii="Arial" w:eastAsia="Georgia" w:hAnsi="Arial" w:cs="Arial"/>
                    <w:b/>
                    <w:lang w:eastAsia="hr-HR" w:bidi="hr-HR"/>
                  </w:rPr>
                </w:pPr>
                <w:r w:rsidRPr="00960CF9">
                  <w:rPr>
                    <w:rFonts w:ascii="Arial" w:eastAsia="Georgia" w:hAnsi="Arial" w:cs="Arial"/>
                    <w:b/>
                    <w:lang w:eastAsia="hr-HR" w:bidi="hr-HR"/>
                  </w:rPr>
                  <w:t>Opis nekretnine</w:t>
                </w:r>
              </w:p>
            </w:tc>
            <w:tc>
              <w:tcPr>
                <w:tcW w:w="2693" w:type="dxa"/>
                <w:shd w:val="clear" w:color="auto" w:fill="DDD9C3"/>
                <w:vAlign w:val="center"/>
              </w:tcPr>
              <w:p w14:paraId="74FAC82E" w14:textId="36073250" w:rsidR="00E44A47" w:rsidRPr="00960CF9" w:rsidRDefault="00E44A47" w:rsidP="00E44A47">
                <w:pPr>
                  <w:widowControl w:val="0"/>
                  <w:autoSpaceDE w:val="0"/>
                  <w:autoSpaceDN w:val="0"/>
                  <w:spacing w:after="0" w:line="240" w:lineRule="auto"/>
                  <w:jc w:val="center"/>
                  <w:rPr>
                    <w:rFonts w:ascii="Arial" w:eastAsia="Georgia" w:hAnsi="Arial" w:cs="Arial"/>
                    <w:b/>
                    <w:lang w:eastAsia="hr-HR" w:bidi="hr-HR"/>
                  </w:rPr>
                </w:pPr>
                <w:r>
                  <w:rPr>
                    <w:rFonts w:ascii="Arial" w:eastAsia="Georgia" w:hAnsi="Arial" w:cs="Arial"/>
                    <w:b/>
                    <w:lang w:eastAsia="hr-HR" w:bidi="hr-HR"/>
                  </w:rPr>
                  <w:t>Realizacija aktivnosti</w:t>
                </w:r>
              </w:p>
            </w:tc>
          </w:tr>
          <w:tr w:rsidR="00E44A47" w:rsidRPr="00960CF9" w14:paraId="4BB12662" w14:textId="53DE73A9" w:rsidTr="00E44A47">
            <w:trPr>
              <w:trHeight w:val="292"/>
            </w:trPr>
            <w:tc>
              <w:tcPr>
                <w:tcW w:w="9214" w:type="dxa"/>
                <w:gridSpan w:val="5"/>
                <w:shd w:val="clear" w:color="auto" w:fill="C4BC96" w:themeFill="background2" w:themeFillShade="BF"/>
                <w:vAlign w:val="center"/>
              </w:tcPr>
              <w:p w14:paraId="18080A6A" w14:textId="49224884" w:rsidR="00E44A47" w:rsidRPr="00960CF9" w:rsidRDefault="00E44A47" w:rsidP="00561D06">
                <w:pPr>
                  <w:widowControl w:val="0"/>
                  <w:autoSpaceDE w:val="0"/>
                  <w:autoSpaceDN w:val="0"/>
                  <w:spacing w:after="0" w:line="240" w:lineRule="auto"/>
                  <w:jc w:val="center"/>
                  <w:rPr>
                    <w:rFonts w:ascii="Arial" w:eastAsia="Georgia" w:hAnsi="Arial" w:cs="Arial"/>
                    <w:b/>
                    <w:color w:val="FFFFFF" w:themeColor="background1"/>
                    <w:lang w:eastAsia="hr-HR" w:bidi="hr-HR"/>
                  </w:rPr>
                </w:pPr>
                <w:r w:rsidRPr="00960CF9">
                  <w:rPr>
                    <w:rFonts w:ascii="Arial" w:eastAsia="Georgia" w:hAnsi="Arial" w:cs="Arial"/>
                    <w:b/>
                    <w:color w:val="FFFFFF" w:themeColor="background1"/>
                    <w:lang w:eastAsia="hr-HR" w:bidi="hr-HR"/>
                  </w:rPr>
                  <w:t>Petrovci</w:t>
                </w:r>
              </w:p>
            </w:tc>
          </w:tr>
          <w:tr w:rsidR="00E44A47" w:rsidRPr="00411172" w14:paraId="6E9851D4" w14:textId="07844D31" w:rsidTr="00E44A47">
            <w:trPr>
              <w:trHeight w:val="331"/>
            </w:trPr>
            <w:tc>
              <w:tcPr>
                <w:tcW w:w="988" w:type="dxa"/>
                <w:shd w:val="clear" w:color="auto" w:fill="FFFFFF"/>
                <w:vAlign w:val="center"/>
              </w:tcPr>
              <w:p w14:paraId="661A5C16"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17</w:t>
                </w:r>
              </w:p>
            </w:tc>
            <w:tc>
              <w:tcPr>
                <w:tcW w:w="1134" w:type="dxa"/>
                <w:shd w:val="clear" w:color="auto" w:fill="FFFFFF"/>
                <w:vAlign w:val="center"/>
              </w:tcPr>
              <w:p w14:paraId="1C4B93B5"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Petrovci</w:t>
                </w:r>
              </w:p>
            </w:tc>
            <w:tc>
              <w:tcPr>
                <w:tcW w:w="1560" w:type="dxa"/>
                <w:shd w:val="clear" w:color="auto" w:fill="FFFFFF"/>
                <w:vAlign w:val="center"/>
              </w:tcPr>
              <w:p w14:paraId="1A6E46D2"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2010</w:t>
                </w:r>
              </w:p>
            </w:tc>
            <w:tc>
              <w:tcPr>
                <w:tcW w:w="2839" w:type="dxa"/>
                <w:shd w:val="clear" w:color="auto" w:fill="FFFFFF"/>
                <w:vAlign w:val="center"/>
              </w:tcPr>
              <w:p w14:paraId="139FA562"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Kuća, dvor i oranica u Vukovarskoj ulici 52</w:t>
                </w:r>
              </w:p>
            </w:tc>
            <w:tc>
              <w:tcPr>
                <w:tcW w:w="2693" w:type="dxa"/>
                <w:shd w:val="clear" w:color="auto" w:fill="FFFFFF"/>
                <w:vAlign w:val="center"/>
              </w:tcPr>
              <w:p w14:paraId="79920B9E" w14:textId="4493D768" w:rsidR="00E44A47" w:rsidRPr="00FA2C45" w:rsidRDefault="00E44A47" w:rsidP="00E44A47">
                <w:pPr>
                  <w:widowControl w:val="0"/>
                  <w:autoSpaceDE w:val="0"/>
                  <w:autoSpaceDN w:val="0"/>
                  <w:spacing w:after="0" w:line="240" w:lineRule="auto"/>
                  <w:jc w:val="center"/>
                  <w:rPr>
                    <w:rFonts w:ascii="Arial" w:eastAsia="Georgia" w:hAnsi="Arial" w:cs="Arial"/>
                    <w:lang w:eastAsia="hr-HR" w:bidi="hr-HR"/>
                  </w:rPr>
                </w:pPr>
                <w:r w:rsidRPr="007F6073">
                  <w:rPr>
                    <w:rFonts w:ascii="Arial" w:eastAsia="Georgia" w:hAnsi="Arial" w:cs="Arial"/>
                    <w:lang w:eastAsia="hr-HR" w:bidi="hr-HR"/>
                  </w:rPr>
                  <w:t xml:space="preserve">Status: </w:t>
                </w:r>
                <w:r w:rsidR="00332C31" w:rsidRPr="007F6073">
                  <w:rPr>
                    <w:rFonts w:ascii="Arial" w:eastAsia="Georgia" w:hAnsi="Arial" w:cs="Arial"/>
                    <w:lang w:eastAsia="hr-HR" w:bidi="hr-HR"/>
                  </w:rPr>
                  <w:t>prodano</w:t>
                </w:r>
              </w:p>
            </w:tc>
          </w:tr>
          <w:tr w:rsidR="00E44A47" w:rsidRPr="00411172" w14:paraId="5BBCA453" w14:textId="72D49CCA" w:rsidTr="00E44A47">
            <w:trPr>
              <w:trHeight w:val="265"/>
            </w:trPr>
            <w:tc>
              <w:tcPr>
                <w:tcW w:w="988" w:type="dxa"/>
                <w:shd w:val="clear" w:color="auto" w:fill="FFFFFF"/>
                <w:vAlign w:val="center"/>
              </w:tcPr>
              <w:p w14:paraId="648818D1"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280</w:t>
                </w:r>
              </w:p>
            </w:tc>
            <w:tc>
              <w:tcPr>
                <w:tcW w:w="1134" w:type="dxa"/>
                <w:shd w:val="clear" w:color="auto" w:fill="FFFFFF"/>
                <w:vAlign w:val="center"/>
              </w:tcPr>
              <w:p w14:paraId="542CEBDB"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Petrovci</w:t>
                </w:r>
              </w:p>
            </w:tc>
            <w:tc>
              <w:tcPr>
                <w:tcW w:w="1560" w:type="dxa"/>
                <w:shd w:val="clear" w:color="auto" w:fill="FFFFFF"/>
                <w:vAlign w:val="center"/>
              </w:tcPr>
              <w:p w14:paraId="5A6119E8"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1419</w:t>
                </w:r>
              </w:p>
            </w:tc>
            <w:tc>
              <w:tcPr>
                <w:tcW w:w="2839" w:type="dxa"/>
                <w:shd w:val="clear" w:color="auto" w:fill="FFFFFF"/>
                <w:vAlign w:val="center"/>
              </w:tcPr>
              <w:p w14:paraId="541A0E82" w14:textId="77777777" w:rsidR="00F01423"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 xml:space="preserve">Kuća, dvor i oranica, </w:t>
                </w:r>
              </w:p>
              <w:p w14:paraId="5A2BC1F4" w14:textId="44FA5EF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ul. Proleterska 26</w:t>
                </w:r>
              </w:p>
            </w:tc>
            <w:tc>
              <w:tcPr>
                <w:tcW w:w="2693" w:type="dxa"/>
                <w:shd w:val="clear" w:color="auto" w:fill="FFFFFF"/>
                <w:vAlign w:val="center"/>
              </w:tcPr>
              <w:p w14:paraId="618FDCE7" w14:textId="0FF5C75E" w:rsidR="00E44A47" w:rsidRPr="00FA2C45" w:rsidRDefault="00E44A47" w:rsidP="00E44A47">
                <w:pPr>
                  <w:widowControl w:val="0"/>
                  <w:autoSpaceDE w:val="0"/>
                  <w:autoSpaceDN w:val="0"/>
                  <w:spacing w:after="0" w:line="240" w:lineRule="auto"/>
                  <w:jc w:val="center"/>
                  <w:rPr>
                    <w:rFonts w:ascii="Arial" w:eastAsia="Georgia" w:hAnsi="Arial" w:cs="Arial"/>
                    <w:lang w:eastAsia="hr-HR" w:bidi="hr-HR"/>
                  </w:rPr>
                </w:pPr>
                <w:r w:rsidRPr="00FA2C45">
                  <w:rPr>
                    <w:rFonts w:ascii="Arial" w:eastAsia="Georgia" w:hAnsi="Arial" w:cs="Arial"/>
                    <w:lang w:eastAsia="hr-HR" w:bidi="hr-HR"/>
                  </w:rPr>
                  <w:t>Status:</w:t>
                </w:r>
                <w:r w:rsidRPr="00EB4401">
                  <w:rPr>
                    <w:rFonts w:ascii="Arial" w:eastAsia="Georgia" w:hAnsi="Arial" w:cs="Arial"/>
                    <w:lang w:eastAsia="hr-HR" w:bidi="hr-HR"/>
                  </w:rPr>
                  <w:t xml:space="preserve"> </w:t>
                </w:r>
                <w:r w:rsidR="007F6073" w:rsidRPr="00EB4401">
                  <w:rPr>
                    <w:rFonts w:ascii="Arial" w:eastAsia="Georgia" w:hAnsi="Arial" w:cs="Arial"/>
                    <w:lang w:eastAsia="hr-HR" w:bidi="hr-HR"/>
                  </w:rPr>
                  <w:t>prodano</w:t>
                </w:r>
              </w:p>
            </w:tc>
          </w:tr>
          <w:tr w:rsidR="00E44A47" w:rsidRPr="00411172" w14:paraId="4D5528A3" w14:textId="671A7CEE" w:rsidTr="00E44A47">
            <w:trPr>
              <w:trHeight w:val="283"/>
            </w:trPr>
            <w:tc>
              <w:tcPr>
                <w:tcW w:w="988" w:type="dxa"/>
                <w:shd w:val="clear" w:color="auto" w:fill="FFFFFF"/>
                <w:vAlign w:val="center"/>
              </w:tcPr>
              <w:p w14:paraId="6EF8F990"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578</w:t>
                </w:r>
              </w:p>
            </w:tc>
            <w:tc>
              <w:tcPr>
                <w:tcW w:w="1134" w:type="dxa"/>
                <w:shd w:val="clear" w:color="auto" w:fill="FFFFFF"/>
                <w:vAlign w:val="center"/>
              </w:tcPr>
              <w:p w14:paraId="608AFB5A"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Petrovci</w:t>
                </w:r>
              </w:p>
            </w:tc>
            <w:tc>
              <w:tcPr>
                <w:tcW w:w="1560" w:type="dxa"/>
                <w:shd w:val="clear" w:color="auto" w:fill="FFFFFF"/>
                <w:vAlign w:val="center"/>
              </w:tcPr>
              <w:p w14:paraId="4ED99738" w14:textId="77777777"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5146</w:t>
                </w:r>
              </w:p>
            </w:tc>
            <w:tc>
              <w:tcPr>
                <w:tcW w:w="2839" w:type="dxa"/>
                <w:shd w:val="clear" w:color="auto" w:fill="FFFFFF"/>
                <w:vAlign w:val="center"/>
              </w:tcPr>
              <w:p w14:paraId="7AFA888A" w14:textId="77777777" w:rsidR="00F01423"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 xml:space="preserve">Kuća, dvor i oranica, </w:t>
                </w:r>
              </w:p>
              <w:p w14:paraId="0C8B0BED" w14:textId="06AB76D5" w:rsidR="00E44A47" w:rsidRPr="00411172" w:rsidRDefault="00E44A47"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 xml:space="preserve">ul. M. </w:t>
                </w:r>
                <w:proofErr w:type="spellStart"/>
                <w:r w:rsidRPr="00411172">
                  <w:rPr>
                    <w:rFonts w:ascii="Arial" w:eastAsia="Georgia" w:hAnsi="Arial" w:cs="Arial"/>
                    <w:lang w:eastAsia="hr-HR" w:bidi="hr-HR"/>
                  </w:rPr>
                  <w:t>Vukosavljević</w:t>
                </w:r>
                <w:proofErr w:type="spellEnd"/>
                <w:r w:rsidRPr="00411172">
                  <w:rPr>
                    <w:rFonts w:ascii="Arial" w:eastAsia="Georgia" w:hAnsi="Arial" w:cs="Arial"/>
                    <w:lang w:eastAsia="hr-HR" w:bidi="hr-HR"/>
                  </w:rPr>
                  <w:t xml:space="preserve"> 42</w:t>
                </w:r>
              </w:p>
            </w:tc>
            <w:tc>
              <w:tcPr>
                <w:tcW w:w="2693" w:type="dxa"/>
                <w:shd w:val="clear" w:color="auto" w:fill="FFFFFF"/>
                <w:vAlign w:val="center"/>
              </w:tcPr>
              <w:p w14:paraId="7E37AFB1" w14:textId="2A85388E" w:rsidR="006A186F" w:rsidRPr="007F6073" w:rsidRDefault="00E44A47" w:rsidP="00FA2C45">
                <w:pPr>
                  <w:widowControl w:val="0"/>
                  <w:autoSpaceDE w:val="0"/>
                  <w:autoSpaceDN w:val="0"/>
                  <w:spacing w:after="0" w:line="240" w:lineRule="auto"/>
                  <w:jc w:val="center"/>
                  <w:rPr>
                    <w:rFonts w:ascii="Arial" w:eastAsia="Georgia" w:hAnsi="Arial" w:cs="Arial"/>
                    <w:lang w:eastAsia="hr-HR" w:bidi="hr-HR"/>
                  </w:rPr>
                </w:pPr>
                <w:r w:rsidRPr="007F6073">
                  <w:rPr>
                    <w:rFonts w:ascii="Arial" w:eastAsia="Georgia" w:hAnsi="Arial" w:cs="Arial"/>
                    <w:lang w:eastAsia="hr-HR" w:bidi="hr-HR"/>
                  </w:rPr>
                  <w:t xml:space="preserve">Status: </w:t>
                </w:r>
                <w:r w:rsidR="00BC27C7" w:rsidRPr="007F6073">
                  <w:rPr>
                    <w:rFonts w:ascii="Arial" w:eastAsia="Georgia" w:hAnsi="Arial" w:cs="Arial"/>
                    <w:lang w:eastAsia="hr-HR" w:bidi="hr-HR"/>
                  </w:rPr>
                  <w:t>u najmu</w:t>
                </w:r>
              </w:p>
            </w:tc>
          </w:tr>
          <w:tr w:rsidR="00332C31" w:rsidRPr="00411172" w14:paraId="15FD8A80" w14:textId="77777777" w:rsidTr="00E44A47">
            <w:trPr>
              <w:trHeight w:val="283"/>
            </w:trPr>
            <w:tc>
              <w:tcPr>
                <w:tcW w:w="988" w:type="dxa"/>
                <w:shd w:val="clear" w:color="auto" w:fill="FFFFFF"/>
                <w:vAlign w:val="center"/>
              </w:tcPr>
              <w:p w14:paraId="2B938B34" w14:textId="5AD4768A" w:rsidR="00332C31" w:rsidRPr="00411172" w:rsidRDefault="00332C31" w:rsidP="00561D06">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135/1</w:t>
                </w:r>
              </w:p>
            </w:tc>
            <w:tc>
              <w:tcPr>
                <w:tcW w:w="1134" w:type="dxa"/>
                <w:shd w:val="clear" w:color="auto" w:fill="FFFFFF"/>
                <w:vAlign w:val="center"/>
              </w:tcPr>
              <w:p w14:paraId="56502082" w14:textId="6B33A200" w:rsidR="00332C31" w:rsidRPr="00411172" w:rsidRDefault="00332C31" w:rsidP="00561D06">
                <w:pPr>
                  <w:widowControl w:val="0"/>
                  <w:autoSpaceDE w:val="0"/>
                  <w:autoSpaceDN w:val="0"/>
                  <w:spacing w:after="0" w:line="240" w:lineRule="auto"/>
                  <w:jc w:val="center"/>
                  <w:rPr>
                    <w:rFonts w:ascii="Arial" w:eastAsia="Georgia" w:hAnsi="Arial" w:cs="Arial"/>
                    <w:lang w:eastAsia="hr-HR" w:bidi="hr-HR"/>
                  </w:rPr>
                </w:pPr>
                <w:r w:rsidRPr="00411172">
                  <w:rPr>
                    <w:rFonts w:ascii="Arial" w:eastAsia="Georgia" w:hAnsi="Arial" w:cs="Arial"/>
                    <w:lang w:eastAsia="hr-HR" w:bidi="hr-HR"/>
                  </w:rPr>
                  <w:t>Petrovci</w:t>
                </w:r>
              </w:p>
            </w:tc>
            <w:tc>
              <w:tcPr>
                <w:tcW w:w="1560" w:type="dxa"/>
                <w:shd w:val="clear" w:color="auto" w:fill="FFFFFF"/>
                <w:vAlign w:val="center"/>
              </w:tcPr>
              <w:p w14:paraId="5AFBF42A" w14:textId="54822DD1" w:rsidR="00332C31" w:rsidRPr="00411172" w:rsidRDefault="00332C31" w:rsidP="00561D06">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2409</w:t>
                </w:r>
              </w:p>
            </w:tc>
            <w:tc>
              <w:tcPr>
                <w:tcW w:w="2839" w:type="dxa"/>
                <w:shd w:val="clear" w:color="auto" w:fill="FFFFFF"/>
                <w:vAlign w:val="center"/>
              </w:tcPr>
              <w:p w14:paraId="0ED2E067" w14:textId="59284669" w:rsidR="00332C31" w:rsidRPr="00411172" w:rsidRDefault="00332C31" w:rsidP="00561D06">
                <w:pPr>
                  <w:widowControl w:val="0"/>
                  <w:autoSpaceDE w:val="0"/>
                  <w:autoSpaceDN w:val="0"/>
                  <w:spacing w:after="0" w:line="240" w:lineRule="auto"/>
                  <w:jc w:val="center"/>
                  <w:rPr>
                    <w:rFonts w:ascii="Arial" w:eastAsia="Georgia" w:hAnsi="Arial" w:cs="Arial"/>
                    <w:lang w:eastAsia="hr-HR" w:bidi="hr-HR"/>
                  </w:rPr>
                </w:pPr>
                <w:r w:rsidRPr="00332C31">
                  <w:rPr>
                    <w:rFonts w:ascii="Arial" w:eastAsia="Georgia" w:hAnsi="Arial" w:cs="Arial"/>
                    <w:lang w:eastAsia="hr-HR" w:bidi="hr-HR"/>
                  </w:rPr>
                  <w:t>Kuća, dvor i oranica, ul. Grabik 28</w:t>
                </w:r>
              </w:p>
            </w:tc>
            <w:tc>
              <w:tcPr>
                <w:tcW w:w="2693" w:type="dxa"/>
                <w:shd w:val="clear" w:color="auto" w:fill="FFFFFF"/>
                <w:vAlign w:val="center"/>
              </w:tcPr>
              <w:p w14:paraId="4AF78D88" w14:textId="1DE7967A" w:rsidR="00332C31" w:rsidRPr="007F6073" w:rsidRDefault="00394C59" w:rsidP="00FA2C45">
                <w:pPr>
                  <w:widowControl w:val="0"/>
                  <w:autoSpaceDE w:val="0"/>
                  <w:autoSpaceDN w:val="0"/>
                  <w:spacing w:after="0" w:line="240" w:lineRule="auto"/>
                  <w:jc w:val="center"/>
                  <w:rPr>
                    <w:rFonts w:ascii="Arial" w:eastAsia="Georgia" w:hAnsi="Arial" w:cs="Arial"/>
                    <w:lang w:eastAsia="hr-HR" w:bidi="hr-HR"/>
                  </w:rPr>
                </w:pPr>
                <w:r w:rsidRPr="007F6073">
                  <w:rPr>
                    <w:rFonts w:ascii="Arial" w:eastAsia="Georgia" w:hAnsi="Arial" w:cs="Arial"/>
                    <w:lang w:eastAsia="hr-HR" w:bidi="hr-HR"/>
                  </w:rPr>
                  <w:t>Status: prodano</w:t>
                </w:r>
              </w:p>
            </w:tc>
          </w:tr>
        </w:tbl>
        <w:p w14:paraId="1B365816" w14:textId="7FF77289" w:rsidR="00E44A47" w:rsidRPr="00E44A47" w:rsidRDefault="00E44A47" w:rsidP="00E44A47">
          <w:pPr>
            <w:jc w:val="center"/>
            <w:rPr>
              <w:rFonts w:ascii="Arial" w:hAnsi="Arial" w:cs="Arial"/>
              <w:i/>
              <w:sz w:val="16"/>
              <w:szCs w:val="16"/>
            </w:rPr>
          </w:pPr>
          <w:r w:rsidRPr="00E44A47">
            <w:rPr>
              <w:rFonts w:ascii="Arial" w:hAnsi="Arial" w:cs="Arial"/>
              <w:i/>
              <w:sz w:val="16"/>
              <w:szCs w:val="16"/>
            </w:rPr>
            <w:t xml:space="preserve">Izvor: Općina </w:t>
          </w:r>
          <w:proofErr w:type="spellStart"/>
          <w:r w:rsidRPr="00E44A47">
            <w:rPr>
              <w:rFonts w:ascii="Arial" w:hAnsi="Arial" w:cs="Arial"/>
              <w:i/>
              <w:sz w:val="16"/>
              <w:szCs w:val="16"/>
            </w:rPr>
            <w:t>Bogdanovci</w:t>
          </w:r>
          <w:proofErr w:type="spellEnd"/>
        </w:p>
        <w:p w14:paraId="6E5AEFB3" w14:textId="1CDA1852" w:rsidR="001764E7" w:rsidRDefault="001764E7" w:rsidP="001764E7">
          <w:pPr>
            <w:pStyle w:val="Tijeloteksta"/>
            <w:spacing w:after="200" w:line="276" w:lineRule="auto"/>
            <w:ind w:right="23"/>
            <w:jc w:val="both"/>
            <w:rPr>
              <w:rFonts w:ascii="Arial" w:hAnsi="Arial" w:cs="Arial"/>
            </w:rPr>
          </w:pPr>
          <w:r w:rsidRPr="000270A7">
            <w:rPr>
              <w:rFonts w:ascii="Arial" w:hAnsi="Arial" w:cs="Arial"/>
            </w:rPr>
            <w:t xml:space="preserve">Općina </w:t>
          </w:r>
          <w:proofErr w:type="spellStart"/>
          <w:r w:rsidRPr="000270A7">
            <w:rPr>
              <w:rFonts w:ascii="Arial" w:hAnsi="Arial" w:cs="Arial"/>
            </w:rPr>
            <w:t>Bogdanovci</w:t>
          </w:r>
          <w:proofErr w:type="spellEnd"/>
          <w:r w:rsidRPr="000270A7">
            <w:rPr>
              <w:rFonts w:ascii="Arial" w:hAnsi="Arial" w:cs="Arial"/>
            </w:rPr>
            <w:t xml:space="preserve"> tijekom 202</w:t>
          </w:r>
          <w:r w:rsidR="007F6073">
            <w:rPr>
              <w:rFonts w:ascii="Arial" w:hAnsi="Arial" w:cs="Arial"/>
            </w:rPr>
            <w:t>5</w:t>
          </w:r>
          <w:r w:rsidRPr="000270A7">
            <w:rPr>
              <w:rFonts w:ascii="Arial" w:hAnsi="Arial" w:cs="Arial"/>
            </w:rPr>
            <w:t>. godine n</w:t>
          </w:r>
          <w:r>
            <w:rPr>
              <w:rFonts w:ascii="Arial" w:hAnsi="Arial" w:cs="Arial"/>
            </w:rPr>
            <w:t>ij</w:t>
          </w:r>
          <w:r w:rsidRPr="000270A7">
            <w:rPr>
              <w:rFonts w:ascii="Arial" w:hAnsi="Arial" w:cs="Arial"/>
            </w:rPr>
            <w:t>e osniva</w:t>
          </w:r>
          <w:r>
            <w:rPr>
              <w:rFonts w:ascii="Arial" w:hAnsi="Arial" w:cs="Arial"/>
            </w:rPr>
            <w:t>la</w:t>
          </w:r>
          <w:r w:rsidRPr="000270A7">
            <w:rPr>
              <w:rFonts w:ascii="Arial" w:hAnsi="Arial" w:cs="Arial"/>
            </w:rPr>
            <w:t xml:space="preserve"> poduzetničke zone na svom teritorijalnom području</w:t>
          </w:r>
          <w:r>
            <w:rPr>
              <w:rFonts w:ascii="Arial" w:hAnsi="Arial" w:cs="Arial"/>
            </w:rPr>
            <w:t xml:space="preserve"> kako je i navela u Godišnjem planu upravljanja imovinom za 202</w:t>
          </w:r>
          <w:r w:rsidR="007F6073">
            <w:rPr>
              <w:rFonts w:ascii="Arial" w:hAnsi="Arial" w:cs="Arial"/>
            </w:rPr>
            <w:t>5</w:t>
          </w:r>
          <w:r>
            <w:rPr>
              <w:rFonts w:ascii="Arial" w:hAnsi="Arial" w:cs="Arial"/>
            </w:rPr>
            <w:t xml:space="preserve">. godinu. </w:t>
          </w:r>
        </w:p>
        <w:p w14:paraId="31AA99B8" w14:textId="5F8E15A6" w:rsidR="001764E7" w:rsidRPr="000270A7" w:rsidRDefault="001764E7" w:rsidP="001764E7">
          <w:pPr>
            <w:pStyle w:val="Tijeloteksta"/>
            <w:spacing w:after="200" w:line="276" w:lineRule="auto"/>
            <w:ind w:right="23"/>
            <w:jc w:val="both"/>
            <w:rPr>
              <w:rFonts w:ascii="Arial" w:hAnsi="Arial" w:cs="Arial"/>
            </w:rPr>
          </w:pPr>
          <w:r w:rsidRPr="000270A7">
            <w:rPr>
              <w:rFonts w:ascii="Arial" w:hAnsi="Arial" w:cs="Arial"/>
            </w:rPr>
            <w:t xml:space="preserve">Općina Bogdanovci definirala je uređenje, korištenje, upravljanje, građenje, rekonstrukciju i održavanje nerazvrstanih cesta na području Općine Bogdanovci, kontrolu i nadzor nad izvođenjem radova na nerazvrstanim cestama te mjere za zaštitu nerazvrstanih cesta, a sve putem donošenja Odluke o nerazvrstanim cestama na području Općine </w:t>
          </w:r>
          <w:proofErr w:type="spellStart"/>
          <w:r w:rsidRPr="000270A7">
            <w:rPr>
              <w:rFonts w:ascii="Arial" w:hAnsi="Arial" w:cs="Arial"/>
            </w:rPr>
            <w:t>Bogdanovci</w:t>
          </w:r>
          <w:r>
            <w:rPr>
              <w:rFonts w:ascii="Arial" w:hAnsi="Arial" w:cs="Arial"/>
            </w:rPr>
            <w:t>te</w:t>
          </w:r>
          <w:proofErr w:type="spellEnd"/>
          <w:r>
            <w:rPr>
              <w:rFonts w:ascii="Arial" w:hAnsi="Arial" w:cs="Arial"/>
            </w:rPr>
            <w:t xml:space="preserve"> je nastavila </w:t>
          </w:r>
          <w:r w:rsidRPr="000270A7">
            <w:rPr>
              <w:rFonts w:ascii="Arial" w:hAnsi="Arial" w:cs="Arial"/>
            </w:rPr>
            <w:t xml:space="preserve">provedbu aktivnosti uređenih </w:t>
          </w:r>
          <w:r w:rsidR="00CF4498">
            <w:rPr>
              <w:rFonts w:ascii="Arial" w:hAnsi="Arial" w:cs="Arial"/>
            </w:rPr>
            <w:t xml:space="preserve">ovom </w:t>
          </w:r>
          <w:r w:rsidRPr="000270A7">
            <w:rPr>
              <w:rFonts w:ascii="Arial" w:hAnsi="Arial" w:cs="Arial"/>
            </w:rPr>
            <w:t>Odlukom</w:t>
          </w:r>
          <w:r w:rsidR="00CF4498">
            <w:rPr>
              <w:rFonts w:ascii="Arial" w:hAnsi="Arial" w:cs="Arial"/>
            </w:rPr>
            <w:t>.</w:t>
          </w:r>
        </w:p>
        <w:p w14:paraId="78D7ECB3" w14:textId="77777777" w:rsidR="001764E7" w:rsidRDefault="001764E7" w:rsidP="001764E7">
          <w:pPr>
            <w:pStyle w:val="Tijeloteksta"/>
            <w:spacing w:after="300" w:line="276" w:lineRule="auto"/>
            <w:ind w:right="23"/>
            <w:jc w:val="both"/>
            <w:rPr>
              <w:rFonts w:ascii="Arial" w:hAnsi="Arial" w:cs="Arial"/>
            </w:rPr>
          </w:pPr>
          <w:r w:rsidRPr="0003527B">
            <w:rPr>
              <w:rFonts w:ascii="Arial" w:hAnsi="Arial" w:cs="Arial"/>
            </w:rPr>
            <w:t>Općina je kontinuirano provodila aktivnosti</w:t>
          </w:r>
          <w:r>
            <w:rPr>
              <w:rFonts w:ascii="Arial" w:hAnsi="Arial" w:cs="Arial"/>
            </w:rPr>
            <w:t xml:space="preserve"> definirane Godišnjim planom</w:t>
          </w:r>
          <w:r w:rsidRPr="0003527B">
            <w:rPr>
              <w:rFonts w:ascii="Arial" w:hAnsi="Arial" w:cs="Arial"/>
            </w:rPr>
            <w:t xml:space="preserve"> te je sve akte objavila u Službenom vjesniku Vukovarsko-srijemske županije.</w:t>
          </w:r>
        </w:p>
        <w:p w14:paraId="2FC3CE3C" w14:textId="77777777" w:rsidR="00F01423" w:rsidRDefault="00F01423" w:rsidP="001764E7">
          <w:pPr>
            <w:pStyle w:val="Tijeloteksta"/>
            <w:spacing w:after="300" w:line="276" w:lineRule="auto"/>
            <w:ind w:right="23"/>
            <w:jc w:val="both"/>
            <w:rPr>
              <w:rFonts w:ascii="Arial" w:hAnsi="Arial" w:cs="Arial"/>
            </w:rPr>
          </w:pPr>
          <w:r w:rsidRPr="00F01423">
            <w:rPr>
              <w:rFonts w:ascii="Arial" w:hAnsi="Arial" w:cs="Arial"/>
            </w:rPr>
            <w:t xml:space="preserve">Općina </w:t>
          </w:r>
          <w:proofErr w:type="spellStart"/>
          <w:r w:rsidRPr="00F01423">
            <w:rPr>
              <w:rFonts w:ascii="Arial" w:hAnsi="Arial" w:cs="Arial"/>
            </w:rPr>
            <w:t>Bogdanovci</w:t>
          </w:r>
          <w:proofErr w:type="spellEnd"/>
          <w:r w:rsidRPr="00F01423">
            <w:rPr>
              <w:rFonts w:ascii="Arial" w:hAnsi="Arial" w:cs="Arial"/>
            </w:rPr>
            <w:t xml:space="preserve"> definirala je uređenje, korištenje, upravljanje, građenje, rekonstrukciju i održavanje nerazvrstanih cesta na području Općine </w:t>
          </w:r>
          <w:proofErr w:type="spellStart"/>
          <w:r w:rsidRPr="00F01423">
            <w:rPr>
              <w:rFonts w:ascii="Arial" w:hAnsi="Arial" w:cs="Arial"/>
            </w:rPr>
            <w:t>Bogdanovci</w:t>
          </w:r>
          <w:proofErr w:type="spellEnd"/>
          <w:r w:rsidRPr="00F01423">
            <w:rPr>
              <w:rFonts w:ascii="Arial" w:hAnsi="Arial" w:cs="Arial"/>
            </w:rPr>
            <w:t xml:space="preserve">, kontrolu i nadzor nad izvođenjem radova na nerazvrstanim cestama te mjere za zaštitu nerazvrstanih cesta, a sve putem donošenja Odluke o nerazvrstanim cestama na području Općine </w:t>
          </w:r>
          <w:proofErr w:type="spellStart"/>
          <w:r w:rsidRPr="00F01423">
            <w:rPr>
              <w:rFonts w:ascii="Arial" w:hAnsi="Arial" w:cs="Arial"/>
            </w:rPr>
            <w:t>Bogdanovci</w:t>
          </w:r>
          <w:proofErr w:type="spellEnd"/>
          <w:r w:rsidRPr="00F01423">
            <w:rPr>
              <w:rFonts w:ascii="Arial" w:hAnsi="Arial" w:cs="Arial"/>
            </w:rPr>
            <w:t xml:space="preserve"> (»Službeni vjesnik« Vukovarsko – srijemske županije, broj 09/11). </w:t>
          </w:r>
        </w:p>
        <w:p w14:paraId="1DA46354" w14:textId="161063DE" w:rsidR="00F01423" w:rsidRDefault="00F01423" w:rsidP="001764E7">
          <w:pPr>
            <w:pStyle w:val="Tijeloteksta"/>
            <w:spacing w:after="300" w:line="276" w:lineRule="auto"/>
            <w:ind w:right="23"/>
            <w:jc w:val="both"/>
            <w:rPr>
              <w:rFonts w:ascii="Arial" w:hAnsi="Arial" w:cs="Arial"/>
            </w:rPr>
          </w:pPr>
          <w:r w:rsidRPr="00F01423">
            <w:rPr>
              <w:rFonts w:ascii="Arial" w:hAnsi="Arial" w:cs="Arial"/>
            </w:rPr>
            <w:t xml:space="preserve">Općina </w:t>
          </w:r>
          <w:proofErr w:type="spellStart"/>
          <w:r w:rsidRPr="00F01423">
            <w:rPr>
              <w:rFonts w:ascii="Arial" w:hAnsi="Arial" w:cs="Arial"/>
            </w:rPr>
            <w:t>Bogdanovci</w:t>
          </w:r>
          <w:proofErr w:type="spellEnd"/>
          <w:r w:rsidRPr="00F01423">
            <w:rPr>
              <w:rFonts w:ascii="Arial" w:hAnsi="Arial" w:cs="Arial"/>
            </w:rPr>
            <w:t xml:space="preserve"> u 202</w:t>
          </w:r>
          <w:r w:rsidR="007F6073">
            <w:rPr>
              <w:rFonts w:ascii="Arial" w:hAnsi="Arial" w:cs="Arial"/>
            </w:rPr>
            <w:t>5</w:t>
          </w:r>
          <w:r w:rsidRPr="00F01423">
            <w:rPr>
              <w:rFonts w:ascii="Arial" w:hAnsi="Arial" w:cs="Arial"/>
            </w:rPr>
            <w:t>. godini nastav</w:t>
          </w:r>
          <w:r>
            <w:rPr>
              <w:rFonts w:ascii="Arial" w:hAnsi="Arial" w:cs="Arial"/>
            </w:rPr>
            <w:t>ila je</w:t>
          </w:r>
          <w:r w:rsidRPr="00F01423">
            <w:rPr>
              <w:rFonts w:ascii="Arial" w:hAnsi="Arial" w:cs="Arial"/>
            </w:rPr>
            <w:t xml:space="preserve"> provedbu aktivnosti uređenih Odlukom o nerazvrstanim cestama na području Općine </w:t>
          </w:r>
          <w:proofErr w:type="spellStart"/>
          <w:r w:rsidRPr="00F01423">
            <w:rPr>
              <w:rFonts w:ascii="Arial" w:hAnsi="Arial" w:cs="Arial"/>
            </w:rPr>
            <w:t>Bogdanovci</w:t>
          </w:r>
          <w:proofErr w:type="spellEnd"/>
          <w:r>
            <w:rPr>
              <w:rFonts w:ascii="Arial" w:hAnsi="Arial" w:cs="Arial"/>
            </w:rPr>
            <w:t xml:space="preserve"> kako je planirano </w:t>
          </w:r>
          <w:r w:rsidRPr="00F01423">
            <w:rPr>
              <w:rFonts w:ascii="Arial" w:hAnsi="Arial" w:cs="Arial"/>
            </w:rPr>
            <w:t>u 202</w:t>
          </w:r>
          <w:r w:rsidR="007F6073">
            <w:rPr>
              <w:rFonts w:ascii="Arial" w:hAnsi="Arial" w:cs="Arial"/>
            </w:rPr>
            <w:t>5</w:t>
          </w:r>
          <w:r w:rsidRPr="00F01423">
            <w:rPr>
              <w:rFonts w:ascii="Arial" w:hAnsi="Arial" w:cs="Arial"/>
            </w:rPr>
            <w:t>. godini</w:t>
          </w:r>
          <w:r>
            <w:rPr>
              <w:rFonts w:ascii="Arial" w:hAnsi="Arial" w:cs="Arial"/>
            </w:rPr>
            <w:t>.</w:t>
          </w:r>
        </w:p>
        <w:p w14:paraId="0EA08C76" w14:textId="77777777" w:rsidR="001764E7" w:rsidRPr="0003527B" w:rsidRDefault="001764E7" w:rsidP="00A92AAE">
          <w:pPr>
            <w:pStyle w:val="Naslov2"/>
            <w:spacing w:after="200"/>
            <w:ind w:left="567" w:hanging="567"/>
            <w:jc w:val="both"/>
            <w:rPr>
              <w:rFonts w:ascii="Arial" w:hAnsi="Arial" w:cs="Arial"/>
              <w:color w:val="548DD4" w:themeColor="text2" w:themeTint="99"/>
            </w:rPr>
          </w:pPr>
          <w:bookmarkStart w:id="12" w:name="_Toc208250045"/>
          <w:r w:rsidRPr="0003527B">
            <w:rPr>
              <w:rFonts w:ascii="Arial" w:hAnsi="Arial" w:cs="Arial"/>
              <w:color w:val="548DD4" w:themeColor="text2" w:themeTint="99"/>
            </w:rPr>
            <w:t>2.5.</w:t>
          </w:r>
          <w:r>
            <w:rPr>
              <w:rFonts w:ascii="Arial" w:hAnsi="Arial" w:cs="Arial"/>
              <w:color w:val="548DD4" w:themeColor="text2" w:themeTint="99"/>
            </w:rPr>
            <w:tab/>
          </w:r>
          <w:r w:rsidRPr="0003527B">
            <w:rPr>
              <w:rFonts w:ascii="Arial" w:hAnsi="Arial" w:cs="Arial"/>
              <w:color w:val="548DD4" w:themeColor="text2" w:themeTint="99"/>
            </w:rPr>
            <w:t xml:space="preserve">Izvješće o provedbi Godišnjeg plana </w:t>
          </w:r>
          <w:r>
            <w:rPr>
              <w:rFonts w:ascii="Arial" w:hAnsi="Arial" w:cs="Arial"/>
              <w:color w:val="548DD4" w:themeColor="text2" w:themeTint="99"/>
            </w:rPr>
            <w:t>upravljanja i raspolaganja nogometnim igralištima u vlasništvu Općine Bogdanovci</w:t>
          </w:r>
          <w:bookmarkEnd w:id="12"/>
        </w:p>
        <w:p w14:paraId="4039410A" w14:textId="77777777" w:rsidR="001764E7" w:rsidRPr="00861E02" w:rsidRDefault="001764E7" w:rsidP="001764E7">
          <w:pPr>
            <w:pStyle w:val="Tijeloteksta"/>
            <w:spacing w:after="200" w:line="276" w:lineRule="auto"/>
            <w:ind w:right="24"/>
            <w:jc w:val="both"/>
            <w:rPr>
              <w:rFonts w:ascii="Arial" w:hAnsi="Arial" w:cs="Arial"/>
            </w:rPr>
          </w:pPr>
          <w:r w:rsidRPr="00861E02">
            <w:rPr>
              <w:rFonts w:ascii="Arial" w:hAnsi="Arial" w:cs="Arial"/>
            </w:rPr>
            <w:t xml:space="preserve">Upravljanje i raspolaganje nogometnim igralištima podrazumijeva pronalaženje </w:t>
          </w:r>
          <w:r w:rsidRPr="00861E02">
            <w:rPr>
              <w:rFonts w:ascii="Arial" w:hAnsi="Arial" w:cs="Arial"/>
            </w:rPr>
            <w:lastRenderedPageBreak/>
            <w:t xml:space="preserve">optimalnih rješenja koja će dugoročno očuvati nogometna igrališta i generirati zadovoljavanje javnih potreba u sportu, odnosno nogometu. </w:t>
          </w:r>
          <w:r>
            <w:rPr>
              <w:rFonts w:ascii="Arial" w:hAnsi="Arial" w:cs="Arial"/>
            </w:rPr>
            <w:t>N</w:t>
          </w:r>
          <w:r w:rsidRPr="00861E02">
            <w:rPr>
              <w:rFonts w:ascii="Arial" w:hAnsi="Arial" w:cs="Arial"/>
            </w:rPr>
            <w:t>ogometna igrališta dana su na korištenje nogometnim klubovima, kao sportskim udrugama građana, s ciljem poticanja i promicanja nogometa te uključivanja građana, osobito djece i mladeži kroz bavljenje nogometom.</w:t>
          </w:r>
        </w:p>
        <w:p w14:paraId="6F8102FB" w14:textId="77777777" w:rsidR="001764E7" w:rsidRPr="00F572A9" w:rsidRDefault="001764E7" w:rsidP="001764E7">
          <w:pPr>
            <w:pStyle w:val="Tijeloteksta"/>
            <w:spacing w:after="200" w:line="276" w:lineRule="auto"/>
            <w:ind w:right="24"/>
            <w:jc w:val="both"/>
            <w:rPr>
              <w:rFonts w:ascii="Arial" w:hAnsi="Arial" w:cs="Arial"/>
            </w:rPr>
          </w:pPr>
          <w:r>
            <w:rPr>
              <w:rFonts w:ascii="Arial" w:hAnsi="Arial" w:cs="Arial"/>
            </w:rPr>
            <w:t xml:space="preserve">U Godišnjem planu upravljanja i raspolaganja nogometnim igralištima u vlasništvu Općine Bogdanovci, jedinica lokalne samouprave je navela preporuke Državnog ureda za reviziju koji predlaže </w:t>
          </w:r>
          <w:r w:rsidRPr="00F572A9">
            <w:rPr>
              <w:rFonts w:ascii="Arial" w:hAnsi="Arial" w:cs="Arial"/>
            </w:rPr>
            <w:t xml:space="preserve">analizirati i vrednovati učinke upravljanja i korištenja nogometnih igrališta radi utvrđivanja učinkovitosti upravljanja i korištenja, utvrđivanja i rješavanja problema u vezi s upravljanjem i korištenjem, utvrđivanja utjecaja upravljanja i korištenja na lokalnu zajednicu te utvrđivanja načina na koje se upravljanje i korištenje nogometnih stadiona i igrališta može unaprijediti. </w:t>
          </w:r>
          <w:r>
            <w:rPr>
              <w:rFonts w:ascii="Arial" w:hAnsi="Arial" w:cs="Arial"/>
            </w:rPr>
            <w:t>Prijedlog Državne revizije je i uvođenje te</w:t>
          </w:r>
          <w:r w:rsidRPr="00F572A9">
            <w:rPr>
              <w:rFonts w:ascii="Arial" w:hAnsi="Arial" w:cs="Arial"/>
            </w:rPr>
            <w:t xml:space="preserve"> </w:t>
          </w:r>
          <w:r>
            <w:rPr>
              <w:rFonts w:ascii="Arial" w:hAnsi="Arial" w:cs="Arial"/>
            </w:rPr>
            <w:t xml:space="preserve">primjena </w:t>
          </w:r>
          <w:r w:rsidRPr="00F572A9">
            <w:rPr>
              <w:rFonts w:ascii="Arial" w:hAnsi="Arial" w:cs="Arial"/>
            </w:rPr>
            <w:t>kriterij</w:t>
          </w:r>
          <w:r>
            <w:rPr>
              <w:rFonts w:ascii="Arial" w:hAnsi="Arial" w:cs="Arial"/>
            </w:rPr>
            <w:t>a</w:t>
          </w:r>
          <w:r w:rsidRPr="00F572A9">
            <w:rPr>
              <w:rFonts w:ascii="Arial" w:hAnsi="Arial" w:cs="Arial"/>
            </w:rPr>
            <w:t xml:space="preserve"> i pokazatelj</w:t>
          </w:r>
          <w:r>
            <w:rPr>
              <w:rFonts w:ascii="Arial" w:hAnsi="Arial" w:cs="Arial"/>
            </w:rPr>
            <w:t>a</w:t>
          </w:r>
          <w:r w:rsidRPr="00F572A9">
            <w:rPr>
              <w:rFonts w:ascii="Arial" w:hAnsi="Arial" w:cs="Arial"/>
            </w:rPr>
            <w:t xml:space="preserve"> učinkovitosti i načela učinkovitog upravljanja i raspolaganja nogometnim igralištima u vlasništvu lokalne samouprave.</w:t>
          </w:r>
        </w:p>
        <w:p w14:paraId="435C5C08" w14:textId="05B4AA78" w:rsidR="001764E7" w:rsidRDefault="001764E7" w:rsidP="001764E7">
          <w:pPr>
            <w:pStyle w:val="Tijeloteksta"/>
            <w:spacing w:after="300" w:line="276" w:lineRule="auto"/>
            <w:ind w:right="23"/>
            <w:jc w:val="both"/>
            <w:rPr>
              <w:rFonts w:ascii="Arial" w:hAnsi="Arial" w:cs="Arial"/>
            </w:rPr>
          </w:pPr>
          <w:r w:rsidRPr="00F572A9">
            <w:rPr>
              <w:rFonts w:ascii="Arial" w:hAnsi="Arial" w:cs="Arial"/>
            </w:rPr>
            <w:t>Općina Bogdanovci je tijekom 2021. godine izradila dokument Učinkovitost upravljanja i raspolaganja nogometnim igralištima u vlasništvu Općine Bogdanovci. Također, prema prikupljenim podacima, Općina Bogdanovci za nogometna igrališta koja ima u vlasništvu, provodi</w:t>
          </w:r>
          <w:r>
            <w:rPr>
              <w:rFonts w:ascii="Arial" w:hAnsi="Arial" w:cs="Arial"/>
            </w:rPr>
            <w:t>la je</w:t>
          </w:r>
          <w:r w:rsidRPr="00F572A9">
            <w:rPr>
              <w:rFonts w:ascii="Arial" w:hAnsi="Arial" w:cs="Arial"/>
            </w:rPr>
            <w:t xml:space="preserve"> aktivnosti u vezi s upravljanjem i korištenjem nogometnih igrališta te bri</w:t>
          </w:r>
          <w:r>
            <w:rPr>
              <w:rFonts w:ascii="Arial" w:hAnsi="Arial" w:cs="Arial"/>
            </w:rPr>
            <w:t>gu</w:t>
          </w:r>
          <w:r w:rsidRPr="00F572A9">
            <w:rPr>
              <w:rFonts w:ascii="Arial" w:hAnsi="Arial" w:cs="Arial"/>
            </w:rPr>
            <w:t xml:space="preserve"> o očuvanju nogometnih igrališta i zadovoljavanju javnih potreba u sportu. Ono što nije bila ranija praksa jeste provedba sustavne analize i vrednovanja učinaka obavljenih aktivnosti u svezi s upravljanjem i korištenjem nogometnih igrališta, utjecajem upravljanja i korištenja nogometnih igrališta na lokalnu zajednicu te utvrđivanje načina na koje se upravljanje može unaprijediti. Općina Bogdanovci je </w:t>
          </w:r>
          <w:r>
            <w:rPr>
              <w:rFonts w:ascii="Arial" w:hAnsi="Arial" w:cs="Arial"/>
            </w:rPr>
            <w:t>poradila</w:t>
          </w:r>
          <w:r w:rsidRPr="00F572A9">
            <w:rPr>
              <w:rFonts w:ascii="Arial" w:hAnsi="Arial" w:cs="Arial"/>
            </w:rPr>
            <w:t xml:space="preserve"> na </w:t>
          </w:r>
          <w:r w:rsidRPr="00FA2C45">
            <w:rPr>
              <w:rFonts w:ascii="Arial" w:hAnsi="Arial" w:cs="Arial"/>
            </w:rPr>
            <w:t>unaprjeđenju ove prakse. U vezi s vrednovanjem učinaka obavljenih aktivnosti u korištenju nogometnih igrališta, te daljnjeg unaprjeđenja upravljanja utvrdila je kriterije za analizu i vrednovanje učinkovitosti upravljanja nogometnim igralištima te je provela vrednovanje</w:t>
          </w:r>
          <w:r w:rsidR="007F6073">
            <w:rPr>
              <w:rFonts w:ascii="Arial" w:hAnsi="Arial" w:cs="Arial"/>
            </w:rPr>
            <w:t xml:space="preserve"> za razdoblje od 2022. - 2024.</w:t>
          </w:r>
          <w:r w:rsidR="00F01423" w:rsidRPr="00FA2C45">
            <w:rPr>
              <w:rFonts w:ascii="Arial" w:hAnsi="Arial" w:cs="Arial"/>
            </w:rPr>
            <w:t xml:space="preserve"> tijekom 202</w:t>
          </w:r>
          <w:r w:rsidR="007F6073">
            <w:rPr>
              <w:rFonts w:ascii="Arial" w:hAnsi="Arial" w:cs="Arial"/>
            </w:rPr>
            <w:t>5</w:t>
          </w:r>
          <w:r w:rsidR="006A186F" w:rsidRPr="00FA2C45">
            <w:rPr>
              <w:rFonts w:ascii="Arial" w:hAnsi="Arial" w:cs="Arial"/>
            </w:rPr>
            <w:t>.</w:t>
          </w:r>
          <w:r w:rsidR="00F01423" w:rsidRPr="00FA2C45">
            <w:rPr>
              <w:rFonts w:ascii="Arial" w:hAnsi="Arial" w:cs="Arial"/>
            </w:rPr>
            <w:t xml:space="preserve"> godine</w:t>
          </w:r>
          <w:r w:rsidR="007F6073">
            <w:rPr>
              <w:rFonts w:ascii="Arial" w:hAnsi="Arial" w:cs="Arial"/>
            </w:rPr>
            <w:t xml:space="preserve">. </w:t>
          </w:r>
          <w:r w:rsidR="007F6073" w:rsidRPr="007F6073">
            <w:rPr>
              <w:rFonts w:ascii="Arial" w:hAnsi="Arial" w:cs="Arial"/>
              <w:color w:val="EE0000"/>
            </w:rPr>
            <w:t>Potrebn</w:t>
          </w:r>
          <w:r w:rsidR="00282A1B">
            <w:rPr>
              <w:rFonts w:ascii="Arial" w:hAnsi="Arial" w:cs="Arial"/>
              <w:color w:val="EE0000"/>
            </w:rPr>
            <w:t>a</w:t>
          </w:r>
          <w:r w:rsidR="007F6073" w:rsidRPr="007F6073">
            <w:rPr>
              <w:rFonts w:ascii="Arial" w:hAnsi="Arial" w:cs="Arial"/>
              <w:color w:val="EE0000"/>
            </w:rPr>
            <w:t xml:space="preserve"> je </w:t>
          </w:r>
          <w:r w:rsidR="00282A1B">
            <w:rPr>
              <w:rFonts w:ascii="Arial" w:hAnsi="Arial" w:cs="Arial"/>
              <w:color w:val="EE0000"/>
            </w:rPr>
            <w:t>izrada</w:t>
          </w:r>
          <w:r w:rsidR="007F6073" w:rsidRPr="007F6073">
            <w:rPr>
              <w:rFonts w:ascii="Arial" w:hAnsi="Arial" w:cs="Arial"/>
              <w:color w:val="EE0000"/>
            </w:rPr>
            <w:t xml:space="preserve"> vrednovanj</w:t>
          </w:r>
          <w:r w:rsidR="00282A1B">
            <w:rPr>
              <w:rFonts w:ascii="Arial" w:hAnsi="Arial" w:cs="Arial"/>
              <w:color w:val="EE0000"/>
            </w:rPr>
            <w:t>a</w:t>
          </w:r>
          <w:r w:rsidR="007F6073" w:rsidRPr="007F6073">
            <w:rPr>
              <w:rFonts w:ascii="Arial" w:hAnsi="Arial" w:cs="Arial"/>
              <w:color w:val="EE0000"/>
            </w:rPr>
            <w:t xml:space="preserve"> za 2025. godinu kako bi mogli napraviti pozitivan navod.</w:t>
          </w:r>
        </w:p>
        <w:p w14:paraId="49437AB1" w14:textId="77777777" w:rsidR="001764E7" w:rsidRPr="0003527B" w:rsidRDefault="001764E7" w:rsidP="00A92AAE">
          <w:pPr>
            <w:pStyle w:val="Naslov2"/>
            <w:spacing w:after="200"/>
            <w:ind w:left="567" w:hanging="567"/>
            <w:jc w:val="both"/>
            <w:rPr>
              <w:rFonts w:ascii="Arial" w:hAnsi="Arial" w:cs="Arial"/>
              <w:color w:val="548DD4" w:themeColor="text2" w:themeTint="99"/>
            </w:rPr>
          </w:pPr>
          <w:bookmarkStart w:id="13" w:name="_Toc208250046"/>
          <w:r w:rsidRPr="001C7A69">
            <w:rPr>
              <w:rFonts w:ascii="Arial" w:hAnsi="Arial" w:cs="Arial"/>
              <w:color w:val="548DD4" w:themeColor="text2" w:themeTint="99"/>
            </w:rPr>
            <w:t>2.6. Izvješće o provedbi Godišnjeg plana rješavanja imovinsko-pravnih i drugih odnosa vezanih uz projekte obnovljivih izvora energije te ostalih infrastrukturnih projekata, kao i eksploataciju mineralnih sirovina sukladno propisima koji uređuju ta područja</w:t>
          </w:r>
          <w:bookmarkEnd w:id="13"/>
        </w:p>
        <w:p w14:paraId="3CC6C5B2" w14:textId="77777777" w:rsidR="001764E7" w:rsidRPr="00957040" w:rsidRDefault="001764E7" w:rsidP="001764E7">
          <w:pPr>
            <w:pStyle w:val="Tijeloteksta"/>
            <w:spacing w:after="200" w:line="276" w:lineRule="auto"/>
            <w:ind w:right="23"/>
            <w:jc w:val="both"/>
            <w:rPr>
              <w:rFonts w:ascii="Arial" w:hAnsi="Arial" w:cs="Arial"/>
            </w:rPr>
          </w:pPr>
          <w:r>
            <w:rPr>
              <w:rFonts w:ascii="Arial" w:hAnsi="Arial" w:cs="Arial"/>
            </w:rPr>
            <w:t>Jedinice lokalne samouprave</w:t>
          </w:r>
          <w:r w:rsidRPr="00957040">
            <w:rPr>
              <w:rFonts w:ascii="Arial" w:hAnsi="Arial" w:cs="Arial"/>
            </w:rPr>
            <w:t xml:space="preserve"> na čijem se području nalazi istražni prostor ili eksploatacijsko polje dužne su u roku od osam dana od zaprimanja dozvole za istraživanje, dozvole za eksploataciju i rješenja o utvrđivanju eksploatacijskog polja objaviti čitav sadržaj na svojim mrežnim stranicama radi informiranja javnosti.</w:t>
          </w:r>
        </w:p>
        <w:p w14:paraId="309B1EFF" w14:textId="77777777" w:rsidR="001764E7" w:rsidRDefault="001764E7" w:rsidP="001764E7">
          <w:pPr>
            <w:pStyle w:val="Tijeloteksta"/>
            <w:spacing w:after="200" w:line="276" w:lineRule="auto"/>
            <w:ind w:right="23"/>
            <w:jc w:val="both"/>
            <w:rPr>
              <w:rFonts w:ascii="Arial" w:hAnsi="Arial" w:cs="Arial"/>
            </w:rPr>
          </w:pPr>
          <w:r w:rsidRPr="00957040">
            <w:rPr>
              <w:rFonts w:ascii="Arial" w:hAnsi="Arial" w:cs="Arial"/>
            </w:rPr>
            <w:t xml:space="preserve">Sukladno podacima navedenima u </w:t>
          </w:r>
          <w:r w:rsidRPr="00C41FAC">
            <w:rPr>
              <w:rFonts w:ascii="Arial" w:hAnsi="Arial" w:cs="Arial"/>
            </w:rPr>
            <w:t>I</w:t>
          </w:r>
          <w:hyperlink r:id="rId10" w:history="1">
            <w:r w:rsidRPr="001C7A69">
              <w:rPr>
                <w:rFonts w:ascii="Arial" w:hAnsi="Arial" w:cs="Arial"/>
              </w:rPr>
              <w:t xml:space="preserve">zvješću o obavljenoj reviziji - Gospodarenje mineralnim sirovinama na području Vukovarsko-srijemske županije (Državni ured za </w:t>
            </w:r>
            <w:r w:rsidRPr="001C7A69">
              <w:rPr>
                <w:rFonts w:ascii="Arial" w:hAnsi="Arial" w:cs="Arial"/>
              </w:rPr>
              <w:lastRenderedPageBreak/>
              <w:t>reviziju, Područni ured Vukovar, studeni 2016, Vukovar)</w:t>
            </w:r>
          </w:hyperlink>
          <w:r w:rsidRPr="00957040">
            <w:rPr>
              <w:rFonts w:ascii="Arial" w:hAnsi="Arial" w:cs="Arial"/>
            </w:rPr>
            <w:t xml:space="preserve"> na području Općine </w:t>
          </w:r>
          <w:r>
            <w:rPr>
              <w:rFonts w:ascii="Arial" w:hAnsi="Arial" w:cs="Arial"/>
            </w:rPr>
            <w:t>Bogdanovci</w:t>
          </w:r>
          <w:r w:rsidRPr="00957040">
            <w:rPr>
              <w:rFonts w:ascii="Arial" w:hAnsi="Arial" w:cs="Arial"/>
            </w:rPr>
            <w:t xml:space="preserve"> nema evidentiranih prostora namijenjenih istraživanju i eksploataciji mineralnih sirovina. </w:t>
          </w:r>
        </w:p>
        <w:p w14:paraId="102131FA" w14:textId="0CF03331" w:rsidR="00282A1B" w:rsidRDefault="00E43E15" w:rsidP="00282A1B">
          <w:pPr>
            <w:jc w:val="both"/>
            <w:rPr>
              <w:rFonts w:ascii="Arial" w:hAnsi="Arial" w:cs="Arial"/>
              <w:sz w:val="24"/>
              <w:szCs w:val="24"/>
            </w:rPr>
          </w:pPr>
          <w:r w:rsidRPr="00D8773D">
            <w:rPr>
              <w:rFonts w:ascii="Arial" w:hAnsi="Arial" w:cs="Arial"/>
              <w:sz w:val="24"/>
              <w:szCs w:val="24"/>
            </w:rPr>
            <w:t xml:space="preserve">U Provedbenom programu Općine </w:t>
          </w:r>
          <w:proofErr w:type="spellStart"/>
          <w:r w:rsidRPr="00D8773D">
            <w:rPr>
              <w:rFonts w:ascii="Arial" w:hAnsi="Arial" w:cs="Arial"/>
              <w:sz w:val="24"/>
              <w:szCs w:val="24"/>
            </w:rPr>
            <w:t>Bogdanovci</w:t>
          </w:r>
          <w:proofErr w:type="spellEnd"/>
          <w:r w:rsidRPr="00D8773D">
            <w:rPr>
              <w:rFonts w:ascii="Arial" w:hAnsi="Arial" w:cs="Arial"/>
              <w:sz w:val="24"/>
              <w:szCs w:val="24"/>
            </w:rPr>
            <w:t xml:space="preserve"> za </w:t>
          </w:r>
          <w:r>
            <w:rPr>
              <w:rFonts w:ascii="Arial" w:hAnsi="Arial" w:cs="Arial"/>
              <w:sz w:val="24"/>
              <w:szCs w:val="24"/>
            </w:rPr>
            <w:t>202</w:t>
          </w:r>
          <w:r w:rsidR="00282A1B">
            <w:rPr>
              <w:rFonts w:ascii="Arial" w:hAnsi="Arial" w:cs="Arial"/>
              <w:sz w:val="24"/>
              <w:szCs w:val="24"/>
            </w:rPr>
            <w:t>5</w:t>
          </w:r>
          <w:r>
            <w:rPr>
              <w:rFonts w:ascii="Arial" w:hAnsi="Arial" w:cs="Arial"/>
              <w:sz w:val="24"/>
              <w:szCs w:val="24"/>
            </w:rPr>
            <w:t>.</w:t>
          </w:r>
          <w:r w:rsidRPr="00D8773D">
            <w:rPr>
              <w:rFonts w:ascii="Arial" w:hAnsi="Arial" w:cs="Arial"/>
              <w:sz w:val="24"/>
              <w:szCs w:val="24"/>
            </w:rPr>
            <w:t xml:space="preserve"> godinu planirane su sljedeće aktivnosti: </w:t>
          </w:r>
          <w:bookmarkStart w:id="14" w:name="_Toc208250047"/>
          <w:r w:rsidR="00282A1B" w:rsidRPr="00282A1B">
            <w:rPr>
              <w:rFonts w:ascii="Arial" w:hAnsi="Arial" w:cs="Arial"/>
              <w:color w:val="EE0000"/>
              <w:sz w:val="24"/>
              <w:szCs w:val="24"/>
            </w:rPr>
            <w:t>u zagradi pored svake stavke napisati što je realizirano</w:t>
          </w:r>
        </w:p>
        <w:p w14:paraId="16B81F1C" w14:textId="75E8992B"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Općinska Upravna zgrada - sanacija krovišta </w:t>
          </w:r>
        </w:p>
        <w:p w14:paraId="6D9CB16A" w14:textId="7748F390"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ceste </w:t>
          </w:r>
          <w:proofErr w:type="spellStart"/>
          <w:r w:rsidRPr="00086FAF">
            <w:rPr>
              <w:rFonts w:ascii="Arial" w:hAnsi="Arial" w:cs="Arial"/>
              <w:sz w:val="24"/>
              <w:szCs w:val="24"/>
            </w:rPr>
            <w:t>Bogdanovci</w:t>
          </w:r>
          <w:proofErr w:type="spellEnd"/>
          <w:r w:rsidRPr="00086FAF">
            <w:rPr>
              <w:rFonts w:ascii="Arial" w:hAnsi="Arial" w:cs="Arial"/>
              <w:sz w:val="24"/>
              <w:szCs w:val="24"/>
            </w:rPr>
            <w:t xml:space="preserve"> Petrovci </w:t>
          </w:r>
        </w:p>
        <w:p w14:paraId="1A1021B0" w14:textId="44B4DFB6"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ceste </w:t>
          </w:r>
          <w:proofErr w:type="spellStart"/>
          <w:r w:rsidRPr="00086FAF">
            <w:rPr>
              <w:rFonts w:ascii="Arial" w:hAnsi="Arial" w:cs="Arial"/>
              <w:sz w:val="24"/>
              <w:szCs w:val="24"/>
            </w:rPr>
            <w:t>Svinjarevci</w:t>
          </w:r>
          <w:proofErr w:type="spellEnd"/>
          <w:r w:rsidRPr="00086FAF">
            <w:rPr>
              <w:rFonts w:ascii="Arial" w:hAnsi="Arial" w:cs="Arial"/>
              <w:sz w:val="24"/>
              <w:szCs w:val="24"/>
            </w:rPr>
            <w:t xml:space="preserve"> - Stari </w:t>
          </w:r>
          <w:proofErr w:type="spellStart"/>
          <w:r w:rsidRPr="00086FAF">
            <w:rPr>
              <w:rFonts w:ascii="Arial" w:hAnsi="Arial" w:cs="Arial"/>
              <w:sz w:val="24"/>
              <w:szCs w:val="24"/>
            </w:rPr>
            <w:t>Jankovci</w:t>
          </w:r>
          <w:proofErr w:type="spellEnd"/>
          <w:r w:rsidRPr="00086FAF">
            <w:rPr>
              <w:rFonts w:ascii="Arial" w:hAnsi="Arial" w:cs="Arial"/>
              <w:sz w:val="24"/>
              <w:szCs w:val="24"/>
            </w:rPr>
            <w:t xml:space="preserve"> </w:t>
          </w:r>
        </w:p>
        <w:p w14:paraId="218B2AE0" w14:textId="69F72175"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ceste - Petrovci - pravoslavno groblje </w:t>
          </w:r>
        </w:p>
        <w:p w14:paraId="72922AD0" w14:textId="48CB6543"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Sanacija društvene zgrade - tribine sa svlačionicama - NISUS </w:t>
          </w:r>
        </w:p>
        <w:p w14:paraId="3B18F5AB" w14:textId="3DF89A6D"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Trga hrvatskih branitelja Petrovci </w:t>
          </w:r>
        </w:p>
        <w:p w14:paraId="5A53ADEF" w14:textId="05490E55"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staze prema mjesnom groblju </w:t>
          </w:r>
          <w:proofErr w:type="spellStart"/>
          <w:r w:rsidRPr="00086FAF">
            <w:rPr>
              <w:rFonts w:ascii="Arial" w:hAnsi="Arial" w:cs="Arial"/>
              <w:sz w:val="24"/>
              <w:szCs w:val="24"/>
            </w:rPr>
            <w:t>Bogdanovci</w:t>
          </w:r>
          <w:proofErr w:type="spellEnd"/>
          <w:r w:rsidRPr="00086FAF">
            <w:rPr>
              <w:rFonts w:ascii="Arial" w:hAnsi="Arial" w:cs="Arial"/>
              <w:sz w:val="24"/>
              <w:szCs w:val="24"/>
            </w:rPr>
            <w:t xml:space="preserve"> </w:t>
          </w:r>
        </w:p>
        <w:p w14:paraId="6B9381EB" w14:textId="5EB79856"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odvodnje općinske zgrade </w:t>
          </w:r>
          <w:proofErr w:type="spellStart"/>
          <w:r w:rsidRPr="00086FAF">
            <w:rPr>
              <w:rFonts w:ascii="Arial" w:hAnsi="Arial" w:cs="Arial"/>
              <w:sz w:val="24"/>
              <w:szCs w:val="24"/>
            </w:rPr>
            <w:t>Bogdanovci</w:t>
          </w:r>
          <w:proofErr w:type="spellEnd"/>
          <w:r w:rsidRPr="00086FAF">
            <w:rPr>
              <w:rFonts w:ascii="Arial" w:hAnsi="Arial" w:cs="Arial"/>
              <w:sz w:val="24"/>
              <w:szCs w:val="24"/>
            </w:rPr>
            <w:t xml:space="preserve"> </w:t>
          </w:r>
        </w:p>
        <w:p w14:paraId="7C9B34CF" w14:textId="445C03B1"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Proširenje vrtića područnog objekta Petrovci </w:t>
          </w:r>
        </w:p>
        <w:p w14:paraId="717CECDB" w14:textId="19067F16" w:rsidR="00282A1B" w:rsidRPr="00086FAF" w:rsidRDefault="00282A1B" w:rsidP="00086FAF">
          <w:pPr>
            <w:pStyle w:val="Odlomakpopisa"/>
            <w:numPr>
              <w:ilvl w:val="0"/>
              <w:numId w:val="7"/>
            </w:numPr>
            <w:spacing w:after="0"/>
            <w:jc w:val="both"/>
            <w:rPr>
              <w:rFonts w:ascii="Arial" w:hAnsi="Arial" w:cs="Arial"/>
              <w:sz w:val="24"/>
              <w:szCs w:val="24"/>
            </w:rPr>
          </w:pPr>
          <w:proofErr w:type="spellStart"/>
          <w:r w:rsidRPr="00086FAF">
            <w:rPr>
              <w:rFonts w:ascii="Arial" w:hAnsi="Arial" w:cs="Arial"/>
              <w:sz w:val="24"/>
              <w:szCs w:val="24"/>
            </w:rPr>
            <w:t>Nastrešnica</w:t>
          </w:r>
          <w:proofErr w:type="spellEnd"/>
          <w:r w:rsidRPr="00086FAF">
            <w:rPr>
              <w:rFonts w:ascii="Arial" w:hAnsi="Arial" w:cs="Arial"/>
              <w:sz w:val="24"/>
              <w:szCs w:val="24"/>
            </w:rPr>
            <w:t xml:space="preserve"> za službena vozila u </w:t>
          </w:r>
          <w:proofErr w:type="spellStart"/>
          <w:r w:rsidRPr="00086FAF">
            <w:rPr>
              <w:rFonts w:ascii="Arial" w:hAnsi="Arial" w:cs="Arial"/>
              <w:sz w:val="24"/>
              <w:szCs w:val="24"/>
            </w:rPr>
            <w:t>Bogdanovcima</w:t>
          </w:r>
          <w:proofErr w:type="spellEnd"/>
          <w:r w:rsidRPr="00086FAF">
            <w:rPr>
              <w:rFonts w:ascii="Arial" w:hAnsi="Arial" w:cs="Arial"/>
              <w:sz w:val="24"/>
              <w:szCs w:val="24"/>
            </w:rPr>
            <w:t xml:space="preserve"> </w:t>
          </w:r>
        </w:p>
        <w:p w14:paraId="6FC362F6" w14:textId="2946240B"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dječjeg igrališta </w:t>
          </w:r>
          <w:proofErr w:type="spellStart"/>
          <w:r w:rsidRPr="00086FAF">
            <w:rPr>
              <w:rFonts w:ascii="Arial" w:hAnsi="Arial" w:cs="Arial"/>
              <w:sz w:val="24"/>
              <w:szCs w:val="24"/>
            </w:rPr>
            <w:t>Svinjarevci</w:t>
          </w:r>
          <w:proofErr w:type="spellEnd"/>
        </w:p>
        <w:p w14:paraId="3E2F73AD" w14:textId="02E1848E"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parkirališta </w:t>
          </w:r>
          <w:proofErr w:type="spellStart"/>
          <w:r w:rsidRPr="00086FAF">
            <w:rPr>
              <w:rFonts w:ascii="Arial" w:hAnsi="Arial" w:cs="Arial"/>
              <w:sz w:val="24"/>
              <w:szCs w:val="24"/>
            </w:rPr>
            <w:t>Svinjarevci</w:t>
          </w:r>
          <w:proofErr w:type="spellEnd"/>
          <w:r w:rsidRPr="00086FAF">
            <w:rPr>
              <w:rFonts w:ascii="Arial" w:hAnsi="Arial" w:cs="Arial"/>
              <w:sz w:val="24"/>
              <w:szCs w:val="24"/>
            </w:rPr>
            <w:t xml:space="preserve"> ispred Hrvatskog doma </w:t>
          </w:r>
        </w:p>
        <w:p w14:paraId="3071CEB0" w14:textId="20A6E4CC"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Opremanje NK Mladost </w:t>
          </w:r>
          <w:proofErr w:type="spellStart"/>
          <w:r w:rsidRPr="00086FAF">
            <w:rPr>
              <w:rFonts w:ascii="Arial" w:hAnsi="Arial" w:cs="Arial"/>
              <w:sz w:val="24"/>
              <w:szCs w:val="24"/>
            </w:rPr>
            <w:t>Svinjarevci</w:t>
          </w:r>
          <w:proofErr w:type="spellEnd"/>
          <w:r w:rsidRPr="00086FAF">
            <w:rPr>
              <w:rFonts w:ascii="Arial" w:hAnsi="Arial" w:cs="Arial"/>
              <w:sz w:val="24"/>
              <w:szCs w:val="24"/>
            </w:rPr>
            <w:t xml:space="preserve"> - svlačionice </w:t>
          </w:r>
        </w:p>
        <w:p w14:paraId="01EADABB" w14:textId="3DA43C34"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Izgradnja bunara sa pratećom opremom - ribnjak Petrovci</w:t>
          </w:r>
        </w:p>
        <w:p w14:paraId="2A99EF35" w14:textId="60A67C6B"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Rekonstrukcija društvenog doma Sokolana u Petrovcima (ITU) </w:t>
          </w:r>
        </w:p>
        <w:p w14:paraId="7EFFB86D" w14:textId="6DFFF36E"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Uređenje Doma kulture u Petrovcima </w:t>
          </w:r>
        </w:p>
        <w:p w14:paraId="5750E594" w14:textId="0F2AA5A5"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Uređenje poljskih puteva </w:t>
          </w:r>
        </w:p>
        <w:p w14:paraId="025561EC" w14:textId="722166F5"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Rekonstrukcija i sanacija nogostupa  </w:t>
          </w:r>
        </w:p>
        <w:p w14:paraId="42A692F4" w14:textId="0677B1CE"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Ostali građevinski objekti - uređenje centra </w:t>
          </w:r>
          <w:proofErr w:type="spellStart"/>
          <w:r w:rsidRPr="00086FAF">
            <w:rPr>
              <w:rFonts w:ascii="Arial" w:hAnsi="Arial" w:cs="Arial"/>
              <w:sz w:val="24"/>
              <w:szCs w:val="24"/>
            </w:rPr>
            <w:t>Bogdanovaca</w:t>
          </w:r>
          <w:proofErr w:type="spellEnd"/>
          <w:r w:rsidRPr="00086FAF">
            <w:rPr>
              <w:rFonts w:ascii="Arial" w:hAnsi="Arial" w:cs="Arial"/>
              <w:sz w:val="24"/>
              <w:szCs w:val="24"/>
            </w:rPr>
            <w:t xml:space="preserve"> </w:t>
          </w:r>
        </w:p>
        <w:p w14:paraId="56C32A00" w14:textId="38ECD56C"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w:t>
          </w:r>
          <w:proofErr w:type="spellStart"/>
          <w:r w:rsidRPr="00086FAF">
            <w:rPr>
              <w:rFonts w:ascii="Arial" w:hAnsi="Arial" w:cs="Arial"/>
              <w:sz w:val="24"/>
              <w:szCs w:val="24"/>
            </w:rPr>
            <w:t>street</w:t>
          </w:r>
          <w:proofErr w:type="spellEnd"/>
          <w:r w:rsidRPr="00086FAF">
            <w:rPr>
              <w:rFonts w:ascii="Arial" w:hAnsi="Arial" w:cs="Arial"/>
              <w:sz w:val="24"/>
              <w:szCs w:val="24"/>
            </w:rPr>
            <w:t xml:space="preserve"> </w:t>
          </w:r>
          <w:proofErr w:type="spellStart"/>
          <w:r w:rsidRPr="00086FAF">
            <w:rPr>
              <w:rFonts w:ascii="Arial" w:hAnsi="Arial" w:cs="Arial"/>
              <w:sz w:val="24"/>
              <w:szCs w:val="24"/>
            </w:rPr>
            <w:t>workout</w:t>
          </w:r>
          <w:proofErr w:type="spellEnd"/>
          <w:r w:rsidRPr="00086FAF">
            <w:rPr>
              <w:rFonts w:ascii="Arial" w:hAnsi="Arial" w:cs="Arial"/>
              <w:sz w:val="24"/>
              <w:szCs w:val="24"/>
            </w:rPr>
            <w:t xml:space="preserve"> igrališta  </w:t>
          </w:r>
        </w:p>
        <w:p w14:paraId="047EFE62" w14:textId="70C462CD"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Izgradnja biciklističkih staza  </w:t>
          </w:r>
        </w:p>
        <w:p w14:paraId="43BD6022" w14:textId="390F591F" w:rsidR="00282A1B" w:rsidRPr="00086FAF" w:rsidRDefault="00282A1B" w:rsidP="00086FAF">
          <w:pPr>
            <w:pStyle w:val="Odlomakpopisa"/>
            <w:numPr>
              <w:ilvl w:val="0"/>
              <w:numId w:val="7"/>
            </w:numPr>
            <w:spacing w:after="0"/>
            <w:jc w:val="both"/>
            <w:rPr>
              <w:rFonts w:ascii="Arial" w:hAnsi="Arial" w:cs="Arial"/>
              <w:sz w:val="24"/>
              <w:szCs w:val="24"/>
            </w:rPr>
          </w:pPr>
          <w:r w:rsidRPr="00086FAF">
            <w:rPr>
              <w:rFonts w:ascii="Arial" w:hAnsi="Arial" w:cs="Arial"/>
              <w:sz w:val="24"/>
              <w:szCs w:val="24"/>
            </w:rPr>
            <w:t xml:space="preserve">Opremanje građevinskih objekata u vlasništvu Općine  </w:t>
          </w:r>
        </w:p>
        <w:p w14:paraId="3C237BCE" w14:textId="018F12E0" w:rsidR="00282A1B" w:rsidRPr="00282A1B" w:rsidRDefault="00282A1B" w:rsidP="00086FAF">
          <w:pPr>
            <w:pStyle w:val="Naslov2"/>
            <w:numPr>
              <w:ilvl w:val="0"/>
              <w:numId w:val="7"/>
            </w:numPr>
            <w:spacing w:before="0"/>
            <w:jc w:val="both"/>
            <w:rPr>
              <w:rFonts w:ascii="Arial" w:eastAsiaTheme="minorHAnsi" w:hAnsi="Arial" w:cs="Arial"/>
              <w:b w:val="0"/>
              <w:bCs w:val="0"/>
              <w:color w:val="auto"/>
              <w:sz w:val="24"/>
              <w:szCs w:val="24"/>
            </w:rPr>
          </w:pPr>
          <w:r w:rsidRPr="00282A1B">
            <w:rPr>
              <w:rFonts w:ascii="Arial" w:eastAsiaTheme="minorHAnsi" w:hAnsi="Arial" w:cs="Arial"/>
              <w:b w:val="0"/>
              <w:bCs w:val="0"/>
              <w:color w:val="auto"/>
              <w:sz w:val="24"/>
              <w:szCs w:val="24"/>
            </w:rPr>
            <w:t>Ostala oprema za održavanje i zaštitu - sanacija opasnih mjesta - sanacija opasnih</w:t>
          </w:r>
          <w:r>
            <w:rPr>
              <w:rFonts w:ascii="Arial" w:eastAsiaTheme="minorHAnsi" w:hAnsi="Arial" w:cs="Arial"/>
              <w:b w:val="0"/>
              <w:bCs w:val="0"/>
              <w:color w:val="auto"/>
              <w:sz w:val="24"/>
              <w:szCs w:val="24"/>
            </w:rPr>
            <w:t xml:space="preserve"> </w:t>
          </w:r>
          <w:r w:rsidRPr="00282A1B">
            <w:rPr>
              <w:rFonts w:ascii="Arial" w:eastAsiaTheme="minorHAnsi" w:hAnsi="Arial" w:cs="Arial"/>
              <w:b w:val="0"/>
              <w:bCs w:val="0"/>
              <w:color w:val="auto"/>
              <w:sz w:val="24"/>
              <w:szCs w:val="24"/>
            </w:rPr>
            <w:t xml:space="preserve">mjesta cestovnog prometa </w:t>
          </w:r>
        </w:p>
        <w:p w14:paraId="38517457" w14:textId="68D3DC7C" w:rsidR="00282A1B" w:rsidRPr="00282A1B" w:rsidRDefault="00282A1B" w:rsidP="00086FAF">
          <w:pPr>
            <w:pStyle w:val="Naslov2"/>
            <w:numPr>
              <w:ilvl w:val="0"/>
              <w:numId w:val="7"/>
            </w:numPr>
            <w:spacing w:before="0"/>
            <w:jc w:val="both"/>
            <w:rPr>
              <w:rFonts w:ascii="Arial" w:eastAsiaTheme="minorHAnsi" w:hAnsi="Arial" w:cs="Arial"/>
              <w:b w:val="0"/>
              <w:bCs w:val="0"/>
              <w:color w:val="auto"/>
              <w:sz w:val="24"/>
              <w:szCs w:val="24"/>
            </w:rPr>
          </w:pPr>
          <w:r w:rsidRPr="00282A1B">
            <w:rPr>
              <w:rFonts w:ascii="Arial" w:eastAsiaTheme="minorHAnsi" w:hAnsi="Arial" w:cs="Arial"/>
              <w:b w:val="0"/>
              <w:bCs w:val="0"/>
              <w:color w:val="auto"/>
              <w:sz w:val="24"/>
              <w:szCs w:val="24"/>
            </w:rPr>
            <w:t xml:space="preserve">Oprema - autobusna stajališta </w:t>
          </w:r>
        </w:p>
        <w:p w14:paraId="27E8F3AA" w14:textId="3EEC4197" w:rsidR="00282A1B" w:rsidRPr="00282A1B" w:rsidRDefault="00282A1B" w:rsidP="00086FAF">
          <w:pPr>
            <w:pStyle w:val="Naslov2"/>
            <w:numPr>
              <w:ilvl w:val="0"/>
              <w:numId w:val="7"/>
            </w:numPr>
            <w:spacing w:before="0"/>
            <w:jc w:val="both"/>
            <w:rPr>
              <w:rFonts w:ascii="Arial" w:eastAsiaTheme="minorHAnsi" w:hAnsi="Arial" w:cs="Arial"/>
              <w:b w:val="0"/>
              <w:bCs w:val="0"/>
              <w:color w:val="auto"/>
              <w:sz w:val="24"/>
              <w:szCs w:val="24"/>
            </w:rPr>
          </w:pPr>
          <w:r w:rsidRPr="00282A1B">
            <w:rPr>
              <w:rFonts w:ascii="Arial" w:eastAsiaTheme="minorHAnsi" w:hAnsi="Arial" w:cs="Arial"/>
              <w:b w:val="0"/>
              <w:bCs w:val="0"/>
              <w:color w:val="auto"/>
              <w:sz w:val="24"/>
              <w:szCs w:val="24"/>
            </w:rPr>
            <w:t xml:space="preserve">Oprema - solarne elektrane </w:t>
          </w:r>
        </w:p>
        <w:p w14:paraId="4F766320" w14:textId="77777777" w:rsidR="00282A1B" w:rsidRDefault="00282A1B" w:rsidP="00086FAF">
          <w:pPr>
            <w:pStyle w:val="Naslov2"/>
            <w:numPr>
              <w:ilvl w:val="0"/>
              <w:numId w:val="7"/>
            </w:numPr>
            <w:spacing w:before="0" w:after="300"/>
            <w:ind w:left="714" w:hanging="357"/>
            <w:jc w:val="both"/>
            <w:rPr>
              <w:rFonts w:ascii="Arial" w:eastAsiaTheme="minorHAnsi" w:hAnsi="Arial" w:cs="Arial"/>
              <w:b w:val="0"/>
              <w:bCs w:val="0"/>
              <w:color w:val="auto"/>
              <w:sz w:val="24"/>
              <w:szCs w:val="24"/>
            </w:rPr>
          </w:pPr>
          <w:r w:rsidRPr="00282A1B">
            <w:rPr>
              <w:rFonts w:ascii="Arial" w:eastAsiaTheme="minorHAnsi" w:hAnsi="Arial" w:cs="Arial"/>
              <w:b w:val="0"/>
              <w:bCs w:val="0"/>
              <w:color w:val="auto"/>
              <w:sz w:val="24"/>
              <w:szCs w:val="24"/>
            </w:rPr>
            <w:t xml:space="preserve">Oprema - javna rasvjeta </w:t>
          </w:r>
        </w:p>
        <w:p w14:paraId="0F66F96C" w14:textId="0BD6EE08" w:rsidR="001764E7" w:rsidRPr="0003527B" w:rsidRDefault="001764E7" w:rsidP="00282A1B">
          <w:pPr>
            <w:pStyle w:val="Naslov2"/>
            <w:spacing w:after="200"/>
            <w:ind w:left="567" w:hanging="567"/>
            <w:jc w:val="both"/>
            <w:rPr>
              <w:rFonts w:ascii="Arial" w:hAnsi="Arial" w:cs="Arial"/>
              <w:color w:val="548DD4" w:themeColor="text2" w:themeTint="99"/>
            </w:rPr>
          </w:pPr>
          <w:r w:rsidRPr="0003527B">
            <w:rPr>
              <w:rFonts w:ascii="Arial" w:hAnsi="Arial" w:cs="Arial"/>
              <w:color w:val="548DD4" w:themeColor="text2" w:themeTint="99"/>
            </w:rPr>
            <w:t>2.</w:t>
          </w:r>
          <w:r>
            <w:rPr>
              <w:rFonts w:ascii="Arial" w:hAnsi="Arial" w:cs="Arial"/>
              <w:color w:val="548DD4" w:themeColor="text2" w:themeTint="99"/>
            </w:rPr>
            <w:t>7</w:t>
          </w:r>
          <w:r w:rsidRPr="0003527B">
            <w:rPr>
              <w:rFonts w:ascii="Arial" w:hAnsi="Arial" w:cs="Arial"/>
              <w:color w:val="548DD4" w:themeColor="text2" w:themeTint="99"/>
            </w:rPr>
            <w:t>. Izvješće o provedbi Godišnjeg plana provođenja postupaka procjene imovine u vlasništvu Općine Bogdanovci</w:t>
          </w:r>
          <w:bookmarkEnd w:id="14"/>
        </w:p>
        <w:p w14:paraId="7C7B4E0A" w14:textId="77777777" w:rsidR="001764E7" w:rsidRPr="001C7A69" w:rsidRDefault="001764E7" w:rsidP="001764E7">
          <w:pPr>
            <w:pStyle w:val="Tijeloteksta"/>
            <w:spacing w:after="200" w:line="276" w:lineRule="auto"/>
            <w:ind w:right="23"/>
            <w:jc w:val="both"/>
            <w:rPr>
              <w:rFonts w:ascii="Arial" w:hAnsi="Arial" w:cs="Arial"/>
            </w:rPr>
          </w:pPr>
          <w:r w:rsidRPr="001C7A69">
            <w:rPr>
              <w:rFonts w:ascii="Arial" w:hAnsi="Arial" w:cs="Arial"/>
            </w:rPr>
            <w:t>Prema Strategiji upravljanja imovinom u vlasništvu Općine Bogdanovci za razdoblje od 2021. do 2027. godine, procjena potencijala imovine Općine Bogdanovci mora se zasnivati na snimanju, popisu i ocjeni realnog stanja. Izrada evidencija imovine je početak, a ocjena njenog razvojnog potencijala i procjena vrijednosti je sljedeća aktivnost.</w:t>
          </w:r>
        </w:p>
        <w:p w14:paraId="2B018E20" w14:textId="77777777" w:rsidR="003E14B1" w:rsidRDefault="003E14B1" w:rsidP="003E14B1">
          <w:pPr>
            <w:pStyle w:val="Tijeloteksta"/>
            <w:spacing w:after="200" w:line="276" w:lineRule="auto"/>
            <w:ind w:right="23"/>
            <w:jc w:val="both"/>
            <w:rPr>
              <w:rFonts w:ascii="Arial" w:hAnsi="Arial" w:cs="Arial"/>
            </w:rPr>
          </w:pPr>
          <w:r w:rsidRPr="003E14B1">
            <w:rPr>
              <w:rFonts w:ascii="Arial" w:hAnsi="Arial" w:cs="Arial"/>
            </w:rPr>
            <w:lastRenderedPageBreak/>
            <w:t xml:space="preserve">Općina je dana 04.10.2022. godine, KLASA: 364-01/22-01/01, URBROJ: 2196 8-03-22-01, donijela Odluku o osnivanju stručnog povjerenstva za procjenu vrijednosti nekretnina u vlasništvu Općine </w:t>
          </w:r>
          <w:proofErr w:type="spellStart"/>
          <w:r w:rsidRPr="003E14B1">
            <w:rPr>
              <w:rFonts w:ascii="Arial" w:hAnsi="Arial" w:cs="Arial"/>
            </w:rPr>
            <w:t>Bogdanovci</w:t>
          </w:r>
          <w:proofErr w:type="spellEnd"/>
          <w:r w:rsidRPr="003E14B1">
            <w:rPr>
              <w:rFonts w:ascii="Arial" w:hAnsi="Arial" w:cs="Arial"/>
            </w:rPr>
            <w:t xml:space="preserve"> radi stručne analize i evaluacije podataka, davanja stručnih prijedloga i mišljenja o tržištu nekretnina, te kao pomoć službenicima Jedinstvenog upravnog odjela Općine </w:t>
          </w:r>
          <w:proofErr w:type="spellStart"/>
          <w:r w:rsidRPr="003E14B1">
            <w:rPr>
              <w:rFonts w:ascii="Arial" w:hAnsi="Arial" w:cs="Arial"/>
            </w:rPr>
            <w:t>Bogdanovci</w:t>
          </w:r>
          <w:proofErr w:type="spellEnd"/>
          <w:r w:rsidRPr="003E14B1">
            <w:rPr>
              <w:rFonts w:ascii="Arial" w:hAnsi="Arial" w:cs="Arial"/>
            </w:rPr>
            <w:t xml:space="preserve"> kod unosa podataka u propisane knjigovodstvene evidencije.</w:t>
          </w:r>
        </w:p>
        <w:p w14:paraId="754E8159" w14:textId="77777777" w:rsidR="003E14B1" w:rsidRDefault="003E14B1" w:rsidP="003E14B1">
          <w:pPr>
            <w:pStyle w:val="Tijeloteksta"/>
            <w:spacing w:after="200" w:line="276" w:lineRule="auto"/>
            <w:ind w:right="23"/>
            <w:jc w:val="both"/>
            <w:rPr>
              <w:rFonts w:ascii="Arial" w:hAnsi="Arial" w:cs="Arial"/>
            </w:rPr>
          </w:pPr>
          <w:r w:rsidRPr="003E14B1">
            <w:rPr>
              <w:rFonts w:ascii="Arial" w:hAnsi="Arial" w:cs="Arial"/>
            </w:rPr>
            <w:t xml:space="preserve">Općina je dana 25.10.2022. godine, KLASA: 024-03/22-01/96, URBROJ: 2196 8-03-22-1 donijela Odluku o imenovanju stručnog povjerenstva za procjenu vrijednosti nekretnina u vlasništvu Općine </w:t>
          </w:r>
          <w:proofErr w:type="spellStart"/>
          <w:r w:rsidRPr="003E14B1">
            <w:rPr>
              <w:rFonts w:ascii="Arial" w:hAnsi="Arial" w:cs="Arial"/>
            </w:rPr>
            <w:t>Bogdanovci</w:t>
          </w:r>
          <w:proofErr w:type="spellEnd"/>
          <w:r w:rsidRPr="003E14B1">
            <w:rPr>
              <w:rFonts w:ascii="Arial" w:hAnsi="Arial" w:cs="Arial"/>
            </w:rPr>
            <w:t xml:space="preserve"> nastavno na Odluku o osnivanju stručnog povjerenstva za procjenu vrijednosti nekretnina Općine </w:t>
          </w:r>
          <w:proofErr w:type="spellStart"/>
          <w:r w:rsidRPr="003E14B1">
            <w:rPr>
              <w:rFonts w:ascii="Arial" w:hAnsi="Arial" w:cs="Arial"/>
            </w:rPr>
            <w:t>Bogdanovci</w:t>
          </w:r>
          <w:proofErr w:type="spellEnd"/>
          <w:r w:rsidRPr="003E14B1">
            <w:rPr>
              <w:rFonts w:ascii="Arial" w:hAnsi="Arial" w:cs="Arial"/>
            </w:rPr>
            <w:t xml:space="preserve">. </w:t>
          </w:r>
        </w:p>
        <w:p w14:paraId="34DF54D2" w14:textId="27CB4809" w:rsidR="003E14B1" w:rsidRPr="00086FAF" w:rsidRDefault="003E14B1" w:rsidP="001764E7">
          <w:pPr>
            <w:pStyle w:val="Tijeloteksta"/>
            <w:spacing w:after="300" w:line="276" w:lineRule="auto"/>
            <w:ind w:right="23"/>
            <w:jc w:val="both"/>
            <w:rPr>
              <w:rFonts w:ascii="Arial" w:hAnsi="Arial" w:cs="Arial"/>
              <w:color w:val="EE0000"/>
            </w:rPr>
          </w:pPr>
          <w:r w:rsidRPr="003E14B1">
            <w:rPr>
              <w:rFonts w:ascii="Arial" w:hAnsi="Arial" w:cs="Arial"/>
            </w:rPr>
            <w:t xml:space="preserve">Povjerenstvo za procjenu nekretnina Općine </w:t>
          </w:r>
          <w:proofErr w:type="spellStart"/>
          <w:r w:rsidRPr="003E14B1">
            <w:rPr>
              <w:rFonts w:ascii="Arial" w:hAnsi="Arial" w:cs="Arial"/>
            </w:rPr>
            <w:t>Bogdanovci</w:t>
          </w:r>
          <w:proofErr w:type="spellEnd"/>
          <w:r w:rsidRPr="003E14B1">
            <w:rPr>
              <w:rFonts w:ascii="Arial" w:hAnsi="Arial" w:cs="Arial"/>
            </w:rPr>
            <w:t xml:space="preserve"> izradila je procjenu </w:t>
          </w:r>
          <w:r w:rsidRPr="00FA2C45">
            <w:rPr>
              <w:rFonts w:ascii="Arial" w:hAnsi="Arial" w:cs="Arial"/>
            </w:rPr>
            <w:t xml:space="preserve">sveukupne vrijednosti nekretnina u vlasništvu jedinice lokalne samouprave te je Općina </w:t>
          </w:r>
          <w:proofErr w:type="spellStart"/>
          <w:r w:rsidRPr="00FA2C45">
            <w:rPr>
              <w:rFonts w:ascii="Arial" w:hAnsi="Arial" w:cs="Arial"/>
            </w:rPr>
            <w:t>Bogdanovci</w:t>
          </w:r>
          <w:proofErr w:type="spellEnd"/>
          <w:r w:rsidRPr="00FA2C45">
            <w:rPr>
              <w:rFonts w:ascii="Arial" w:hAnsi="Arial" w:cs="Arial"/>
            </w:rPr>
            <w:t xml:space="preserve"> upisala vrijednosti u Registru imovine/Popisu nekretnina čije je evidentiranje u analitičkom knjigovodstvu Općine </w:t>
          </w:r>
          <w:proofErr w:type="spellStart"/>
          <w:r w:rsidRPr="00FA2C45">
            <w:rPr>
              <w:rFonts w:ascii="Arial" w:hAnsi="Arial" w:cs="Arial"/>
            </w:rPr>
            <w:t>Bogdanovci</w:t>
          </w:r>
          <w:proofErr w:type="spellEnd"/>
          <w:r w:rsidRPr="00FA2C45">
            <w:rPr>
              <w:rFonts w:ascii="Arial" w:hAnsi="Arial" w:cs="Arial"/>
            </w:rPr>
            <w:t xml:space="preserve"> </w:t>
          </w:r>
          <w:r w:rsidRPr="00773955">
            <w:rPr>
              <w:rFonts w:ascii="Arial" w:hAnsi="Arial" w:cs="Arial"/>
            </w:rPr>
            <w:t>bilo tijekom 2024. godine u tijeku do izvršenja</w:t>
          </w:r>
          <w:r w:rsidR="00426A60" w:rsidRPr="00773955">
            <w:rPr>
              <w:rFonts w:ascii="Arial" w:hAnsi="Arial" w:cs="Arial"/>
            </w:rPr>
            <w:t xml:space="preserve"> dok je u 2025. godini provedeno u potpunosti.</w:t>
          </w:r>
        </w:p>
        <w:p w14:paraId="4AAC97DE" w14:textId="77777777" w:rsidR="001764E7" w:rsidRPr="0003527B" w:rsidRDefault="001764E7" w:rsidP="00A92AAE">
          <w:pPr>
            <w:pStyle w:val="Naslov2"/>
            <w:spacing w:after="200"/>
            <w:ind w:left="567" w:hanging="567"/>
            <w:jc w:val="both"/>
            <w:rPr>
              <w:rFonts w:ascii="Arial" w:hAnsi="Arial" w:cs="Arial"/>
              <w:color w:val="548DD4" w:themeColor="text2" w:themeTint="99"/>
            </w:rPr>
          </w:pPr>
          <w:bookmarkStart w:id="15" w:name="_Toc208250048"/>
          <w:r w:rsidRPr="0003527B">
            <w:rPr>
              <w:rFonts w:ascii="Arial" w:hAnsi="Arial" w:cs="Arial"/>
              <w:color w:val="548DD4" w:themeColor="text2" w:themeTint="99"/>
            </w:rPr>
            <w:t>2.</w:t>
          </w:r>
          <w:r>
            <w:rPr>
              <w:rFonts w:ascii="Arial" w:hAnsi="Arial" w:cs="Arial"/>
              <w:color w:val="548DD4" w:themeColor="text2" w:themeTint="99"/>
            </w:rPr>
            <w:t>8</w:t>
          </w:r>
          <w:r w:rsidRPr="0003527B">
            <w:rPr>
              <w:rFonts w:ascii="Arial" w:hAnsi="Arial" w:cs="Arial"/>
              <w:color w:val="548DD4" w:themeColor="text2" w:themeTint="99"/>
            </w:rPr>
            <w:t>.</w:t>
          </w:r>
          <w:r>
            <w:rPr>
              <w:rFonts w:ascii="Arial" w:hAnsi="Arial" w:cs="Arial"/>
              <w:color w:val="548DD4" w:themeColor="text2" w:themeTint="99"/>
            </w:rPr>
            <w:tab/>
          </w:r>
          <w:r w:rsidRPr="0003527B">
            <w:rPr>
              <w:rFonts w:ascii="Arial" w:hAnsi="Arial" w:cs="Arial"/>
              <w:color w:val="548DD4" w:themeColor="text2" w:themeTint="99"/>
            </w:rPr>
            <w:t xml:space="preserve">Izvješće o provedbi Godišnjeg plana provođenja imovinskopravnih odnosa Općine </w:t>
          </w:r>
          <w:proofErr w:type="spellStart"/>
          <w:r w:rsidRPr="0003527B">
            <w:rPr>
              <w:rFonts w:ascii="Arial" w:hAnsi="Arial" w:cs="Arial"/>
              <w:color w:val="548DD4" w:themeColor="text2" w:themeTint="99"/>
            </w:rPr>
            <w:t>Bogdanovci</w:t>
          </w:r>
          <w:bookmarkEnd w:id="15"/>
          <w:proofErr w:type="spellEnd"/>
        </w:p>
        <w:p w14:paraId="5A4B0793" w14:textId="77777777" w:rsidR="001764E7" w:rsidRPr="0003527B" w:rsidRDefault="001764E7" w:rsidP="001764E7">
          <w:pPr>
            <w:pStyle w:val="Tijeloteksta"/>
            <w:spacing w:after="60" w:line="276" w:lineRule="auto"/>
            <w:ind w:right="23"/>
            <w:jc w:val="both"/>
            <w:rPr>
              <w:rFonts w:ascii="Arial" w:hAnsi="Arial" w:cs="Arial"/>
            </w:rPr>
          </w:pPr>
          <w:r w:rsidRPr="0003527B">
            <w:rPr>
              <w:rFonts w:ascii="Arial" w:hAnsi="Arial" w:cs="Arial"/>
            </w:rPr>
            <w:t xml:space="preserve">Osnovni temelj učinkovitog upravljanja nekretninama jesu uređeni imovinsko-pravni odnosi. U tom smislu nužno je ukloniti sljedeće prepreke: </w:t>
          </w:r>
        </w:p>
        <w:p w14:paraId="0B6E69C6" w14:textId="77777777" w:rsidR="001764E7" w:rsidRPr="0003527B" w:rsidRDefault="001764E7" w:rsidP="00DE500F">
          <w:pPr>
            <w:pStyle w:val="Tijeloteksta"/>
            <w:numPr>
              <w:ilvl w:val="0"/>
              <w:numId w:val="4"/>
            </w:numPr>
            <w:spacing w:after="60" w:line="276" w:lineRule="auto"/>
            <w:ind w:left="567" w:right="-2" w:hanging="357"/>
            <w:jc w:val="both"/>
            <w:rPr>
              <w:rFonts w:ascii="Arial" w:hAnsi="Arial" w:cs="Arial"/>
            </w:rPr>
          </w:pPr>
          <w:r w:rsidRPr="0003527B">
            <w:rPr>
              <w:rFonts w:ascii="Arial" w:hAnsi="Arial" w:cs="Arial"/>
            </w:rPr>
            <w:t xml:space="preserve">neusklađenost zemljišnoknjižnog i katastarskog stanja tj. neriješeni imovinskopravni odnosi što produljuje tijek rješavanja imovinskopravnih odnosa i </w:t>
          </w:r>
        </w:p>
        <w:p w14:paraId="25DC7C77" w14:textId="77777777" w:rsidR="001764E7" w:rsidRPr="0003527B" w:rsidRDefault="001764E7" w:rsidP="00872DEB">
          <w:pPr>
            <w:pStyle w:val="Tijeloteksta"/>
            <w:numPr>
              <w:ilvl w:val="0"/>
              <w:numId w:val="4"/>
            </w:numPr>
            <w:spacing w:after="200" w:line="276" w:lineRule="auto"/>
            <w:ind w:left="567" w:hanging="357"/>
            <w:jc w:val="both"/>
            <w:rPr>
              <w:rFonts w:ascii="Arial" w:hAnsi="Arial" w:cs="Arial"/>
            </w:rPr>
          </w:pPr>
          <w:r w:rsidRPr="0003527B">
            <w:rPr>
              <w:rFonts w:ascii="Arial" w:hAnsi="Arial" w:cs="Arial"/>
            </w:rPr>
            <w:t xml:space="preserve">sudski postupci, nedovršeni različiti postupci koji se vode zbog utvrđenja prava vlasništva, aktivne plombe, kao i završeni sudski postupci za koje u zemljišnim knjigama nisu brisane zabilježbe sporova. </w:t>
          </w:r>
        </w:p>
        <w:p w14:paraId="169FA92A" w14:textId="77777777" w:rsidR="001764E7" w:rsidRPr="0003527B" w:rsidRDefault="001764E7" w:rsidP="001764E7">
          <w:pPr>
            <w:pStyle w:val="Tijeloteksta"/>
            <w:spacing w:after="200" w:line="276" w:lineRule="auto"/>
            <w:ind w:right="24"/>
            <w:jc w:val="both"/>
            <w:rPr>
              <w:rFonts w:ascii="Arial" w:hAnsi="Arial" w:cs="Arial"/>
            </w:rPr>
          </w:pPr>
          <w:r w:rsidRPr="0003527B">
            <w:rPr>
              <w:rFonts w:ascii="Arial" w:hAnsi="Arial" w:cs="Arial"/>
            </w:rPr>
            <w:t xml:space="preserve">Cilj je nekretnine dovesti u stanje imovinskopravne, prostorno-planske i funkcionalno-tržišne sposobnosti. Nužno je riješiti problem neusklađenosti prostornih planova više i niže razine te česte izmjene prostornih planova kako bi se navedena imovina dovela u stanje prostorno-planske sposobnosti. </w:t>
          </w:r>
        </w:p>
        <w:p w14:paraId="06297220" w14:textId="77777777" w:rsidR="001764E7" w:rsidRPr="0003527B" w:rsidRDefault="001764E7" w:rsidP="001764E7">
          <w:pPr>
            <w:pStyle w:val="Tijeloteksta"/>
            <w:spacing w:after="200" w:line="276" w:lineRule="auto"/>
            <w:ind w:right="24"/>
            <w:jc w:val="both"/>
            <w:rPr>
              <w:rFonts w:ascii="Arial" w:hAnsi="Arial" w:cs="Arial"/>
            </w:rPr>
          </w:pPr>
          <w:r w:rsidRPr="0003527B">
            <w:rPr>
              <w:rFonts w:ascii="Arial" w:hAnsi="Arial" w:cs="Arial"/>
            </w:rPr>
            <w:t>Jedan od osnovnih zadataka u rješavanju prijepora oko zahtjeva koje jedinice lokalne i područne samouprave imaju prema Republici Hrvatskoj je u rješavanju suvlasničkih odnosa u kojima se međusobno nalaze. Nadalje, potrebno je utvrditi kriterije i vrstu nekretnina koje bi bile prikladne da se njihovo korištenje prenese na jedinice lokalne i područne (regionalne) samouprave. Jedinice lokalne i područne samouprave bi te nekretnine koristile za unaprijed određene namjene koji bi se prije ustupanja na korištenje predočile ovlaštenom tijelu Republike Hrvatske.</w:t>
          </w:r>
        </w:p>
        <w:p w14:paraId="4CC37951" w14:textId="73B85595" w:rsidR="00872DEB" w:rsidRDefault="00872DEB" w:rsidP="001764E7">
          <w:pPr>
            <w:pStyle w:val="Tijeloteksta"/>
            <w:spacing w:after="300" w:line="276" w:lineRule="auto"/>
            <w:ind w:right="23"/>
            <w:jc w:val="both"/>
            <w:rPr>
              <w:rFonts w:ascii="Arial" w:hAnsi="Arial" w:cs="Arial"/>
            </w:rPr>
          </w:pPr>
          <w:r w:rsidRPr="00872DEB">
            <w:rPr>
              <w:rFonts w:ascii="Arial" w:hAnsi="Arial" w:cs="Arial"/>
            </w:rPr>
            <w:t xml:space="preserve">Općina </w:t>
          </w:r>
          <w:proofErr w:type="spellStart"/>
          <w:r w:rsidRPr="00872DEB">
            <w:rPr>
              <w:rFonts w:ascii="Arial" w:hAnsi="Arial" w:cs="Arial"/>
            </w:rPr>
            <w:t>Bogdanovci</w:t>
          </w:r>
          <w:proofErr w:type="spellEnd"/>
          <w:r w:rsidRPr="00872DEB">
            <w:rPr>
              <w:rFonts w:ascii="Arial" w:hAnsi="Arial" w:cs="Arial"/>
            </w:rPr>
            <w:t xml:space="preserve"> </w:t>
          </w:r>
          <w:r>
            <w:rPr>
              <w:rFonts w:ascii="Arial" w:hAnsi="Arial" w:cs="Arial"/>
            </w:rPr>
            <w:t>tijekom 202</w:t>
          </w:r>
          <w:r w:rsidR="00086FAF">
            <w:rPr>
              <w:rFonts w:ascii="Arial" w:hAnsi="Arial" w:cs="Arial"/>
            </w:rPr>
            <w:t>5</w:t>
          </w:r>
          <w:r>
            <w:rPr>
              <w:rFonts w:ascii="Arial" w:hAnsi="Arial" w:cs="Arial"/>
            </w:rPr>
            <w:t xml:space="preserve">. godine </w:t>
          </w:r>
          <w:r w:rsidRPr="00872DEB">
            <w:rPr>
              <w:rFonts w:ascii="Arial" w:hAnsi="Arial" w:cs="Arial"/>
            </w:rPr>
            <w:t>planira</w:t>
          </w:r>
          <w:r>
            <w:rPr>
              <w:rFonts w:ascii="Arial" w:hAnsi="Arial" w:cs="Arial"/>
            </w:rPr>
            <w:t>la je</w:t>
          </w:r>
          <w:r w:rsidRPr="00872DEB">
            <w:rPr>
              <w:rFonts w:ascii="Arial" w:hAnsi="Arial" w:cs="Arial"/>
            </w:rPr>
            <w:t xml:space="preserve"> postupiti sukladno potrebama u nastajanju te </w:t>
          </w:r>
          <w:proofErr w:type="spellStart"/>
          <w:r w:rsidR="00086FAF">
            <w:rPr>
              <w:rFonts w:ascii="Arial" w:hAnsi="Arial" w:cs="Arial"/>
            </w:rPr>
            <w:t>kontinuriano</w:t>
          </w:r>
          <w:proofErr w:type="spellEnd"/>
          <w:r w:rsidR="00086FAF">
            <w:rPr>
              <w:rFonts w:ascii="Arial" w:hAnsi="Arial" w:cs="Arial"/>
            </w:rPr>
            <w:t xml:space="preserve"> provodila usklađivanje u zemljišnim knjigama i katastru</w:t>
          </w:r>
          <w:r>
            <w:rPr>
              <w:rFonts w:ascii="Arial" w:hAnsi="Arial" w:cs="Arial"/>
            </w:rPr>
            <w:t xml:space="preserve">. </w:t>
          </w:r>
        </w:p>
        <w:p w14:paraId="0509127F" w14:textId="43A78CCF" w:rsidR="001764E7" w:rsidRPr="0003527B" w:rsidRDefault="001764E7" w:rsidP="00A92AAE">
          <w:pPr>
            <w:pStyle w:val="Naslov2"/>
            <w:spacing w:after="200"/>
            <w:ind w:left="567" w:hanging="567"/>
            <w:jc w:val="both"/>
            <w:rPr>
              <w:rFonts w:ascii="Arial" w:hAnsi="Arial" w:cs="Arial"/>
              <w:color w:val="548DD4" w:themeColor="text2" w:themeTint="99"/>
            </w:rPr>
          </w:pPr>
          <w:bookmarkStart w:id="16" w:name="_Toc208250049"/>
          <w:r w:rsidRPr="0003527B">
            <w:rPr>
              <w:rFonts w:ascii="Arial" w:hAnsi="Arial" w:cs="Arial"/>
              <w:color w:val="548DD4" w:themeColor="text2" w:themeTint="99"/>
            </w:rPr>
            <w:lastRenderedPageBreak/>
            <w:t>2.</w:t>
          </w:r>
          <w:r>
            <w:rPr>
              <w:rFonts w:ascii="Arial" w:hAnsi="Arial" w:cs="Arial"/>
              <w:color w:val="548DD4" w:themeColor="text2" w:themeTint="99"/>
            </w:rPr>
            <w:t>9</w:t>
          </w:r>
          <w:r w:rsidRPr="0003527B">
            <w:rPr>
              <w:rFonts w:ascii="Arial" w:hAnsi="Arial" w:cs="Arial"/>
              <w:color w:val="548DD4" w:themeColor="text2" w:themeTint="99"/>
            </w:rPr>
            <w:t>.</w:t>
          </w:r>
          <w:r>
            <w:rPr>
              <w:rFonts w:ascii="Arial" w:hAnsi="Arial" w:cs="Arial"/>
              <w:color w:val="548DD4" w:themeColor="text2" w:themeTint="99"/>
            </w:rPr>
            <w:tab/>
            <w:t>I</w:t>
          </w:r>
          <w:r w:rsidRPr="0003527B">
            <w:rPr>
              <w:rFonts w:ascii="Arial" w:hAnsi="Arial" w:cs="Arial"/>
              <w:color w:val="548DD4" w:themeColor="text2" w:themeTint="99"/>
            </w:rPr>
            <w:t xml:space="preserve">zvješće o provedbi Godišnjeg plana provedbe projekata javno-privatnog partnerstva Općine </w:t>
          </w:r>
          <w:proofErr w:type="spellStart"/>
          <w:r w:rsidRPr="0003527B">
            <w:rPr>
              <w:rFonts w:ascii="Arial" w:hAnsi="Arial" w:cs="Arial"/>
              <w:color w:val="548DD4" w:themeColor="text2" w:themeTint="99"/>
            </w:rPr>
            <w:t>Bogdanovci</w:t>
          </w:r>
          <w:bookmarkEnd w:id="16"/>
          <w:proofErr w:type="spellEnd"/>
        </w:p>
        <w:p w14:paraId="48173547" w14:textId="0F0BBBDC" w:rsidR="001764E7" w:rsidRPr="0003527B" w:rsidRDefault="001764E7" w:rsidP="001764E7">
          <w:pPr>
            <w:pStyle w:val="Tijeloteksta"/>
            <w:spacing w:after="300" w:line="276" w:lineRule="auto"/>
            <w:ind w:right="23"/>
            <w:jc w:val="both"/>
            <w:rPr>
              <w:rFonts w:ascii="Arial" w:hAnsi="Arial" w:cs="Arial"/>
            </w:rPr>
          </w:pPr>
          <w:r w:rsidRPr="0003527B">
            <w:rPr>
              <w:rFonts w:ascii="Arial" w:hAnsi="Arial" w:cs="Arial"/>
            </w:rPr>
            <w:t>Tijekom 202</w:t>
          </w:r>
          <w:r w:rsidR="00086FAF">
            <w:rPr>
              <w:rFonts w:ascii="Arial" w:hAnsi="Arial" w:cs="Arial"/>
            </w:rPr>
            <w:t>5</w:t>
          </w:r>
          <w:r w:rsidRPr="0003527B">
            <w:rPr>
              <w:rFonts w:ascii="Arial" w:hAnsi="Arial" w:cs="Arial"/>
            </w:rPr>
            <w:t>. godine Općina Bogdanovci nije imala namjeru ulaziti u projekte javno-privatnog partnerstva.</w:t>
          </w:r>
        </w:p>
        <w:p w14:paraId="3D63C5E7" w14:textId="77777777" w:rsidR="001764E7" w:rsidRPr="0003527B" w:rsidRDefault="001764E7" w:rsidP="00A92AAE">
          <w:pPr>
            <w:pStyle w:val="Naslov2"/>
            <w:spacing w:after="200"/>
            <w:ind w:left="709" w:hanging="709"/>
            <w:jc w:val="both"/>
            <w:rPr>
              <w:rFonts w:ascii="Arial" w:hAnsi="Arial" w:cs="Arial"/>
              <w:color w:val="548DD4" w:themeColor="text2" w:themeTint="99"/>
            </w:rPr>
          </w:pPr>
          <w:bookmarkStart w:id="17" w:name="_Toc208250050"/>
          <w:r w:rsidRPr="0003527B">
            <w:rPr>
              <w:rFonts w:ascii="Arial" w:hAnsi="Arial" w:cs="Arial"/>
              <w:color w:val="548DD4" w:themeColor="text2" w:themeTint="99"/>
            </w:rPr>
            <w:t>2.</w:t>
          </w:r>
          <w:r>
            <w:rPr>
              <w:rFonts w:ascii="Arial" w:hAnsi="Arial" w:cs="Arial"/>
              <w:color w:val="548DD4" w:themeColor="text2" w:themeTint="99"/>
            </w:rPr>
            <w:t>10</w:t>
          </w:r>
          <w:r w:rsidRPr="0003527B">
            <w:rPr>
              <w:rFonts w:ascii="Arial" w:hAnsi="Arial" w:cs="Arial"/>
              <w:color w:val="548DD4" w:themeColor="text2" w:themeTint="99"/>
            </w:rPr>
            <w:t>.</w:t>
          </w:r>
          <w:r>
            <w:rPr>
              <w:rFonts w:ascii="Arial" w:hAnsi="Arial" w:cs="Arial"/>
              <w:color w:val="548DD4" w:themeColor="text2" w:themeTint="99"/>
            </w:rPr>
            <w:tab/>
            <w:t>I</w:t>
          </w:r>
          <w:r w:rsidRPr="0003527B">
            <w:rPr>
              <w:rFonts w:ascii="Arial" w:hAnsi="Arial" w:cs="Arial"/>
              <w:color w:val="548DD4" w:themeColor="text2" w:themeTint="99"/>
            </w:rPr>
            <w:t>zvješće o provedbi Godišnjeg plana vođenja Evidencije imovine Općine Bogdanovci</w:t>
          </w:r>
          <w:bookmarkEnd w:id="17"/>
        </w:p>
        <w:p w14:paraId="37ABF1FB" w14:textId="77777777" w:rsidR="001764E7" w:rsidRDefault="001764E7" w:rsidP="001764E7">
          <w:pPr>
            <w:pStyle w:val="Tijeloteksta"/>
            <w:spacing w:after="200" w:line="276" w:lineRule="auto"/>
            <w:ind w:right="24"/>
            <w:jc w:val="both"/>
            <w:rPr>
              <w:rFonts w:ascii="Arial" w:hAnsi="Arial" w:cs="Arial"/>
            </w:rPr>
          </w:pPr>
          <w:r>
            <w:rPr>
              <w:rFonts w:ascii="Arial" w:hAnsi="Arial" w:cs="Arial"/>
            </w:rPr>
            <w:t xml:space="preserve">Općina Bogdanovci ustrojila je i vodi Popis/Registar imovine koji ažurira sukladno aktivnostima u nastajanju. </w:t>
          </w:r>
        </w:p>
        <w:p w14:paraId="5A6EF376" w14:textId="77777777" w:rsidR="001764E7" w:rsidRPr="008A1176" w:rsidRDefault="001764E7" w:rsidP="001764E7">
          <w:pPr>
            <w:pStyle w:val="Tijeloteksta"/>
            <w:spacing w:after="200" w:line="276" w:lineRule="auto"/>
            <w:ind w:right="24"/>
            <w:jc w:val="both"/>
            <w:rPr>
              <w:rFonts w:ascii="Arial" w:hAnsi="Arial" w:cs="Arial"/>
            </w:rPr>
          </w:pPr>
          <w:r w:rsidRPr="008A1176">
            <w:rPr>
              <w:rFonts w:ascii="Arial" w:hAnsi="Arial" w:cs="Arial"/>
            </w:rPr>
            <w:t xml:space="preserve">Dana 22. veljače 2019. godine, Središnji državni ured za razvoj digitalnog društva preuzeo je sve poslove vođenja Središnjeg registra od strane Ministarstva državne imovine a od 22. srpnja 2020. Ministarstva prostornoga uređenja, graditeljstva i državne imovine te ostale aktivnosti oko istog temeljem </w:t>
          </w:r>
          <w:hyperlink r:id="rId11" w:history="1">
            <w:r w:rsidRPr="008A1176">
              <w:rPr>
                <w:rFonts w:ascii="Arial" w:hAnsi="Arial" w:cs="Arial"/>
              </w:rPr>
              <w:t>Zakona o Središnjem registru državne imovine (»Narodne novine«, broj 112/18</w:t>
            </w:r>
          </w:hyperlink>
          <w:r w:rsidRPr="008A1176">
            <w:rPr>
              <w:rFonts w:ascii="Arial" w:hAnsi="Arial" w:cs="Arial"/>
            </w:rPr>
            <w:t>).</w:t>
          </w:r>
        </w:p>
        <w:p w14:paraId="6D7EE86E" w14:textId="77777777" w:rsidR="001764E7" w:rsidRPr="008A1176" w:rsidRDefault="001764E7" w:rsidP="001764E7">
          <w:pPr>
            <w:pStyle w:val="Tijeloteksta"/>
            <w:spacing w:after="200" w:line="276" w:lineRule="auto"/>
            <w:ind w:right="24"/>
            <w:jc w:val="both"/>
            <w:rPr>
              <w:rFonts w:ascii="Arial" w:hAnsi="Arial" w:cs="Arial"/>
            </w:rPr>
          </w:pPr>
          <w:r w:rsidRPr="008A1176">
            <w:rPr>
              <w:rFonts w:ascii="Arial" w:hAnsi="Arial" w:cs="Arial"/>
            </w:rPr>
            <w:t xml:space="preserve">Ključna smjernica vođenja Središnjeg registra državne imovine je stvaranje preduvjeta za razvidan i učinkovit sustav odlučivanja u vezi s raspolaganjem državnom imovinom kroz prihvatljive modele upravljanja, definiranje poslovnih procesa, oblikovanje sustava izvještavanja i nadzora, pri čemu se uvažava različitost pojavnih oblika imovine, titulara vlasništva i procjene vrijednosti. </w:t>
          </w:r>
        </w:p>
        <w:p w14:paraId="23B469B7" w14:textId="3E6903CB" w:rsidR="009E3DBD" w:rsidRDefault="001764E7" w:rsidP="00F60AAB">
          <w:pPr>
            <w:pStyle w:val="Tijeloteksta"/>
            <w:spacing w:after="200" w:line="276" w:lineRule="auto"/>
            <w:ind w:right="24"/>
            <w:jc w:val="both"/>
            <w:rPr>
              <w:rFonts w:ascii="Arial" w:hAnsi="Arial" w:cs="Arial"/>
              <w:bCs/>
              <w:i/>
            </w:rPr>
          </w:pPr>
          <w:r w:rsidRPr="008A1176">
            <w:rPr>
              <w:rFonts w:ascii="Arial" w:hAnsi="Arial" w:cs="Arial"/>
            </w:rPr>
            <w:t>Državni ured za reviziju je kao preporuku za upravljanje i raspolaganje nekretninama jedinica lokalne i područne (regionalne) samouprave naglasio kako je nužno ustrojiti i voditi Evidenciju imovine na način i s podacima propisanim za registar državne imovine kako bi se osigurali podaci o cjelokupnoj imovini s kojom lokalne jedinice raspolažu te stvorili osnovni preduvjeti za učinkovito upravljanje i raspolaganje nekretninama i za donošenje planskih dokumenata. Dakle, implementacijom jedinstvenog transparentnog sustava upravljanja državnom imovinom u širem smislu, odnosno razvojem i unaprjeđenjem interne evidencije pojavnih oblika imovine kojom upravljaju tijela javne vlasti želi se postići efikasnije upravljanje državnom imovinom u širem i užem smislu, a s ciljem znatnijeg utjecaja na gospodarski razvoj a time i na standard hrvatskih građana.</w:t>
          </w:r>
        </w:p>
        <w:p w14:paraId="158DC2E9" w14:textId="7F7DC3A2" w:rsidR="001764E7" w:rsidRPr="00C53608" w:rsidRDefault="001764E7" w:rsidP="00C53608">
          <w:pPr>
            <w:pStyle w:val="Opisslike"/>
            <w:spacing w:after="60"/>
            <w:jc w:val="center"/>
            <w:rPr>
              <w:rFonts w:ascii="Arial" w:hAnsi="Arial" w:cs="Arial"/>
              <w:i/>
              <w:color w:val="auto"/>
              <w:sz w:val="20"/>
              <w:szCs w:val="20"/>
            </w:rPr>
          </w:pPr>
          <w:bookmarkStart w:id="18" w:name="_Toc208250100"/>
          <w:r w:rsidRPr="00C53608">
            <w:rPr>
              <w:rFonts w:ascii="Arial" w:hAnsi="Arial" w:cs="Arial"/>
              <w:i/>
              <w:color w:val="auto"/>
              <w:sz w:val="20"/>
              <w:szCs w:val="20"/>
            </w:rPr>
            <w:t xml:space="preserve">Tablica </w:t>
          </w:r>
          <w:r w:rsidRPr="00C53608">
            <w:rPr>
              <w:rFonts w:ascii="Arial" w:hAnsi="Arial" w:cs="Arial"/>
              <w:i/>
              <w:color w:val="auto"/>
              <w:sz w:val="20"/>
              <w:szCs w:val="20"/>
            </w:rPr>
            <w:fldChar w:fldCharType="begin"/>
          </w:r>
          <w:r w:rsidRPr="00C53608">
            <w:rPr>
              <w:rFonts w:ascii="Arial" w:hAnsi="Arial" w:cs="Arial"/>
              <w:i/>
              <w:color w:val="auto"/>
              <w:sz w:val="20"/>
              <w:szCs w:val="20"/>
            </w:rPr>
            <w:instrText xml:space="preserve"> SEQ Tablica \* ARABIC </w:instrText>
          </w:r>
          <w:r w:rsidRPr="00C53608">
            <w:rPr>
              <w:rFonts w:ascii="Arial" w:hAnsi="Arial" w:cs="Arial"/>
              <w:i/>
              <w:color w:val="auto"/>
              <w:sz w:val="20"/>
              <w:szCs w:val="20"/>
            </w:rPr>
            <w:fldChar w:fldCharType="separate"/>
          </w:r>
          <w:r w:rsidR="0027144F">
            <w:rPr>
              <w:rFonts w:ascii="Arial" w:hAnsi="Arial" w:cs="Arial"/>
              <w:i/>
              <w:noProof/>
              <w:color w:val="auto"/>
              <w:sz w:val="20"/>
              <w:szCs w:val="20"/>
            </w:rPr>
            <w:t>4</w:t>
          </w:r>
          <w:r w:rsidRPr="00C53608">
            <w:rPr>
              <w:rFonts w:ascii="Arial" w:hAnsi="Arial" w:cs="Arial"/>
              <w:i/>
              <w:color w:val="auto"/>
              <w:sz w:val="20"/>
              <w:szCs w:val="20"/>
            </w:rPr>
            <w:fldChar w:fldCharType="end"/>
          </w:r>
          <w:r w:rsidRPr="00C53608">
            <w:rPr>
              <w:rFonts w:ascii="Arial" w:hAnsi="Arial" w:cs="Arial"/>
              <w:i/>
              <w:color w:val="auto"/>
              <w:sz w:val="20"/>
              <w:szCs w:val="20"/>
            </w:rPr>
            <w:t>. Prikaz posebnih ciljeva, mjera i pokazatelja ishoda</w:t>
          </w:r>
          <w:bookmarkEnd w:id="18"/>
          <w:r w:rsidRPr="00C53608">
            <w:rPr>
              <w:rFonts w:ascii="Arial" w:hAnsi="Arial" w:cs="Arial"/>
              <w:i/>
              <w:color w:val="auto"/>
              <w:sz w:val="20"/>
              <w:szCs w:val="20"/>
            </w:rPr>
            <w:t xml:space="preserve"> </w:t>
          </w:r>
        </w:p>
        <w:p w14:paraId="7A7B150C" w14:textId="77777777" w:rsidR="001764E7" w:rsidRPr="00C53608" w:rsidRDefault="001764E7" w:rsidP="00C53608">
          <w:pPr>
            <w:pStyle w:val="Opisslike"/>
            <w:spacing w:after="60"/>
            <w:jc w:val="center"/>
            <w:rPr>
              <w:rFonts w:ascii="Arial" w:hAnsi="Arial" w:cs="Arial"/>
              <w:i/>
              <w:color w:val="auto"/>
              <w:sz w:val="20"/>
              <w:szCs w:val="20"/>
            </w:rPr>
          </w:pPr>
          <w:r w:rsidRPr="00C53608">
            <w:rPr>
              <w:rFonts w:ascii="Arial" w:hAnsi="Arial" w:cs="Arial"/>
              <w:i/>
              <w:color w:val="auto"/>
              <w:sz w:val="20"/>
              <w:szCs w:val="20"/>
            </w:rPr>
            <w:t>za Godišnji plan vođenja Evidencije imovine Općine Bogdanovci</w:t>
          </w:r>
        </w:p>
        <w:tbl>
          <w:tblPr>
            <w:tblStyle w:val="Reetkatablice"/>
            <w:tblW w:w="0" w:type="auto"/>
            <w:jc w:val="center"/>
            <w:tblLook w:val="04A0" w:firstRow="1" w:lastRow="0" w:firstColumn="1" w:lastColumn="0" w:noHBand="0" w:noVBand="1"/>
          </w:tblPr>
          <w:tblGrid>
            <w:gridCol w:w="2301"/>
            <w:gridCol w:w="4369"/>
            <w:gridCol w:w="2390"/>
          </w:tblGrid>
          <w:tr w:rsidR="001764E7" w:rsidRPr="00C435C9" w14:paraId="31DAA476" w14:textId="77777777" w:rsidTr="00F60AAB">
            <w:trPr>
              <w:jc w:val="center"/>
            </w:trPr>
            <w:tc>
              <w:tcPr>
                <w:tcW w:w="2301" w:type="dxa"/>
                <w:shd w:val="clear" w:color="auto" w:fill="DDD9C3"/>
                <w:vAlign w:val="center"/>
              </w:tcPr>
              <w:p w14:paraId="5EE3543C" w14:textId="77777777" w:rsidR="001764E7" w:rsidRPr="00C435C9" w:rsidRDefault="001764E7" w:rsidP="009D3A98">
                <w:pPr>
                  <w:jc w:val="center"/>
                  <w:rPr>
                    <w:rFonts w:ascii="Arial" w:eastAsia="Calibri" w:hAnsi="Arial" w:cs="Arial"/>
                    <w:b/>
                  </w:rPr>
                </w:pPr>
                <w:r w:rsidRPr="00C435C9">
                  <w:rPr>
                    <w:rFonts w:ascii="Arial" w:eastAsia="Calibri" w:hAnsi="Arial" w:cs="Arial"/>
                    <w:b/>
                  </w:rPr>
                  <w:t>Poseban cilj upravljanja imovinom</w:t>
                </w:r>
              </w:p>
            </w:tc>
            <w:tc>
              <w:tcPr>
                <w:tcW w:w="4369" w:type="dxa"/>
                <w:shd w:val="clear" w:color="auto" w:fill="DDD9C3"/>
                <w:vAlign w:val="center"/>
              </w:tcPr>
              <w:p w14:paraId="52236AC5" w14:textId="77777777" w:rsidR="001764E7" w:rsidRPr="00C435C9" w:rsidRDefault="001764E7" w:rsidP="009D3A98">
                <w:pPr>
                  <w:jc w:val="center"/>
                  <w:rPr>
                    <w:rFonts w:ascii="Arial" w:eastAsia="Calibri" w:hAnsi="Arial" w:cs="Arial"/>
                    <w:b/>
                  </w:rPr>
                </w:pPr>
                <w:r w:rsidRPr="00C435C9">
                  <w:rPr>
                    <w:rFonts w:ascii="Arial" w:eastAsia="Calibri" w:hAnsi="Arial" w:cs="Arial"/>
                    <w:b/>
                  </w:rPr>
                  <w:t xml:space="preserve">Mjere - skup povezanih aktivnosti kojim </w:t>
                </w:r>
              </w:p>
              <w:p w14:paraId="33C3F3C4" w14:textId="77777777" w:rsidR="001764E7" w:rsidRPr="00C435C9" w:rsidRDefault="001764E7" w:rsidP="009D3A98">
                <w:pPr>
                  <w:jc w:val="center"/>
                  <w:rPr>
                    <w:rFonts w:ascii="Arial" w:eastAsia="Calibri" w:hAnsi="Arial" w:cs="Arial"/>
                    <w:b/>
                  </w:rPr>
                </w:pPr>
                <w:r w:rsidRPr="00C435C9">
                  <w:rPr>
                    <w:rFonts w:ascii="Arial" w:eastAsia="Calibri" w:hAnsi="Arial" w:cs="Arial"/>
                    <w:b/>
                  </w:rPr>
                  <w:t>se ostvaruje poseban cilj</w:t>
                </w:r>
              </w:p>
            </w:tc>
            <w:tc>
              <w:tcPr>
                <w:tcW w:w="2390" w:type="dxa"/>
                <w:shd w:val="clear" w:color="auto" w:fill="DDD9C3"/>
                <w:vAlign w:val="center"/>
              </w:tcPr>
              <w:p w14:paraId="7F6B64C4" w14:textId="77777777" w:rsidR="001764E7" w:rsidRPr="00C435C9" w:rsidRDefault="001764E7" w:rsidP="009D3A98">
                <w:pPr>
                  <w:jc w:val="center"/>
                  <w:rPr>
                    <w:rFonts w:ascii="Arial" w:eastAsia="Calibri" w:hAnsi="Arial" w:cs="Arial"/>
                    <w:b/>
                  </w:rPr>
                </w:pPr>
                <w:r w:rsidRPr="00C435C9">
                  <w:rPr>
                    <w:rFonts w:ascii="Arial" w:eastAsia="Calibri" w:hAnsi="Arial" w:cs="Arial"/>
                    <w:b/>
                  </w:rPr>
                  <w:t xml:space="preserve">Pokazatelji ishoda </w:t>
                </w:r>
              </w:p>
              <w:p w14:paraId="5605A6BE" w14:textId="77777777" w:rsidR="001764E7" w:rsidRPr="00C435C9" w:rsidRDefault="001764E7" w:rsidP="009D3A98">
                <w:pPr>
                  <w:jc w:val="center"/>
                  <w:rPr>
                    <w:rFonts w:ascii="Arial" w:eastAsia="Calibri" w:hAnsi="Arial" w:cs="Arial"/>
                    <w:b/>
                  </w:rPr>
                </w:pPr>
                <w:r w:rsidRPr="00C435C9">
                  <w:rPr>
                    <w:rFonts w:ascii="Arial" w:eastAsia="Calibri" w:hAnsi="Arial" w:cs="Arial"/>
                    <w:b/>
                  </w:rPr>
                  <w:t>za poseban cilj upravljanja imovinom</w:t>
                </w:r>
              </w:p>
            </w:tc>
          </w:tr>
          <w:tr w:rsidR="001764E7" w:rsidRPr="00C435C9" w14:paraId="07DA9E2A" w14:textId="77777777" w:rsidTr="00F60AAB">
            <w:trPr>
              <w:trHeight w:val="673"/>
              <w:jc w:val="center"/>
            </w:trPr>
            <w:tc>
              <w:tcPr>
                <w:tcW w:w="2301" w:type="dxa"/>
                <w:shd w:val="clear" w:color="auto" w:fill="EEECE1"/>
                <w:vAlign w:val="center"/>
              </w:tcPr>
              <w:p w14:paraId="2BE409C0" w14:textId="77777777" w:rsidR="001764E7" w:rsidRPr="00C435C9" w:rsidRDefault="001764E7" w:rsidP="009D3A98">
                <w:pPr>
                  <w:rPr>
                    <w:rFonts w:ascii="Arial" w:eastAsia="Calibri" w:hAnsi="Arial" w:cs="Arial"/>
                  </w:rPr>
                </w:pPr>
                <w:r w:rsidRPr="00C435C9">
                  <w:rPr>
                    <w:rFonts w:ascii="Arial" w:eastAsia="Calibri" w:hAnsi="Arial" w:cs="Arial"/>
                  </w:rPr>
                  <w:t>Vođenje evidencije (Evidencija imovine),</w:t>
                </w:r>
              </w:p>
              <w:p w14:paraId="6656DE25" w14:textId="77777777" w:rsidR="001764E7" w:rsidRPr="00C435C9" w:rsidRDefault="001764E7" w:rsidP="009D3A98">
                <w:pPr>
                  <w:rPr>
                    <w:rFonts w:ascii="Arial" w:eastAsia="Calibri" w:hAnsi="Arial" w:cs="Arial"/>
                  </w:rPr>
                </w:pPr>
                <w:r w:rsidRPr="00C435C9">
                  <w:rPr>
                    <w:rFonts w:ascii="Arial" w:eastAsia="Calibri" w:hAnsi="Arial" w:cs="Arial"/>
                  </w:rPr>
                  <w:t>uvid u opseg i strukturu pojavnih oblika državne imovine</w:t>
                </w:r>
              </w:p>
              <w:p w14:paraId="2D9511A7" w14:textId="77777777" w:rsidR="001764E7" w:rsidRPr="00C435C9" w:rsidRDefault="001764E7" w:rsidP="009D3A98">
                <w:pPr>
                  <w:rPr>
                    <w:rFonts w:ascii="Arial" w:eastAsia="Calibri" w:hAnsi="Arial" w:cs="Arial"/>
                  </w:rPr>
                </w:pPr>
              </w:p>
              <w:p w14:paraId="4AD2EFD6" w14:textId="77777777" w:rsidR="001764E7" w:rsidRPr="00C435C9" w:rsidRDefault="001764E7" w:rsidP="009D3A98">
                <w:pPr>
                  <w:rPr>
                    <w:rFonts w:ascii="Arial" w:eastAsia="Calibri" w:hAnsi="Arial" w:cs="Arial"/>
                  </w:rPr>
                </w:pPr>
              </w:p>
              <w:p w14:paraId="1947B91D" w14:textId="77777777" w:rsidR="001764E7" w:rsidRPr="00C435C9" w:rsidRDefault="001764E7" w:rsidP="009D3A98">
                <w:pPr>
                  <w:rPr>
                    <w:rFonts w:ascii="Arial" w:eastAsia="Calibri" w:hAnsi="Arial" w:cs="Arial"/>
                  </w:rPr>
                </w:pPr>
              </w:p>
              <w:p w14:paraId="6F95553D" w14:textId="77777777" w:rsidR="001764E7" w:rsidRPr="00C435C9" w:rsidRDefault="001764E7" w:rsidP="009D3A98">
                <w:pPr>
                  <w:rPr>
                    <w:rFonts w:ascii="Arial" w:eastAsia="Calibri" w:hAnsi="Arial" w:cs="Arial"/>
                  </w:rPr>
                </w:pPr>
                <w:r w:rsidRPr="00C435C9">
                  <w:rPr>
                    <w:rFonts w:ascii="Arial" w:eastAsia="Calibri" w:hAnsi="Arial" w:cs="Arial"/>
                  </w:rPr>
                  <w:t xml:space="preserve">Učinkovitije upravljanje i nadzor nad raspolaganjem </w:t>
                </w:r>
              </w:p>
              <w:p w14:paraId="4EF3FED8" w14:textId="77777777" w:rsidR="001764E7" w:rsidRPr="00C435C9" w:rsidRDefault="001764E7" w:rsidP="009D3A98">
                <w:pPr>
                  <w:rPr>
                    <w:rFonts w:ascii="Arial" w:eastAsia="Calibri" w:hAnsi="Arial" w:cs="Arial"/>
                  </w:rPr>
                </w:pPr>
                <w:r w:rsidRPr="00C435C9">
                  <w:rPr>
                    <w:rFonts w:ascii="Arial" w:eastAsia="Calibri" w:hAnsi="Arial" w:cs="Arial"/>
                  </w:rPr>
                  <w:t xml:space="preserve">i stanjem </w:t>
                </w:r>
              </w:p>
              <w:p w14:paraId="01847DB6" w14:textId="77777777" w:rsidR="001764E7" w:rsidRPr="00C435C9" w:rsidRDefault="001764E7" w:rsidP="009D3A98">
                <w:pPr>
                  <w:rPr>
                    <w:rFonts w:ascii="Arial" w:eastAsia="Calibri" w:hAnsi="Arial" w:cs="Arial"/>
                  </w:rPr>
                </w:pPr>
              </w:p>
              <w:p w14:paraId="52D76F68" w14:textId="77777777" w:rsidR="001764E7" w:rsidRPr="00C435C9" w:rsidRDefault="001764E7" w:rsidP="009D3A98">
                <w:pPr>
                  <w:rPr>
                    <w:rFonts w:ascii="Arial" w:eastAsia="Calibri" w:hAnsi="Arial" w:cs="Arial"/>
                  </w:rPr>
                </w:pPr>
              </w:p>
              <w:p w14:paraId="2DD9BCC7" w14:textId="77777777" w:rsidR="001764E7" w:rsidRPr="00C435C9" w:rsidRDefault="001764E7" w:rsidP="009D3A98">
                <w:pPr>
                  <w:rPr>
                    <w:rFonts w:ascii="Arial" w:eastAsia="Calibri" w:hAnsi="Arial" w:cs="Arial"/>
                  </w:rPr>
                </w:pPr>
              </w:p>
              <w:p w14:paraId="152BF4FD" w14:textId="77777777" w:rsidR="001764E7" w:rsidRPr="00C435C9" w:rsidRDefault="001764E7" w:rsidP="009D3A98">
                <w:pPr>
                  <w:rPr>
                    <w:rFonts w:ascii="Arial" w:eastAsia="Calibri" w:hAnsi="Arial" w:cs="Arial"/>
                  </w:rPr>
                </w:pPr>
                <w:r w:rsidRPr="00C435C9">
                  <w:rPr>
                    <w:rFonts w:ascii="Arial" w:eastAsia="Calibri" w:hAnsi="Arial" w:cs="Arial"/>
                  </w:rPr>
                  <w:t xml:space="preserve">Kvalitetnije i brže donošenje odluka </w:t>
                </w:r>
              </w:p>
              <w:p w14:paraId="52624774" w14:textId="77777777" w:rsidR="001764E7" w:rsidRPr="00C435C9" w:rsidRDefault="001764E7" w:rsidP="009D3A98">
                <w:pPr>
                  <w:rPr>
                    <w:rFonts w:ascii="Arial" w:eastAsia="Calibri" w:hAnsi="Arial" w:cs="Arial"/>
                  </w:rPr>
                </w:pPr>
                <w:r w:rsidRPr="00C435C9">
                  <w:rPr>
                    <w:rFonts w:ascii="Arial" w:eastAsia="Calibri" w:hAnsi="Arial" w:cs="Arial"/>
                  </w:rPr>
                  <w:t xml:space="preserve">o upravljanju </w:t>
                </w:r>
              </w:p>
              <w:p w14:paraId="1F5C1A2A" w14:textId="77777777" w:rsidR="001764E7" w:rsidRPr="00C435C9" w:rsidRDefault="001764E7" w:rsidP="009D3A98">
                <w:pPr>
                  <w:rPr>
                    <w:rFonts w:ascii="Arial" w:eastAsia="Calibri" w:hAnsi="Arial" w:cs="Arial"/>
                  </w:rPr>
                </w:pPr>
                <w:r w:rsidRPr="00C435C9">
                  <w:rPr>
                    <w:rFonts w:ascii="Arial" w:eastAsia="Calibri" w:hAnsi="Arial" w:cs="Arial"/>
                  </w:rPr>
                  <w:t>i raspolaganju državnom imovinom</w:t>
                </w:r>
              </w:p>
              <w:p w14:paraId="2B647BC0" w14:textId="77777777" w:rsidR="001764E7" w:rsidRPr="00C435C9" w:rsidRDefault="001764E7" w:rsidP="009D3A98">
                <w:pPr>
                  <w:rPr>
                    <w:rFonts w:ascii="Arial" w:eastAsia="Calibri" w:hAnsi="Arial" w:cs="Arial"/>
                  </w:rPr>
                </w:pPr>
              </w:p>
              <w:p w14:paraId="48EC3AF5" w14:textId="77777777" w:rsidR="001764E7" w:rsidRPr="00C435C9" w:rsidRDefault="001764E7" w:rsidP="009D3A98">
                <w:pPr>
                  <w:rPr>
                    <w:rFonts w:ascii="Arial" w:eastAsia="Calibri" w:hAnsi="Arial" w:cs="Arial"/>
                  </w:rPr>
                </w:pPr>
              </w:p>
              <w:p w14:paraId="299EAA6A" w14:textId="77777777" w:rsidR="001764E7" w:rsidRPr="00C435C9" w:rsidRDefault="001764E7" w:rsidP="009D3A98">
                <w:pPr>
                  <w:rPr>
                    <w:rFonts w:ascii="Arial" w:eastAsia="Calibri" w:hAnsi="Arial" w:cs="Arial"/>
                  </w:rPr>
                </w:pPr>
              </w:p>
              <w:p w14:paraId="46FC5D14" w14:textId="77777777" w:rsidR="001764E7" w:rsidRPr="00C435C9" w:rsidRDefault="001764E7" w:rsidP="009D3A98">
                <w:pPr>
                  <w:rPr>
                    <w:rFonts w:ascii="Arial" w:eastAsia="Calibri" w:hAnsi="Arial" w:cs="Arial"/>
                  </w:rPr>
                </w:pPr>
                <w:r w:rsidRPr="00C435C9">
                  <w:rPr>
                    <w:rFonts w:ascii="Arial" w:eastAsia="Calibri" w:hAnsi="Arial" w:cs="Arial"/>
                  </w:rPr>
                  <w:t xml:space="preserve">Praćenje koristi </w:t>
                </w:r>
              </w:p>
              <w:p w14:paraId="5A8BA76C" w14:textId="77777777" w:rsidR="001764E7" w:rsidRPr="00C435C9" w:rsidRDefault="001764E7" w:rsidP="009D3A98">
                <w:pPr>
                  <w:rPr>
                    <w:rFonts w:ascii="Arial" w:eastAsia="Calibri" w:hAnsi="Arial" w:cs="Arial"/>
                  </w:rPr>
                </w:pPr>
                <w:r w:rsidRPr="00C435C9">
                  <w:rPr>
                    <w:rFonts w:ascii="Arial" w:eastAsia="Calibri" w:hAnsi="Arial" w:cs="Arial"/>
                  </w:rPr>
                  <w:t>i učinaka upravljanja pojavnim oblicima imovine</w:t>
                </w:r>
              </w:p>
            </w:tc>
            <w:tc>
              <w:tcPr>
                <w:tcW w:w="4369" w:type="dxa"/>
                <w:vAlign w:val="center"/>
              </w:tcPr>
              <w:p w14:paraId="3AA2CE4D" w14:textId="77777777" w:rsidR="001764E7" w:rsidRPr="00C435C9" w:rsidRDefault="001764E7" w:rsidP="009D3A98">
                <w:pPr>
                  <w:rPr>
                    <w:rFonts w:ascii="Arial" w:eastAsia="Calibri" w:hAnsi="Arial" w:cs="Arial"/>
                  </w:rPr>
                </w:pPr>
                <w:r w:rsidRPr="00C435C9">
                  <w:rPr>
                    <w:rFonts w:ascii="Arial" w:eastAsia="Calibri" w:hAnsi="Arial" w:cs="Arial"/>
                  </w:rPr>
                  <w:lastRenderedPageBreak/>
                  <w:t xml:space="preserve">U skladu s čl. 4 . st. 1. Zakona o Središnjem registru obveznici dostave i unosa podataka u Središnji registar su i jedinice lokalne samouprave, proračunski i izvanproračunski korisnici proračuna jedinica lokalne samouprave, trgovačka </w:t>
                </w:r>
                <w:r w:rsidRPr="00C435C9">
                  <w:rPr>
                    <w:rFonts w:ascii="Arial" w:eastAsia="Calibri" w:hAnsi="Arial" w:cs="Arial"/>
                  </w:rPr>
                  <w:lastRenderedPageBreak/>
                  <w:t>društva, zavodi i druge pravne osobe čiji je osnivač i jedinica lokalne samouprave, ustanove kojima je jedan od osnivača i jedinica lokalne samouprave, ustanova kojima je jedan od osnivača ustanova i jedinice lokalne samouprave.</w:t>
                </w:r>
              </w:p>
              <w:p w14:paraId="12D12150" w14:textId="77777777" w:rsidR="001764E7" w:rsidRPr="00C435C9" w:rsidRDefault="001764E7" w:rsidP="009D3A98">
                <w:pPr>
                  <w:rPr>
                    <w:rFonts w:ascii="Arial" w:eastAsia="Calibri" w:hAnsi="Arial" w:cs="Arial"/>
                  </w:rPr>
                </w:pPr>
                <w:r w:rsidRPr="00C435C9">
                  <w:rPr>
                    <w:rFonts w:ascii="Arial" w:eastAsia="Calibri" w:hAnsi="Arial" w:cs="Arial"/>
                  </w:rPr>
                  <w:t>U skladu s čl. 4. st. 2. Zakona o Središnjem registru vođenje svoje evidencije o pojavnim oblicima državne imovine kojom se upravlja, raspolaže ili je dana na korištenje neovisno o nositelju vlasničkih prava te imovine.</w:t>
                </w:r>
              </w:p>
              <w:p w14:paraId="7BF7BC85" w14:textId="77777777" w:rsidR="001764E7" w:rsidRPr="00C435C9" w:rsidRDefault="001764E7" w:rsidP="009D3A98">
                <w:pPr>
                  <w:rPr>
                    <w:rFonts w:ascii="Arial" w:eastAsia="Calibri" w:hAnsi="Arial" w:cs="Arial"/>
                  </w:rPr>
                </w:pPr>
                <w:r w:rsidRPr="00C435C9">
                  <w:rPr>
                    <w:rFonts w:ascii="Arial" w:eastAsia="Calibri" w:hAnsi="Arial" w:cs="Arial"/>
                  </w:rPr>
                  <w:t>Dostava i unos podataka o pojavnim oblicima državne imovne kojom upravljaju ili raspolažu u Središnji registar, uz naznaku isprave na temelju koje je upis promjena ili brisanje izvršeno, sukladno postupku koji će se propisati Pravilnikom o tehničkoj strukturi podataka i načinu upravljanja Središnjim registrom.</w:t>
                </w:r>
              </w:p>
              <w:p w14:paraId="6A083EF0" w14:textId="77777777" w:rsidR="001764E7" w:rsidRPr="00C435C9" w:rsidRDefault="001764E7" w:rsidP="009D3A98">
                <w:pPr>
                  <w:rPr>
                    <w:rFonts w:ascii="Arial" w:eastAsia="Calibri" w:hAnsi="Arial" w:cs="Arial"/>
                  </w:rPr>
                </w:pPr>
                <w:r w:rsidRPr="00C435C9">
                  <w:rPr>
                    <w:rFonts w:ascii="Arial" w:eastAsia="Calibri" w:hAnsi="Arial" w:cs="Arial"/>
                  </w:rPr>
                  <w:t>U skladu s čl. 4. st. 3. Zakona o središnjem registru dostavu i unos podataka o pojavnim oblicima državne imovine u Središnji registar može za proračunske i izvanproračunske korisnike proračuna jedinica lokalne i područne (regionalne) samouprave, trgovačka društva, zavode i druge pravne osobe čiji je osnivač jedinica lokalne i područne (regionalne) samouprave, kao i za ustanove kojima je jedan od osnivača jedinica lokalne i područne (regionalne) samouprave izvršiti nadležna jedinica lokalne i područne (regionalne) samouprave.</w:t>
                </w:r>
              </w:p>
            </w:tc>
            <w:tc>
              <w:tcPr>
                <w:tcW w:w="2390" w:type="dxa"/>
                <w:vAlign w:val="center"/>
              </w:tcPr>
              <w:p w14:paraId="59636A82" w14:textId="77777777" w:rsidR="001764E7" w:rsidRPr="00C435C9" w:rsidRDefault="001764E7" w:rsidP="009D3A98">
                <w:pPr>
                  <w:rPr>
                    <w:rFonts w:ascii="Arial" w:eastAsia="Calibri" w:hAnsi="Arial" w:cs="Arial"/>
                  </w:rPr>
                </w:pPr>
                <w:r w:rsidRPr="00C435C9">
                  <w:rPr>
                    <w:rFonts w:ascii="Arial" w:eastAsia="Calibri" w:hAnsi="Arial" w:cs="Arial"/>
                  </w:rPr>
                  <w:lastRenderedPageBreak/>
                  <w:t xml:space="preserve">Standardiziran </w:t>
                </w:r>
              </w:p>
              <w:p w14:paraId="55F9D797" w14:textId="77777777" w:rsidR="001764E7" w:rsidRPr="00C435C9" w:rsidRDefault="001764E7" w:rsidP="009D3A98">
                <w:pPr>
                  <w:rPr>
                    <w:rFonts w:ascii="Arial" w:eastAsia="Calibri" w:hAnsi="Arial" w:cs="Arial"/>
                  </w:rPr>
                </w:pPr>
                <w:r w:rsidRPr="00C435C9">
                  <w:rPr>
                    <w:rFonts w:ascii="Arial" w:eastAsia="Calibri" w:hAnsi="Arial" w:cs="Arial"/>
                  </w:rPr>
                  <w:t xml:space="preserve">i metodološki razrađen podatkovni </w:t>
                </w:r>
              </w:p>
              <w:p w14:paraId="6CD097F1" w14:textId="77777777" w:rsidR="001764E7" w:rsidRPr="00C435C9" w:rsidRDefault="001764E7" w:rsidP="009D3A98">
                <w:pPr>
                  <w:rPr>
                    <w:rFonts w:ascii="Arial" w:eastAsia="Calibri" w:hAnsi="Arial" w:cs="Arial"/>
                  </w:rPr>
                </w:pPr>
                <w:r w:rsidRPr="00C435C9">
                  <w:rPr>
                    <w:rFonts w:ascii="Arial" w:eastAsia="Calibri" w:hAnsi="Arial" w:cs="Arial"/>
                  </w:rPr>
                  <w:t xml:space="preserve">i programski model ažurnih i autentičnih značajki/atributa </w:t>
                </w:r>
              </w:p>
              <w:p w14:paraId="1961DB75" w14:textId="77777777" w:rsidR="001764E7" w:rsidRPr="00C435C9" w:rsidRDefault="001764E7" w:rsidP="009D3A98">
                <w:pPr>
                  <w:rPr>
                    <w:rFonts w:ascii="Arial" w:eastAsia="Calibri" w:hAnsi="Arial" w:cs="Arial"/>
                  </w:rPr>
                </w:pPr>
                <w:r w:rsidRPr="00C435C9">
                  <w:rPr>
                    <w:rFonts w:ascii="Arial" w:eastAsia="Calibri" w:hAnsi="Arial" w:cs="Arial"/>
                  </w:rPr>
                  <w:lastRenderedPageBreak/>
                  <w:t xml:space="preserve">za sve pojavne oblike imovine kojom upravlja Općina Bogdanovci na temelju dostavljenih podataka o imovini </w:t>
                </w:r>
              </w:p>
              <w:p w14:paraId="5A2CE85A" w14:textId="77777777" w:rsidR="001764E7" w:rsidRPr="00C435C9" w:rsidRDefault="001764E7" w:rsidP="009D3A98">
                <w:pPr>
                  <w:rPr>
                    <w:rFonts w:ascii="Arial" w:eastAsia="Calibri" w:hAnsi="Arial" w:cs="Arial"/>
                  </w:rPr>
                </w:pPr>
                <w:r w:rsidRPr="00C435C9">
                  <w:rPr>
                    <w:rFonts w:ascii="Arial" w:eastAsia="Calibri" w:hAnsi="Arial" w:cs="Arial"/>
                  </w:rPr>
                  <w:t>u vlasništvu, o imovini kojom obveznici dostave i unosa podataka upravljaju, raspolažu ili se koriste na temelju zakona i/ili drugog propisa, imovini kojom se koriste na temelju ugovora o zakupu, ugovora o najmu ili ugovora o korištenju, neovisno o nositelju vlasničkih prava</w:t>
                </w:r>
              </w:p>
            </w:tc>
          </w:tr>
          <w:tr w:rsidR="001764E7" w:rsidRPr="00C435C9" w14:paraId="33FD1508" w14:textId="77777777" w:rsidTr="00F60AAB">
            <w:trPr>
              <w:jc w:val="center"/>
            </w:trPr>
            <w:tc>
              <w:tcPr>
                <w:tcW w:w="2301" w:type="dxa"/>
                <w:shd w:val="clear" w:color="auto" w:fill="EEECE1"/>
                <w:vAlign w:val="center"/>
              </w:tcPr>
              <w:p w14:paraId="68F26016" w14:textId="25AA68E9" w:rsidR="001764E7" w:rsidRPr="00C435C9" w:rsidRDefault="00F60AAB" w:rsidP="009D3A98">
                <w:pPr>
                  <w:rPr>
                    <w:rFonts w:ascii="Arial" w:eastAsia="Calibri" w:hAnsi="Arial" w:cs="Arial"/>
                  </w:rPr>
                </w:pPr>
                <w:r>
                  <w:lastRenderedPageBreak/>
                  <w:br w:type="page"/>
                </w:r>
                <w:r w:rsidR="001764E7" w:rsidRPr="00C435C9">
                  <w:rPr>
                    <w:rFonts w:ascii="Arial" w:eastAsia="Calibri" w:hAnsi="Arial" w:cs="Arial"/>
                  </w:rPr>
                  <w:t xml:space="preserve">Dostava </w:t>
                </w:r>
              </w:p>
              <w:p w14:paraId="355D19FD" w14:textId="77777777" w:rsidR="001764E7" w:rsidRPr="00C435C9" w:rsidRDefault="001764E7" w:rsidP="009D3A98">
                <w:pPr>
                  <w:rPr>
                    <w:rFonts w:ascii="Arial" w:eastAsia="Calibri" w:hAnsi="Arial" w:cs="Arial"/>
                  </w:rPr>
                </w:pPr>
                <w:r w:rsidRPr="00C435C9">
                  <w:rPr>
                    <w:rFonts w:ascii="Arial" w:eastAsia="Calibri" w:hAnsi="Arial" w:cs="Arial"/>
                  </w:rPr>
                  <w:t>podataka o imovini</w:t>
                </w:r>
              </w:p>
              <w:p w14:paraId="4FBACB43" w14:textId="77777777" w:rsidR="001764E7" w:rsidRPr="00C435C9" w:rsidRDefault="001764E7" w:rsidP="009D3A98">
                <w:pPr>
                  <w:rPr>
                    <w:rFonts w:ascii="Arial" w:eastAsia="Calibri" w:hAnsi="Arial" w:cs="Arial"/>
                  </w:rPr>
                </w:pPr>
                <w:r w:rsidRPr="00C435C9">
                  <w:rPr>
                    <w:rFonts w:ascii="Arial" w:eastAsia="Calibri" w:hAnsi="Arial" w:cs="Arial"/>
                  </w:rPr>
                  <w:t>Središnjem registru</w:t>
                </w:r>
              </w:p>
            </w:tc>
            <w:tc>
              <w:tcPr>
                <w:tcW w:w="4369" w:type="dxa"/>
                <w:vAlign w:val="center"/>
              </w:tcPr>
              <w:p w14:paraId="4C14A6B3" w14:textId="77777777" w:rsidR="001764E7" w:rsidRPr="00C435C9" w:rsidRDefault="001764E7" w:rsidP="009D3A98">
                <w:pPr>
                  <w:rPr>
                    <w:rFonts w:ascii="Arial" w:eastAsia="Calibri" w:hAnsi="Arial" w:cs="Arial"/>
                  </w:rPr>
                </w:pPr>
                <w:r w:rsidRPr="00C435C9">
                  <w:rPr>
                    <w:rFonts w:ascii="Arial" w:eastAsia="Calibri" w:hAnsi="Arial" w:cs="Arial"/>
                  </w:rPr>
                  <w:t>U skladu s čl. 15. Zakona o Središnjem registru propisana je obveza dostave podataka koji do stupanja na snagu ovoga Zakona nisu dostavili podatke o imovini u Središnji registar, dužni su u roku od šest mjeseci od dana stupanja na snagu ovoga Zakona dostaviti cjelokupnu evidenciju o pojavnim oblicima državne imovine kojom upravljaju, raspolažu ili im je dana na korištenje.</w:t>
                </w:r>
              </w:p>
            </w:tc>
            <w:tc>
              <w:tcPr>
                <w:tcW w:w="2390" w:type="dxa"/>
                <w:vAlign w:val="center"/>
              </w:tcPr>
              <w:p w14:paraId="4F4C074E" w14:textId="77777777" w:rsidR="001764E7" w:rsidRPr="00C435C9" w:rsidRDefault="001764E7" w:rsidP="009D3A98">
                <w:pPr>
                  <w:rPr>
                    <w:rFonts w:ascii="Arial" w:eastAsia="Calibri" w:hAnsi="Arial" w:cs="Arial"/>
                  </w:rPr>
                </w:pPr>
                <w:r w:rsidRPr="00C435C9">
                  <w:rPr>
                    <w:rFonts w:ascii="Arial" w:eastAsia="Calibri" w:hAnsi="Arial" w:cs="Arial"/>
                  </w:rPr>
                  <w:t xml:space="preserve">Podaci Središnjeg registra objavljuju </w:t>
                </w:r>
              </w:p>
              <w:p w14:paraId="32C112DA" w14:textId="77777777" w:rsidR="001764E7" w:rsidRPr="00C435C9" w:rsidRDefault="001764E7" w:rsidP="009D3A98">
                <w:pPr>
                  <w:rPr>
                    <w:rFonts w:ascii="Arial" w:eastAsia="Calibri" w:hAnsi="Arial" w:cs="Arial"/>
                  </w:rPr>
                </w:pPr>
                <w:r w:rsidRPr="00C435C9">
                  <w:rPr>
                    <w:rFonts w:ascii="Arial" w:eastAsia="Calibri" w:hAnsi="Arial" w:cs="Arial"/>
                  </w:rPr>
                  <w:t>se na mrežnim stranicama</w:t>
                </w:r>
              </w:p>
            </w:tc>
          </w:tr>
        </w:tbl>
        <w:p w14:paraId="0F1C9399" w14:textId="77777777" w:rsidR="001764E7" w:rsidRDefault="001764E7" w:rsidP="001764E7">
          <w:pPr>
            <w:pStyle w:val="Tijeloteksta"/>
            <w:spacing w:after="200" w:line="276" w:lineRule="auto"/>
            <w:ind w:left="607" w:right="24"/>
            <w:jc w:val="both"/>
            <w:rPr>
              <w:rFonts w:ascii="Arial" w:hAnsi="Arial" w:cs="Arial"/>
            </w:rPr>
          </w:pPr>
        </w:p>
        <w:p w14:paraId="56571731" w14:textId="77777777" w:rsidR="001764E7" w:rsidRPr="0088765A" w:rsidRDefault="001764E7" w:rsidP="001764E7">
          <w:pPr>
            <w:pStyle w:val="Tijeloteksta"/>
            <w:spacing w:after="200" w:line="276" w:lineRule="auto"/>
            <w:ind w:right="24"/>
            <w:jc w:val="both"/>
            <w:rPr>
              <w:rFonts w:ascii="Arial" w:hAnsi="Arial" w:cs="Arial"/>
            </w:rPr>
          </w:pPr>
          <w:r w:rsidRPr="0088765A">
            <w:rPr>
              <w:rFonts w:ascii="Arial" w:hAnsi="Arial" w:cs="Arial"/>
            </w:rPr>
            <w:t>Čl. 15. Zakona o Središnjem registru državne imovine (»Narodne novine«, broj 112/18) propisuje obvezu dostave podataka koji do stupanja na snagu ovoga Zakona nisu dostavili podatke o imovini u Središnji registar, dužni su u roku od šest mjeseci od dana stupanja na snagu ovoga Zakona dostaviti cjelokupnu evidenciju o pojavnim oblicima državne imovine kojom upravljaju, raspolažu ili im je dana na korištenje.</w:t>
          </w:r>
        </w:p>
        <w:p w14:paraId="66219EFF" w14:textId="7E17B0F7" w:rsidR="001764E7" w:rsidRPr="00C435C9" w:rsidRDefault="001764E7" w:rsidP="001764E7">
          <w:pPr>
            <w:pStyle w:val="Tijeloteksta"/>
            <w:spacing w:after="300" w:line="276" w:lineRule="auto"/>
            <w:ind w:right="23"/>
            <w:jc w:val="both"/>
            <w:rPr>
              <w:rFonts w:ascii="Arial" w:hAnsi="Arial" w:cs="Arial"/>
              <w:color w:val="FF0000"/>
            </w:rPr>
          </w:pPr>
          <w:r w:rsidRPr="00FA2C45">
            <w:rPr>
              <w:rFonts w:ascii="Arial" w:hAnsi="Arial" w:cs="Arial"/>
            </w:rPr>
            <w:t xml:space="preserve">Općina </w:t>
          </w:r>
          <w:proofErr w:type="spellStart"/>
          <w:r w:rsidRPr="00FA2C45">
            <w:rPr>
              <w:rFonts w:ascii="Arial" w:hAnsi="Arial" w:cs="Arial"/>
            </w:rPr>
            <w:t>Bogdanovci</w:t>
          </w:r>
          <w:proofErr w:type="spellEnd"/>
          <w:r w:rsidRPr="00FA2C45">
            <w:rPr>
              <w:rFonts w:ascii="Arial" w:hAnsi="Arial" w:cs="Arial"/>
            </w:rPr>
            <w:t xml:space="preserve"> planirala je dostaviti podatke u Središnji registar državne imovine </w:t>
          </w:r>
          <w:r w:rsidRPr="00FA2C45">
            <w:rPr>
              <w:rFonts w:ascii="Arial" w:hAnsi="Arial" w:cs="Arial"/>
            </w:rPr>
            <w:lastRenderedPageBreak/>
            <w:t>tijekom 202</w:t>
          </w:r>
          <w:r w:rsidR="0089651B">
            <w:rPr>
              <w:rFonts w:ascii="Arial" w:hAnsi="Arial" w:cs="Arial"/>
            </w:rPr>
            <w:t>5</w:t>
          </w:r>
          <w:r w:rsidRPr="00FA2C45">
            <w:rPr>
              <w:rFonts w:ascii="Arial" w:hAnsi="Arial" w:cs="Arial"/>
            </w:rPr>
            <w:t>. godine ali nije realizirala te planira u budućem razdoblju realizirati planirano</w:t>
          </w:r>
          <w:r w:rsidR="00407DA3" w:rsidRPr="00FA2C45">
            <w:rPr>
              <w:rFonts w:ascii="Arial" w:hAnsi="Arial" w:cs="Arial"/>
            </w:rPr>
            <w:t>.</w:t>
          </w:r>
          <w:r w:rsidR="00872DEB">
            <w:rPr>
              <w:rFonts w:ascii="Arial" w:hAnsi="Arial" w:cs="Arial"/>
            </w:rPr>
            <w:t xml:space="preserve"> </w:t>
          </w:r>
        </w:p>
        <w:p w14:paraId="32DD8191" w14:textId="77777777" w:rsidR="001764E7" w:rsidRPr="0003527B" w:rsidRDefault="001764E7" w:rsidP="00A92AAE">
          <w:pPr>
            <w:pStyle w:val="Naslov2"/>
            <w:spacing w:after="200"/>
            <w:ind w:left="709" w:hanging="709"/>
            <w:jc w:val="both"/>
            <w:rPr>
              <w:rFonts w:ascii="Arial" w:hAnsi="Arial" w:cs="Arial"/>
              <w:color w:val="548DD4" w:themeColor="text2" w:themeTint="99"/>
            </w:rPr>
          </w:pPr>
          <w:bookmarkStart w:id="19" w:name="_Toc208250051"/>
          <w:r w:rsidRPr="0003527B">
            <w:rPr>
              <w:rFonts w:ascii="Arial" w:hAnsi="Arial" w:cs="Arial"/>
              <w:color w:val="548DD4" w:themeColor="text2" w:themeTint="99"/>
            </w:rPr>
            <w:t>2.1</w:t>
          </w:r>
          <w:r>
            <w:rPr>
              <w:rFonts w:ascii="Arial" w:hAnsi="Arial" w:cs="Arial"/>
              <w:color w:val="548DD4" w:themeColor="text2" w:themeTint="99"/>
            </w:rPr>
            <w:t>1</w:t>
          </w:r>
          <w:r w:rsidRPr="0003527B">
            <w:rPr>
              <w:rFonts w:ascii="Arial" w:hAnsi="Arial" w:cs="Arial"/>
              <w:color w:val="548DD4" w:themeColor="text2" w:themeTint="99"/>
            </w:rPr>
            <w:t>.</w:t>
          </w:r>
          <w:r>
            <w:rPr>
              <w:rFonts w:ascii="Arial" w:hAnsi="Arial" w:cs="Arial"/>
              <w:color w:val="548DD4" w:themeColor="text2" w:themeTint="99"/>
            </w:rPr>
            <w:tab/>
            <w:t>Izvješće o provedbi G</w:t>
          </w:r>
          <w:r w:rsidRPr="0003527B">
            <w:rPr>
              <w:rFonts w:ascii="Arial" w:hAnsi="Arial" w:cs="Arial"/>
              <w:color w:val="548DD4" w:themeColor="text2" w:themeTint="99"/>
            </w:rPr>
            <w:t>odišnj</w:t>
          </w:r>
          <w:r>
            <w:rPr>
              <w:rFonts w:ascii="Arial" w:hAnsi="Arial" w:cs="Arial"/>
              <w:color w:val="548DD4" w:themeColor="text2" w:themeTint="99"/>
            </w:rPr>
            <w:t>eg</w:t>
          </w:r>
          <w:r w:rsidRPr="0003527B">
            <w:rPr>
              <w:rFonts w:ascii="Arial" w:hAnsi="Arial" w:cs="Arial"/>
              <w:color w:val="548DD4" w:themeColor="text2" w:themeTint="99"/>
            </w:rPr>
            <w:t xml:space="preserve"> plan</w:t>
          </w:r>
          <w:r>
            <w:rPr>
              <w:rFonts w:ascii="Arial" w:hAnsi="Arial" w:cs="Arial"/>
              <w:color w:val="548DD4" w:themeColor="text2" w:themeTint="99"/>
            </w:rPr>
            <w:t>a</w:t>
          </w:r>
          <w:r w:rsidRPr="0003527B">
            <w:rPr>
              <w:rFonts w:ascii="Arial" w:hAnsi="Arial" w:cs="Arial"/>
              <w:color w:val="548DD4" w:themeColor="text2" w:themeTint="99"/>
            </w:rPr>
            <w:t xml:space="preserve"> postupaka vezanih uz savjetovanje sa</w:t>
          </w:r>
          <w:r>
            <w:rPr>
              <w:rFonts w:ascii="Arial" w:hAnsi="Arial" w:cs="Arial"/>
              <w:color w:val="548DD4" w:themeColor="text2" w:themeTint="99"/>
            </w:rPr>
            <w:t xml:space="preserve"> </w:t>
          </w:r>
          <w:r w:rsidRPr="0003527B">
            <w:rPr>
              <w:rFonts w:ascii="Arial" w:hAnsi="Arial" w:cs="Arial"/>
              <w:color w:val="548DD4" w:themeColor="text2" w:themeTint="99"/>
            </w:rPr>
            <w:t xml:space="preserve">zainteresiranom javnošću i pravo na pristup informacijama koje se tiču upravljanja i raspolaganja imovinom u vlasništvu Općine </w:t>
          </w:r>
          <w:proofErr w:type="spellStart"/>
          <w:r w:rsidRPr="0003527B">
            <w:rPr>
              <w:rFonts w:ascii="Arial" w:hAnsi="Arial" w:cs="Arial"/>
              <w:color w:val="548DD4" w:themeColor="text2" w:themeTint="99"/>
            </w:rPr>
            <w:t>Bogdanovci</w:t>
          </w:r>
          <w:bookmarkEnd w:id="19"/>
          <w:proofErr w:type="spellEnd"/>
        </w:p>
        <w:p w14:paraId="76C064D9" w14:textId="77777777" w:rsidR="001764E7" w:rsidRPr="0003527B" w:rsidRDefault="001764E7" w:rsidP="001764E7">
          <w:pPr>
            <w:pStyle w:val="Tijeloteksta"/>
            <w:spacing w:after="200" w:line="276" w:lineRule="auto"/>
            <w:ind w:right="24"/>
            <w:jc w:val="both"/>
            <w:rPr>
              <w:rFonts w:ascii="Arial" w:hAnsi="Arial" w:cs="Arial"/>
            </w:rPr>
          </w:pPr>
          <w:r w:rsidRPr="0003527B">
            <w:rPr>
              <w:rFonts w:ascii="Arial" w:hAnsi="Arial" w:cs="Arial"/>
            </w:rPr>
            <w:t>Jedno od temeljnih obilježja suvremenih demokracija jest razvijeno civilno društvo koje se, između ostalog, ostvaruje u otvorenom dijalogu, suradnji, pa i partnerstvu građana, organizacija civilnoga društva, odnosno općenito zainteresirane javnosti s javnim i državnim institucijama. Prihvaćanje takve aktivne uloge građana, otvorenosti i javnosti kao temeljnih vrijednosti znači i spremnost tijela javne vlasti na poduzimanje djelotvornih mjera savjetovanja sa zainteresiranom javnošću u postupcima donošenja zakona, drugih propisa i akata.</w:t>
          </w:r>
        </w:p>
        <w:p w14:paraId="4DE9DC7B" w14:textId="1BCF8931" w:rsidR="001764E7" w:rsidRDefault="001764E7" w:rsidP="00872DEB">
          <w:pPr>
            <w:pStyle w:val="Tijeloteksta"/>
            <w:spacing w:after="300" w:line="276" w:lineRule="auto"/>
            <w:ind w:right="23"/>
            <w:jc w:val="both"/>
            <w:rPr>
              <w:rFonts w:ascii="Arial" w:hAnsi="Arial" w:cs="Arial"/>
            </w:rPr>
          </w:pPr>
          <w:r w:rsidRPr="0003527B">
            <w:rPr>
              <w:rFonts w:ascii="Arial" w:hAnsi="Arial" w:cs="Arial"/>
            </w:rPr>
            <w:t xml:space="preserve">Općina </w:t>
          </w:r>
          <w:proofErr w:type="spellStart"/>
          <w:r w:rsidRPr="0003527B">
            <w:rPr>
              <w:rFonts w:ascii="Arial" w:hAnsi="Arial" w:cs="Arial"/>
            </w:rPr>
            <w:t>Bogdanovci</w:t>
          </w:r>
          <w:proofErr w:type="spellEnd"/>
          <w:r w:rsidRPr="0003527B">
            <w:rPr>
              <w:rFonts w:ascii="Arial" w:hAnsi="Arial" w:cs="Arial"/>
            </w:rPr>
            <w:t xml:space="preserve"> </w:t>
          </w:r>
          <w:r>
            <w:rPr>
              <w:rFonts w:ascii="Arial" w:hAnsi="Arial" w:cs="Arial"/>
            </w:rPr>
            <w:t>je tijekom 202</w:t>
          </w:r>
          <w:r w:rsidR="00CB212F">
            <w:rPr>
              <w:rFonts w:ascii="Arial" w:hAnsi="Arial" w:cs="Arial"/>
            </w:rPr>
            <w:t>5</w:t>
          </w:r>
          <w:r>
            <w:rPr>
              <w:rFonts w:ascii="Arial" w:hAnsi="Arial" w:cs="Arial"/>
            </w:rPr>
            <w:t>. godine provodila</w:t>
          </w:r>
          <w:r w:rsidRPr="0003527B">
            <w:rPr>
              <w:rFonts w:ascii="Arial" w:hAnsi="Arial" w:cs="Arial"/>
            </w:rPr>
            <w:t xml:space="preserve"> savjetovanja za zainteresiranom javnošću putem svoje službene internet stranice. Ak</w:t>
          </w:r>
          <w:r w:rsidR="00872DEB">
            <w:rPr>
              <w:rFonts w:ascii="Arial" w:hAnsi="Arial" w:cs="Arial"/>
            </w:rPr>
            <w:t>te je</w:t>
          </w:r>
          <w:r w:rsidRPr="0003527B">
            <w:rPr>
              <w:rFonts w:ascii="Arial" w:hAnsi="Arial" w:cs="Arial"/>
            </w:rPr>
            <w:t xml:space="preserve"> javno objavlj</w:t>
          </w:r>
          <w:r w:rsidR="00872DEB">
            <w:rPr>
              <w:rFonts w:ascii="Arial" w:hAnsi="Arial" w:cs="Arial"/>
            </w:rPr>
            <w:t>ivala</w:t>
          </w:r>
          <w:r w:rsidRPr="0003527B">
            <w:rPr>
              <w:rFonts w:ascii="Arial" w:hAnsi="Arial" w:cs="Arial"/>
            </w:rPr>
            <w:t xml:space="preserve"> na službenoj Internet stranici i u Službenom vjesniku Vukovarsko - srijemske županije. </w:t>
          </w:r>
        </w:p>
        <w:p w14:paraId="1FBC3A12" w14:textId="0674A39E" w:rsidR="001764E7" w:rsidRPr="00C53608" w:rsidRDefault="001764E7" w:rsidP="00C53608">
          <w:pPr>
            <w:pStyle w:val="Opisslike"/>
            <w:spacing w:after="60"/>
            <w:jc w:val="center"/>
            <w:rPr>
              <w:rFonts w:ascii="Arial" w:hAnsi="Arial" w:cs="Arial"/>
              <w:i/>
              <w:color w:val="auto"/>
              <w:sz w:val="20"/>
              <w:szCs w:val="20"/>
            </w:rPr>
          </w:pPr>
          <w:bookmarkStart w:id="20" w:name="_Toc56156624"/>
          <w:bookmarkStart w:id="21" w:name="_Toc208250101"/>
          <w:r w:rsidRPr="00C53608">
            <w:rPr>
              <w:rFonts w:ascii="Arial" w:hAnsi="Arial" w:cs="Arial"/>
              <w:i/>
              <w:color w:val="auto"/>
              <w:sz w:val="20"/>
              <w:szCs w:val="20"/>
            </w:rPr>
            <w:t xml:space="preserve">Tablica </w:t>
          </w:r>
          <w:r w:rsidRPr="00C53608">
            <w:rPr>
              <w:rFonts w:ascii="Arial" w:hAnsi="Arial" w:cs="Arial"/>
              <w:i/>
              <w:color w:val="auto"/>
              <w:sz w:val="20"/>
              <w:szCs w:val="20"/>
            </w:rPr>
            <w:fldChar w:fldCharType="begin"/>
          </w:r>
          <w:r w:rsidRPr="00C53608">
            <w:rPr>
              <w:rFonts w:ascii="Arial" w:hAnsi="Arial" w:cs="Arial"/>
              <w:i/>
              <w:color w:val="auto"/>
              <w:sz w:val="20"/>
              <w:szCs w:val="20"/>
            </w:rPr>
            <w:instrText xml:space="preserve"> SEQ Tablica \* ARABIC </w:instrText>
          </w:r>
          <w:r w:rsidRPr="00C53608">
            <w:rPr>
              <w:rFonts w:ascii="Arial" w:hAnsi="Arial" w:cs="Arial"/>
              <w:i/>
              <w:color w:val="auto"/>
              <w:sz w:val="20"/>
              <w:szCs w:val="20"/>
            </w:rPr>
            <w:fldChar w:fldCharType="separate"/>
          </w:r>
          <w:r w:rsidR="0027144F">
            <w:rPr>
              <w:rFonts w:ascii="Arial" w:hAnsi="Arial" w:cs="Arial"/>
              <w:i/>
              <w:noProof/>
              <w:color w:val="auto"/>
              <w:sz w:val="20"/>
              <w:szCs w:val="20"/>
            </w:rPr>
            <w:t>5</w:t>
          </w:r>
          <w:r w:rsidRPr="00C53608">
            <w:rPr>
              <w:rFonts w:ascii="Arial" w:hAnsi="Arial" w:cs="Arial"/>
              <w:i/>
              <w:color w:val="auto"/>
              <w:sz w:val="20"/>
              <w:szCs w:val="20"/>
            </w:rPr>
            <w:fldChar w:fldCharType="end"/>
          </w:r>
          <w:r w:rsidRPr="00C53608">
            <w:rPr>
              <w:rFonts w:ascii="Arial" w:hAnsi="Arial" w:cs="Arial"/>
              <w:i/>
              <w:color w:val="auto"/>
              <w:sz w:val="20"/>
              <w:szCs w:val="20"/>
            </w:rPr>
            <w:t>. Prikaz posebnih ciljeva, mjera i pokazatelja ishoda</w:t>
          </w:r>
          <w:bookmarkEnd w:id="20"/>
          <w:bookmarkEnd w:id="21"/>
        </w:p>
        <w:p w14:paraId="130C80C9" w14:textId="77777777" w:rsidR="001764E7" w:rsidRPr="00C53608" w:rsidRDefault="001764E7" w:rsidP="00C53608">
          <w:pPr>
            <w:pStyle w:val="Opisslike"/>
            <w:spacing w:after="60"/>
            <w:jc w:val="center"/>
            <w:rPr>
              <w:rFonts w:ascii="Arial" w:hAnsi="Arial" w:cs="Arial"/>
              <w:i/>
              <w:color w:val="auto"/>
              <w:sz w:val="20"/>
              <w:szCs w:val="20"/>
            </w:rPr>
          </w:pPr>
          <w:r w:rsidRPr="00C53608">
            <w:rPr>
              <w:rFonts w:ascii="Arial" w:hAnsi="Arial" w:cs="Arial"/>
              <w:i/>
              <w:color w:val="auto"/>
              <w:sz w:val="20"/>
              <w:szCs w:val="20"/>
            </w:rPr>
            <w:t xml:space="preserve">za Godišnji plan postupaka vezanih uz savjetovanje sa zainteresiranom javnošću </w:t>
          </w:r>
        </w:p>
        <w:p w14:paraId="61B553FE" w14:textId="77777777" w:rsidR="001764E7" w:rsidRPr="00C53608" w:rsidRDefault="001764E7" w:rsidP="00C53608">
          <w:pPr>
            <w:pStyle w:val="Opisslike"/>
            <w:spacing w:after="60"/>
            <w:jc w:val="center"/>
            <w:rPr>
              <w:rFonts w:ascii="Arial" w:hAnsi="Arial" w:cs="Arial"/>
              <w:i/>
              <w:color w:val="auto"/>
              <w:sz w:val="20"/>
              <w:szCs w:val="20"/>
            </w:rPr>
          </w:pPr>
          <w:r w:rsidRPr="00C53608">
            <w:rPr>
              <w:rFonts w:ascii="Arial" w:hAnsi="Arial" w:cs="Arial"/>
              <w:i/>
              <w:color w:val="auto"/>
              <w:sz w:val="20"/>
              <w:szCs w:val="20"/>
            </w:rPr>
            <w:t xml:space="preserve">i pravo na pristup informacijama koje se tiču upravljanja i raspolaganja imovinom </w:t>
          </w:r>
        </w:p>
        <w:p w14:paraId="0464213A" w14:textId="77777777" w:rsidR="001764E7" w:rsidRPr="00C53608" w:rsidRDefault="001764E7" w:rsidP="00C53608">
          <w:pPr>
            <w:pStyle w:val="Opisslike"/>
            <w:spacing w:after="60"/>
            <w:jc w:val="center"/>
            <w:rPr>
              <w:rFonts w:ascii="Arial" w:hAnsi="Arial" w:cs="Arial"/>
              <w:i/>
              <w:color w:val="auto"/>
              <w:sz w:val="20"/>
              <w:szCs w:val="20"/>
            </w:rPr>
          </w:pPr>
          <w:r w:rsidRPr="00C53608">
            <w:rPr>
              <w:rFonts w:ascii="Arial" w:hAnsi="Arial" w:cs="Arial"/>
              <w:i/>
              <w:color w:val="auto"/>
              <w:sz w:val="20"/>
              <w:szCs w:val="20"/>
            </w:rPr>
            <w:t>u vlasništvu Općine Bogdanovci</w:t>
          </w:r>
        </w:p>
        <w:tbl>
          <w:tblPr>
            <w:tblW w:w="10556" w:type="dxa"/>
            <w:jc w:val="center"/>
            <w:tblCellMar>
              <w:left w:w="10" w:type="dxa"/>
              <w:right w:w="10" w:type="dxa"/>
            </w:tblCellMar>
            <w:tblLook w:val="0000" w:firstRow="0" w:lastRow="0" w:firstColumn="0" w:lastColumn="0" w:noHBand="0" w:noVBand="0"/>
          </w:tblPr>
          <w:tblGrid>
            <w:gridCol w:w="1685"/>
            <w:gridCol w:w="2965"/>
            <w:gridCol w:w="2962"/>
            <w:gridCol w:w="2944"/>
          </w:tblGrid>
          <w:tr w:rsidR="001764E7" w:rsidRPr="0003527B" w14:paraId="45FEA55C" w14:textId="77777777" w:rsidTr="00A92AAE">
            <w:trPr>
              <w:jc w:val="center"/>
            </w:trPr>
            <w:tc>
              <w:tcPr>
                <w:tcW w:w="1685"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105B5B68" w14:textId="77777777" w:rsidR="001764E7" w:rsidRPr="0003527B" w:rsidRDefault="001764E7" w:rsidP="00352381">
                <w:pPr>
                  <w:spacing w:after="0"/>
                  <w:jc w:val="center"/>
                  <w:rPr>
                    <w:rFonts w:ascii="Arial" w:hAnsi="Arial" w:cs="Arial"/>
                    <w:b/>
                  </w:rPr>
                </w:pPr>
                <w:r w:rsidRPr="0003527B">
                  <w:rPr>
                    <w:rFonts w:ascii="Arial" w:hAnsi="Arial" w:cs="Arial"/>
                    <w:b/>
                  </w:rPr>
                  <w:t>Poseban cilj upravljanja imovinom</w:t>
                </w:r>
              </w:p>
            </w:tc>
            <w:tc>
              <w:tcPr>
                <w:tcW w:w="2965"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1BCE5423" w14:textId="77777777" w:rsidR="001764E7" w:rsidRPr="0003527B" w:rsidRDefault="001764E7" w:rsidP="00352381">
                <w:pPr>
                  <w:spacing w:after="0"/>
                  <w:jc w:val="center"/>
                  <w:rPr>
                    <w:rFonts w:ascii="Arial" w:hAnsi="Arial" w:cs="Arial"/>
                    <w:b/>
                  </w:rPr>
                </w:pPr>
                <w:r w:rsidRPr="0003527B">
                  <w:rPr>
                    <w:rFonts w:ascii="Arial" w:hAnsi="Arial" w:cs="Arial"/>
                    <w:b/>
                  </w:rPr>
                  <w:t>Mjere - skup povezanih aktivnosti kojim se ostvaruje poseban cilj</w:t>
                </w:r>
              </w:p>
            </w:tc>
            <w:tc>
              <w:tcPr>
                <w:tcW w:w="2962"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741DD2B4" w14:textId="1ABD5771" w:rsidR="001764E7" w:rsidRPr="0003527B" w:rsidRDefault="001764E7" w:rsidP="00A92AAE">
                <w:pPr>
                  <w:spacing w:after="0"/>
                  <w:jc w:val="center"/>
                  <w:rPr>
                    <w:rFonts w:ascii="Arial" w:hAnsi="Arial" w:cs="Arial"/>
                    <w:b/>
                  </w:rPr>
                </w:pPr>
                <w:r w:rsidRPr="0003527B">
                  <w:rPr>
                    <w:rFonts w:ascii="Arial" w:hAnsi="Arial" w:cs="Arial"/>
                    <w:b/>
                  </w:rPr>
                  <w:t>Pokazatelji ishoda za poseban cilj upravljanja imovinom</w:t>
                </w:r>
              </w:p>
            </w:tc>
            <w:tc>
              <w:tcPr>
                <w:tcW w:w="29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72949BD" w14:textId="77777777" w:rsidR="001764E7" w:rsidRPr="0003527B" w:rsidRDefault="001764E7" w:rsidP="00A92AAE">
                <w:pPr>
                  <w:spacing w:after="0"/>
                  <w:jc w:val="center"/>
                  <w:rPr>
                    <w:rFonts w:ascii="Arial" w:hAnsi="Arial" w:cs="Arial"/>
                    <w:b/>
                  </w:rPr>
                </w:pPr>
                <w:r w:rsidRPr="0003527B">
                  <w:rPr>
                    <w:rFonts w:ascii="Arial" w:hAnsi="Arial" w:cs="Arial"/>
                    <w:b/>
                  </w:rPr>
                  <w:t>Realizacija aktivnosti</w:t>
                </w:r>
              </w:p>
            </w:tc>
          </w:tr>
          <w:tr w:rsidR="001764E7" w:rsidRPr="0003527B" w14:paraId="3BACC174" w14:textId="77777777" w:rsidTr="009D3A98">
            <w:trPr>
              <w:jc w:val="center"/>
            </w:trPr>
            <w:tc>
              <w:tcPr>
                <w:tcW w:w="1685"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vAlign w:val="center"/>
              </w:tcPr>
              <w:p w14:paraId="551AA21F" w14:textId="77777777" w:rsidR="001764E7" w:rsidRPr="0003527B" w:rsidRDefault="001764E7" w:rsidP="00352381">
                <w:pPr>
                  <w:spacing w:after="0"/>
                  <w:rPr>
                    <w:rFonts w:ascii="Arial" w:hAnsi="Arial" w:cs="Arial"/>
                  </w:rPr>
                </w:pPr>
                <w:r w:rsidRPr="0003527B">
                  <w:rPr>
                    <w:rFonts w:ascii="Arial" w:hAnsi="Arial" w:cs="Arial"/>
                  </w:rPr>
                  <w:t>Objavljivanje informacija</w:t>
                </w: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A6815" w14:textId="77777777" w:rsidR="001764E7" w:rsidRPr="0003527B" w:rsidRDefault="001764E7" w:rsidP="00352381">
                <w:pPr>
                  <w:spacing w:after="0"/>
                  <w:rPr>
                    <w:rFonts w:ascii="Arial" w:hAnsi="Arial" w:cs="Arial"/>
                  </w:rPr>
                </w:pPr>
                <w:r w:rsidRPr="0003527B">
                  <w:rPr>
                    <w:rFonts w:ascii="Arial" w:hAnsi="Arial" w:cs="Arial"/>
                  </w:rPr>
                  <w:t xml:space="preserve">U skladu s čl. 10. st. 1. </w:t>
                </w:r>
                <w:proofErr w:type="spellStart"/>
                <w:r w:rsidRPr="0003527B">
                  <w:rPr>
                    <w:rFonts w:ascii="Arial" w:hAnsi="Arial" w:cs="Arial"/>
                  </w:rPr>
                  <w:t>toč</w:t>
                </w:r>
                <w:proofErr w:type="spellEnd"/>
                <w:r w:rsidRPr="0003527B">
                  <w:rPr>
                    <w:rFonts w:ascii="Arial" w:hAnsi="Arial" w:cs="Arial"/>
                  </w:rPr>
                  <w:t xml:space="preserve">. 4. Zakona o pravu na pristup informacijama - tijela javne vlasti obvezna su na internetskim stranicama na lako pretraživ način </w:t>
                </w:r>
              </w:p>
              <w:p w14:paraId="6507F240" w14:textId="77777777" w:rsidR="001764E7" w:rsidRPr="0003527B" w:rsidRDefault="001764E7" w:rsidP="00352381">
                <w:pPr>
                  <w:spacing w:after="0"/>
                  <w:rPr>
                    <w:rFonts w:ascii="Arial" w:hAnsi="Arial" w:cs="Arial"/>
                  </w:rPr>
                </w:pPr>
                <w:r w:rsidRPr="0003527B">
                  <w:rPr>
                    <w:rFonts w:ascii="Arial" w:hAnsi="Arial" w:cs="Arial"/>
                  </w:rPr>
                  <w:t>i u strojno čitljivom obliku objavljivati: godišnje planove, strategije, upute izvješća o radu, financijska izvješća i druge odgovarajuće dokumente koji se odnose na područje rada tijela javne vlasti.</w:t>
                </w: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E2F82" w14:textId="0C23F098" w:rsidR="001764E7" w:rsidRPr="0003527B" w:rsidRDefault="001764E7" w:rsidP="00872DEB">
                <w:pPr>
                  <w:spacing w:after="0"/>
                  <w:rPr>
                    <w:rFonts w:ascii="Arial" w:hAnsi="Arial" w:cs="Arial"/>
                  </w:rPr>
                </w:pPr>
                <w:r w:rsidRPr="0003527B">
                  <w:rPr>
                    <w:rFonts w:ascii="Arial" w:hAnsi="Arial" w:cs="Arial"/>
                  </w:rPr>
                  <w:t>Transparentna objava dokumenata iz oblasti upravljanja imovinom - Strategija upravljanja imovinom u vlasništvu Općine Bogdanovci</w:t>
                </w:r>
                <w:r w:rsidR="00A92AAE">
                  <w:rPr>
                    <w:rFonts w:ascii="Arial" w:hAnsi="Arial" w:cs="Arial"/>
                  </w:rPr>
                  <w:t xml:space="preserve"> </w:t>
                </w:r>
                <w:r w:rsidRPr="0003527B">
                  <w:rPr>
                    <w:rFonts w:ascii="Arial" w:hAnsi="Arial" w:cs="Arial"/>
                  </w:rPr>
                  <w:t xml:space="preserve">za razdoblje od 2021. do 2027. godine, Godišnji planovi upravljanja imovinom, Registar upravljanja imovinom Općine </w:t>
                </w:r>
                <w:proofErr w:type="spellStart"/>
                <w:r w:rsidRPr="0003527B">
                  <w:rPr>
                    <w:rFonts w:ascii="Arial" w:hAnsi="Arial" w:cs="Arial"/>
                  </w:rPr>
                  <w:t>Bogdanovci</w:t>
                </w:r>
                <w:proofErr w:type="spellEnd"/>
                <w:r w:rsidRPr="0003527B">
                  <w:rPr>
                    <w:rFonts w:ascii="Arial" w:hAnsi="Arial" w:cs="Arial"/>
                  </w:rPr>
                  <w:t xml:space="preserve"> kao i svi drugi akti koji se odnose na upravljanje imovinom Općine Bogdanovci.</w:t>
                </w:r>
              </w:p>
            </w:tc>
            <w:tc>
              <w:tcPr>
                <w:tcW w:w="2944" w:type="dxa"/>
                <w:tcBorders>
                  <w:top w:val="single" w:sz="4" w:space="0" w:color="000000"/>
                  <w:left w:val="single" w:sz="4" w:space="0" w:color="000000"/>
                  <w:bottom w:val="single" w:sz="4" w:space="0" w:color="000000"/>
                  <w:right w:val="single" w:sz="4" w:space="0" w:color="000000"/>
                </w:tcBorders>
                <w:vAlign w:val="center"/>
              </w:tcPr>
              <w:p w14:paraId="0D817D33" w14:textId="77777777" w:rsidR="001764E7" w:rsidRPr="0003527B" w:rsidRDefault="001764E7" w:rsidP="009D3A98">
                <w:pPr>
                  <w:jc w:val="center"/>
                  <w:rPr>
                    <w:rFonts w:ascii="Arial" w:hAnsi="Arial" w:cs="Arial"/>
                  </w:rPr>
                </w:pPr>
                <w:r w:rsidRPr="0003527B">
                  <w:rPr>
                    <w:rFonts w:ascii="Arial" w:hAnsi="Arial" w:cs="Arial"/>
                  </w:rPr>
                  <w:t>Status: realizirano</w:t>
                </w:r>
              </w:p>
            </w:tc>
          </w:tr>
          <w:tr w:rsidR="001764E7" w:rsidRPr="0003527B" w14:paraId="0A50F3C7" w14:textId="77777777" w:rsidTr="009D3A98">
            <w:trPr>
              <w:trHeight w:val="1733"/>
              <w:jc w:val="center"/>
            </w:trPr>
            <w:tc>
              <w:tcPr>
                <w:tcW w:w="1685"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vAlign w:val="center"/>
              </w:tcPr>
              <w:p w14:paraId="2AF2A9EA" w14:textId="0C3E6B08" w:rsidR="001764E7" w:rsidRPr="0003527B" w:rsidRDefault="001764E7" w:rsidP="00352381">
                <w:pPr>
                  <w:spacing w:after="0"/>
                  <w:rPr>
                    <w:rFonts w:ascii="Arial" w:hAnsi="Arial" w:cs="Arial"/>
                  </w:rPr>
                </w:pPr>
                <w:r w:rsidRPr="0003527B">
                  <w:rPr>
                    <w:rFonts w:ascii="Arial" w:hAnsi="Arial" w:cs="Arial"/>
                  </w:rPr>
                  <w:lastRenderedPageBreak/>
                  <w:t>Objava dokumenata u svrhu savjetovanja</w:t>
                </w:r>
                <w:r w:rsidR="00A92AAE">
                  <w:rPr>
                    <w:rFonts w:ascii="Arial" w:hAnsi="Arial" w:cs="Arial"/>
                  </w:rPr>
                  <w:t xml:space="preserve"> </w:t>
                </w:r>
                <w:r w:rsidRPr="0003527B">
                  <w:rPr>
                    <w:rFonts w:ascii="Arial" w:hAnsi="Arial" w:cs="Arial"/>
                  </w:rPr>
                  <w:t>s javnošću</w:t>
                </w: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D3399" w14:textId="77777777" w:rsidR="001764E7" w:rsidRPr="0003527B" w:rsidRDefault="001764E7" w:rsidP="00352381">
                <w:pPr>
                  <w:spacing w:after="0"/>
                  <w:rPr>
                    <w:rFonts w:ascii="Arial" w:hAnsi="Arial" w:cs="Arial"/>
                  </w:rPr>
                </w:pPr>
                <w:r w:rsidRPr="0003527B">
                  <w:rPr>
                    <w:rFonts w:ascii="Arial" w:hAnsi="Arial" w:cs="Arial"/>
                  </w:rPr>
                  <w:t>U skladu s čl. 11 Zakona o pravu na pristup informacijama:</w:t>
                </w:r>
              </w:p>
              <w:p w14:paraId="0A615A43" w14:textId="77777777" w:rsidR="001764E7" w:rsidRPr="0003527B" w:rsidRDefault="001764E7" w:rsidP="00352381">
                <w:pPr>
                  <w:spacing w:after="0"/>
                  <w:rPr>
                    <w:rFonts w:ascii="Arial" w:hAnsi="Arial" w:cs="Arial"/>
                  </w:rPr>
                </w:pPr>
                <w:r w:rsidRPr="0003527B">
                  <w:rPr>
                    <w:rFonts w:ascii="Arial" w:hAnsi="Arial" w:cs="Arial"/>
                  </w:rPr>
                  <w:t>(1) Tijela državne uprave, druga državna tijela, jedinice lokalne i  područne (regionalne) samouprave i pravne osobe s javnim ovlastima dužne su provoditi savjetovanje s javnošću pri donošenju zakona i podzakonskih propisa, a pri</w:t>
                </w:r>
                <w:r>
                  <w:rPr>
                    <w:rFonts w:ascii="Arial" w:hAnsi="Arial" w:cs="Arial"/>
                  </w:rPr>
                  <w:t xml:space="preserve"> </w:t>
                </w:r>
                <w:r w:rsidRPr="0003527B">
                  <w:rPr>
                    <w:rFonts w:ascii="Arial" w:hAnsi="Arial" w:cs="Arial"/>
                  </w:rPr>
                  <w:t>donošenju općih akata odnosno drugih strateških ili planskih dokumenta kad se njima utječe na interese građana i pravnih osoba.</w:t>
                </w:r>
              </w:p>
              <w:p w14:paraId="53D08279" w14:textId="77777777" w:rsidR="001764E7" w:rsidRPr="0003527B" w:rsidRDefault="001764E7" w:rsidP="00352381">
                <w:pPr>
                  <w:spacing w:after="0"/>
                  <w:rPr>
                    <w:rFonts w:ascii="Arial" w:hAnsi="Arial" w:cs="Arial"/>
                  </w:rPr>
                </w:pPr>
                <w:r w:rsidRPr="0003527B">
                  <w:rPr>
                    <w:rFonts w:ascii="Arial" w:hAnsi="Arial" w:cs="Arial"/>
                  </w:rPr>
                  <w:t>(2) Savjetovanje s javnošću tijela državne uprave provode preko središnjeg državnog internetskog portala za savjetovanja s javnošću, a druga državna tijela, jedinice lokalne i područne (regionalne) samouprave i pravne osobe s javnim ovlastima preko internetske stranice ili preko središnjeg državnog internetskog portala za savjetovanje s javnošću, objavom nacrta propisa, općeg akta odnosno drugog dokumenta, s obrazloženjem razloga i ciljeva koji se žele postići donošenjem propisa, akta ili drugog dokumenta te pozivom javnosti da dostavi svoje prijedloge i mišljenja.</w:t>
                </w:r>
              </w:p>
              <w:p w14:paraId="012A3666" w14:textId="77777777" w:rsidR="001764E7" w:rsidRPr="0003527B" w:rsidRDefault="001764E7" w:rsidP="00352381">
                <w:pPr>
                  <w:spacing w:after="0"/>
                  <w:rPr>
                    <w:rFonts w:ascii="Arial" w:hAnsi="Arial" w:cs="Arial"/>
                  </w:rPr>
                </w:pPr>
                <w:r w:rsidRPr="0003527B">
                  <w:rPr>
                    <w:rFonts w:ascii="Arial" w:hAnsi="Arial" w:cs="Arial"/>
                  </w:rPr>
                  <w:t>(3) Tijela javne vlasti iz stavka 1. ovoga članka dužna su provesti savjetovanje</w:t>
                </w:r>
                <w:r>
                  <w:rPr>
                    <w:rFonts w:ascii="Arial" w:hAnsi="Arial" w:cs="Arial"/>
                  </w:rPr>
                  <w:t xml:space="preserve"> </w:t>
                </w:r>
                <w:r w:rsidRPr="0003527B">
                  <w:rPr>
                    <w:rFonts w:ascii="Arial" w:hAnsi="Arial" w:cs="Arial"/>
                  </w:rPr>
                  <w:t xml:space="preserve">s javnošću u pravilu u trajanju od 30 dana, osim u slučajevima kad se savjetovanje provodi </w:t>
                </w:r>
                <w:r w:rsidRPr="0003527B">
                  <w:rPr>
                    <w:rFonts w:ascii="Arial" w:hAnsi="Arial" w:cs="Arial"/>
                  </w:rPr>
                  <w:lastRenderedPageBreak/>
                  <w:t>sukladno propisu kojim se uređuje postupak procjene učinaka propisa.</w:t>
                </w:r>
              </w:p>
              <w:p w14:paraId="4B75A3BF" w14:textId="77777777" w:rsidR="001764E7" w:rsidRPr="0003527B" w:rsidRDefault="001764E7" w:rsidP="00352381">
                <w:pPr>
                  <w:spacing w:after="0"/>
                  <w:rPr>
                    <w:rFonts w:ascii="Arial" w:hAnsi="Arial" w:cs="Arial"/>
                  </w:rPr>
                </w:pPr>
                <w:r w:rsidRPr="0003527B">
                  <w:rPr>
                    <w:rFonts w:ascii="Arial" w:hAnsi="Arial" w:cs="Arial"/>
                  </w:rPr>
                  <w:t>(4) Po isteku roka za dostavu mišljenja i prijedloga tijelo javne vlasti dužno je izraditi i objaviti na središnjem državnom internetskom portalu za savjetovanje</w:t>
                </w:r>
                <w:r>
                  <w:rPr>
                    <w:rFonts w:ascii="Arial" w:hAnsi="Arial" w:cs="Arial"/>
                  </w:rPr>
                  <w:t xml:space="preserve"> </w:t>
                </w:r>
                <w:r w:rsidRPr="0003527B">
                  <w:rPr>
                    <w:rFonts w:ascii="Arial" w:hAnsi="Arial" w:cs="Arial"/>
                  </w:rPr>
                  <w:t xml:space="preserve">s javnošću odnosno internetskoj stranici izvješće o savjetovanju s javnošću, koje sadrži zaprimljene prijedloge i primjedbe </w:t>
                </w:r>
              </w:p>
              <w:p w14:paraId="7B17B52B" w14:textId="77777777" w:rsidR="001764E7" w:rsidRPr="0003527B" w:rsidRDefault="001764E7" w:rsidP="00352381">
                <w:pPr>
                  <w:spacing w:after="0"/>
                  <w:rPr>
                    <w:rFonts w:ascii="Arial" w:hAnsi="Arial" w:cs="Arial"/>
                  </w:rPr>
                </w:pPr>
                <w:r w:rsidRPr="0003527B">
                  <w:rPr>
                    <w:rFonts w:ascii="Arial" w:hAnsi="Arial" w:cs="Arial"/>
                  </w:rPr>
                  <w:t xml:space="preserve">te očitovanja s razlozima za neprihvaćanje pojedinih prijedloga i primjedbi. Izvješće o savjetovanju s javnošću nositelj izrade nacrta obvezno dostavlja tijelu koje usvaja ili donosi propis, opći akt ili </w:t>
                </w:r>
                <w:r>
                  <w:rPr>
                    <w:rFonts w:ascii="Arial" w:hAnsi="Arial" w:cs="Arial"/>
                  </w:rPr>
                  <w:t>d</w:t>
                </w:r>
                <w:r w:rsidRPr="0003527B">
                  <w:rPr>
                    <w:rFonts w:ascii="Arial" w:hAnsi="Arial" w:cs="Arial"/>
                  </w:rPr>
                  <w:t>okument.</w:t>
                </w:r>
              </w:p>
              <w:p w14:paraId="578E35AB" w14:textId="77777777" w:rsidR="001764E7" w:rsidRPr="0003527B" w:rsidRDefault="001764E7" w:rsidP="00352381">
                <w:pPr>
                  <w:spacing w:after="0"/>
                  <w:rPr>
                    <w:rFonts w:ascii="Arial" w:hAnsi="Arial" w:cs="Arial"/>
                  </w:rPr>
                </w:pPr>
                <w:r w:rsidRPr="0003527B">
                  <w:rPr>
                    <w:rFonts w:ascii="Arial" w:hAnsi="Arial" w:cs="Arial"/>
                  </w:rPr>
                  <w:t xml:space="preserve">(5) Tijela javne vlasti dužna su donijeti i na svojoj internetskoj stranici objaviti plan savjetovanja s javnošću za kalendarsku godinu najkasnije do isteka prethodne kalendarske godine. </w:t>
                </w:r>
              </w:p>
              <w:p w14:paraId="05ADD57D" w14:textId="77777777" w:rsidR="001764E7" w:rsidRPr="0003527B" w:rsidRDefault="001764E7" w:rsidP="00352381">
                <w:pPr>
                  <w:spacing w:after="0"/>
                  <w:rPr>
                    <w:rFonts w:ascii="Arial" w:hAnsi="Arial" w:cs="Arial"/>
                  </w:rPr>
                </w:pPr>
                <w:r w:rsidRPr="0003527B">
                  <w:rPr>
                    <w:rFonts w:ascii="Arial" w:hAnsi="Arial" w:cs="Arial"/>
                  </w:rPr>
                  <w:t>O izmjenama plana savjetovanja tijelo</w:t>
                </w:r>
              </w:p>
              <w:p w14:paraId="78E3D341" w14:textId="77777777" w:rsidR="001764E7" w:rsidRPr="0003527B" w:rsidRDefault="001764E7" w:rsidP="00352381">
                <w:pPr>
                  <w:spacing w:after="0"/>
                  <w:rPr>
                    <w:rFonts w:ascii="Arial" w:hAnsi="Arial" w:cs="Arial"/>
                  </w:rPr>
                </w:pPr>
                <w:r w:rsidRPr="0003527B">
                  <w:rPr>
                    <w:rFonts w:ascii="Arial" w:hAnsi="Arial" w:cs="Arial"/>
                  </w:rPr>
                  <w:t>javne vlasti dužno je istim putem izvijestiti javnost.</w:t>
                </w:r>
              </w:p>
              <w:p w14:paraId="572C6351" w14:textId="77777777" w:rsidR="001764E7" w:rsidRPr="0003527B" w:rsidRDefault="001764E7" w:rsidP="00352381">
                <w:pPr>
                  <w:spacing w:after="0"/>
                  <w:rPr>
                    <w:rFonts w:ascii="Arial" w:hAnsi="Arial" w:cs="Arial"/>
                  </w:rPr>
                </w:pPr>
                <w:r w:rsidRPr="0003527B">
                  <w:rPr>
                    <w:rFonts w:ascii="Arial" w:hAnsi="Arial" w:cs="Arial"/>
                  </w:rPr>
                  <w:t xml:space="preserve">(6) Plan savjetovanja s javnošću sadrži naziv propisa, općeg akta ili dokumenta za koji se provodi savjetovanje, očekivano vrijeme njegova donošenja ili usvajanja, okvirno vrijeme provedbe internetskog savjetovanja te druge predviđene načine na koje se namjerava provesti savjetovanje, kao što su </w:t>
                </w:r>
                <w:r w:rsidRPr="0003527B">
                  <w:rPr>
                    <w:rFonts w:ascii="Arial" w:hAnsi="Arial" w:cs="Arial"/>
                  </w:rPr>
                  <w:lastRenderedPageBreak/>
                  <w:t>javne rasprave, distribucija nacrta propisa zainteresiranoj javnosti elektroničkom poštom, sudjelovanje u radnim skupinama i drugo.</w:t>
                </w:r>
              </w:p>
              <w:p w14:paraId="5CEAFA42" w14:textId="77777777" w:rsidR="001764E7" w:rsidRPr="0003527B" w:rsidRDefault="001764E7" w:rsidP="00352381">
                <w:pPr>
                  <w:spacing w:after="0"/>
                  <w:rPr>
                    <w:rFonts w:ascii="Arial" w:hAnsi="Arial" w:cs="Arial"/>
                  </w:rPr>
                </w:pPr>
                <w:r w:rsidRPr="0003527B">
                  <w:rPr>
                    <w:rFonts w:ascii="Arial" w:hAnsi="Arial" w:cs="Arial"/>
                  </w:rPr>
                  <w:t>(7) Nakon provedenog savjetovanja dokumentaciju koja nastaje u postupku</w:t>
                </w:r>
                <w:r w:rsidRPr="0003527B">
                  <w:rPr>
                    <w:rFonts w:ascii="Arial" w:hAnsi="Arial" w:cs="Arial"/>
                  </w:rPr>
                  <w:br/>
                  <w:t>savjetovanja s javnošću, bilo u elektroničkom obliku bilo na papiru, tijelo javne vlasti dužno je čuvati u skladu s propisima o arhivskom gradivu.</w:t>
                </w: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F9C08" w14:textId="77777777" w:rsidR="001764E7" w:rsidRPr="0003527B" w:rsidRDefault="001764E7" w:rsidP="009D3A98">
                <w:pPr>
                  <w:rPr>
                    <w:rFonts w:ascii="Arial" w:hAnsi="Arial" w:cs="Arial"/>
                  </w:rPr>
                </w:pPr>
              </w:p>
              <w:p w14:paraId="4961A184" w14:textId="77777777" w:rsidR="001764E7" w:rsidRPr="0003527B" w:rsidRDefault="001764E7" w:rsidP="009D3A98">
                <w:pPr>
                  <w:rPr>
                    <w:rFonts w:ascii="Arial" w:hAnsi="Arial" w:cs="Arial"/>
                  </w:rPr>
                </w:pPr>
              </w:p>
              <w:p w14:paraId="417E3126" w14:textId="77777777" w:rsidR="001764E7" w:rsidRPr="0003527B" w:rsidRDefault="001764E7" w:rsidP="009D3A98">
                <w:pPr>
                  <w:rPr>
                    <w:rFonts w:ascii="Arial" w:hAnsi="Arial" w:cs="Arial"/>
                  </w:rPr>
                </w:pPr>
              </w:p>
              <w:p w14:paraId="213063BC" w14:textId="77777777" w:rsidR="001764E7" w:rsidRPr="0003527B" w:rsidRDefault="001764E7" w:rsidP="009D3A98">
                <w:pPr>
                  <w:rPr>
                    <w:rFonts w:ascii="Arial" w:hAnsi="Arial" w:cs="Arial"/>
                  </w:rPr>
                </w:pPr>
              </w:p>
              <w:p w14:paraId="586EF079" w14:textId="77777777" w:rsidR="001764E7" w:rsidRPr="0003527B" w:rsidRDefault="001764E7" w:rsidP="009D3A98">
                <w:pPr>
                  <w:rPr>
                    <w:rFonts w:ascii="Arial" w:hAnsi="Arial" w:cs="Arial"/>
                  </w:rPr>
                </w:pPr>
                <w:r w:rsidRPr="0003527B">
                  <w:rPr>
                    <w:rFonts w:ascii="Arial" w:hAnsi="Arial" w:cs="Arial"/>
                  </w:rPr>
                  <w:t>Transparentna provedba savjetovanja sa zainteresiranom javnošću koja se odnosi na upravljanje i raspolaganje imovinom.</w:t>
                </w:r>
              </w:p>
              <w:p w14:paraId="330C2F3E" w14:textId="77777777" w:rsidR="001764E7" w:rsidRPr="0003527B" w:rsidRDefault="001764E7" w:rsidP="009D3A98">
                <w:pPr>
                  <w:rPr>
                    <w:rFonts w:ascii="Arial" w:hAnsi="Arial" w:cs="Arial"/>
                  </w:rPr>
                </w:pPr>
              </w:p>
              <w:p w14:paraId="757D3CD4" w14:textId="77777777" w:rsidR="001764E7" w:rsidRPr="0003527B" w:rsidRDefault="001764E7" w:rsidP="009D3A98">
                <w:pPr>
                  <w:rPr>
                    <w:rFonts w:ascii="Arial" w:hAnsi="Arial" w:cs="Arial"/>
                  </w:rPr>
                </w:pPr>
              </w:p>
              <w:p w14:paraId="60939304" w14:textId="77777777" w:rsidR="001764E7" w:rsidRPr="0003527B" w:rsidRDefault="001764E7" w:rsidP="009D3A98">
                <w:pPr>
                  <w:rPr>
                    <w:rFonts w:ascii="Arial" w:hAnsi="Arial" w:cs="Arial"/>
                  </w:rPr>
                </w:pPr>
              </w:p>
              <w:p w14:paraId="187BDFFD" w14:textId="77777777" w:rsidR="001764E7" w:rsidRPr="0003527B" w:rsidRDefault="001764E7" w:rsidP="009D3A98">
                <w:pPr>
                  <w:rPr>
                    <w:rFonts w:ascii="Arial" w:hAnsi="Arial" w:cs="Arial"/>
                  </w:rPr>
                </w:pPr>
                <w:r w:rsidRPr="0003527B">
                  <w:rPr>
                    <w:rFonts w:ascii="Arial" w:hAnsi="Arial" w:cs="Arial"/>
                  </w:rPr>
                  <w:t>Transparentna provedba savjetovanja u trajanju od 30 dana.</w:t>
                </w:r>
              </w:p>
              <w:p w14:paraId="634CB716" w14:textId="77777777" w:rsidR="001764E7" w:rsidRPr="0003527B" w:rsidRDefault="001764E7" w:rsidP="009D3A98">
                <w:pPr>
                  <w:rPr>
                    <w:rFonts w:ascii="Arial" w:hAnsi="Arial" w:cs="Arial"/>
                  </w:rPr>
                </w:pPr>
              </w:p>
              <w:p w14:paraId="1118C074" w14:textId="77777777" w:rsidR="001764E7" w:rsidRPr="0003527B" w:rsidRDefault="001764E7" w:rsidP="009D3A98">
                <w:pPr>
                  <w:rPr>
                    <w:rFonts w:ascii="Arial" w:hAnsi="Arial" w:cs="Arial"/>
                  </w:rPr>
                </w:pPr>
              </w:p>
              <w:p w14:paraId="7D9BE679" w14:textId="77777777" w:rsidR="001764E7" w:rsidRPr="0003527B" w:rsidRDefault="001764E7" w:rsidP="009D3A98">
                <w:pPr>
                  <w:rPr>
                    <w:rFonts w:ascii="Arial" w:hAnsi="Arial" w:cs="Arial"/>
                  </w:rPr>
                </w:pPr>
              </w:p>
              <w:p w14:paraId="60E5A2F8" w14:textId="77777777" w:rsidR="001764E7" w:rsidRPr="0003527B" w:rsidRDefault="001764E7" w:rsidP="009D3A98">
                <w:pPr>
                  <w:rPr>
                    <w:rFonts w:ascii="Arial" w:hAnsi="Arial" w:cs="Arial"/>
                  </w:rPr>
                </w:pPr>
              </w:p>
              <w:p w14:paraId="64A9FD67" w14:textId="77777777" w:rsidR="001764E7" w:rsidRPr="0003527B" w:rsidRDefault="001764E7" w:rsidP="009D3A98">
                <w:pPr>
                  <w:rPr>
                    <w:rFonts w:ascii="Arial" w:hAnsi="Arial" w:cs="Arial"/>
                  </w:rPr>
                </w:pPr>
              </w:p>
              <w:p w14:paraId="686B352D" w14:textId="77777777" w:rsidR="001764E7" w:rsidRPr="0003527B" w:rsidRDefault="001764E7" w:rsidP="009D3A98">
                <w:pPr>
                  <w:rPr>
                    <w:rFonts w:ascii="Arial" w:hAnsi="Arial" w:cs="Arial"/>
                  </w:rPr>
                </w:pPr>
              </w:p>
              <w:p w14:paraId="248EFECD" w14:textId="09411044" w:rsidR="001764E7" w:rsidRPr="0003527B" w:rsidRDefault="001764E7" w:rsidP="009D3A98">
                <w:pPr>
                  <w:rPr>
                    <w:rFonts w:ascii="Arial" w:hAnsi="Arial" w:cs="Arial"/>
                  </w:rPr>
                </w:pPr>
                <w:r w:rsidRPr="0003527B">
                  <w:rPr>
                    <w:rFonts w:ascii="Arial" w:hAnsi="Arial" w:cs="Arial"/>
                  </w:rPr>
                  <w:t>Transparentna objava Izvješća o provedenom savjetovanju.</w:t>
                </w:r>
              </w:p>
              <w:p w14:paraId="1CD1B3F9" w14:textId="77777777" w:rsidR="001764E7" w:rsidRPr="0003527B" w:rsidRDefault="001764E7" w:rsidP="009D3A98">
                <w:pPr>
                  <w:rPr>
                    <w:rFonts w:ascii="Arial" w:hAnsi="Arial" w:cs="Arial"/>
                  </w:rPr>
                </w:pPr>
              </w:p>
              <w:p w14:paraId="33F22575" w14:textId="77777777" w:rsidR="001764E7" w:rsidRPr="0003527B" w:rsidRDefault="001764E7" w:rsidP="009D3A98">
                <w:pPr>
                  <w:rPr>
                    <w:rFonts w:ascii="Arial" w:hAnsi="Arial" w:cs="Arial"/>
                  </w:rPr>
                </w:pPr>
              </w:p>
              <w:p w14:paraId="6B93D6B6" w14:textId="77777777" w:rsidR="001764E7" w:rsidRPr="0003527B" w:rsidRDefault="001764E7" w:rsidP="009D3A98">
                <w:pPr>
                  <w:rPr>
                    <w:rFonts w:ascii="Arial" w:hAnsi="Arial" w:cs="Arial"/>
                  </w:rPr>
                </w:pPr>
              </w:p>
              <w:p w14:paraId="21A102D3" w14:textId="77777777" w:rsidR="001764E7" w:rsidRPr="0003527B" w:rsidRDefault="001764E7" w:rsidP="009D3A98">
                <w:pPr>
                  <w:rPr>
                    <w:rFonts w:ascii="Arial" w:hAnsi="Arial" w:cs="Arial"/>
                  </w:rPr>
                </w:pPr>
              </w:p>
              <w:p w14:paraId="38F61220" w14:textId="77777777" w:rsidR="001764E7" w:rsidRPr="0003527B" w:rsidRDefault="001764E7" w:rsidP="009D3A98">
                <w:pPr>
                  <w:rPr>
                    <w:rFonts w:ascii="Arial" w:hAnsi="Arial" w:cs="Arial"/>
                  </w:rPr>
                </w:pPr>
              </w:p>
              <w:p w14:paraId="53221550" w14:textId="77777777" w:rsidR="001764E7" w:rsidRPr="0003527B" w:rsidRDefault="001764E7" w:rsidP="009D3A98">
                <w:pPr>
                  <w:rPr>
                    <w:rFonts w:ascii="Arial" w:hAnsi="Arial" w:cs="Arial"/>
                  </w:rPr>
                </w:pPr>
              </w:p>
              <w:p w14:paraId="5D988709" w14:textId="77777777" w:rsidR="001764E7" w:rsidRPr="0003527B" w:rsidRDefault="001764E7" w:rsidP="009D3A98">
                <w:pPr>
                  <w:rPr>
                    <w:rFonts w:ascii="Arial" w:hAnsi="Arial" w:cs="Arial"/>
                  </w:rPr>
                </w:pPr>
              </w:p>
              <w:p w14:paraId="09705413" w14:textId="139E0BD8" w:rsidR="001764E7" w:rsidRPr="0003527B" w:rsidRDefault="001764E7" w:rsidP="009D3A98">
                <w:pPr>
                  <w:rPr>
                    <w:rFonts w:ascii="Arial" w:hAnsi="Arial" w:cs="Arial"/>
                  </w:rPr>
                </w:pPr>
                <w:r w:rsidRPr="0003527B">
                  <w:rPr>
                    <w:rFonts w:ascii="Arial" w:hAnsi="Arial" w:cs="Arial"/>
                  </w:rPr>
                  <w:lastRenderedPageBreak/>
                  <w:t>Transparentna objava Godišnjeg plana</w:t>
                </w:r>
                <w:r>
                  <w:rPr>
                    <w:rFonts w:ascii="Arial" w:hAnsi="Arial" w:cs="Arial"/>
                  </w:rPr>
                  <w:t xml:space="preserve"> upravljanja imovinom,</w:t>
                </w:r>
                <w:r w:rsidRPr="0003527B">
                  <w:rPr>
                    <w:rFonts w:ascii="Arial" w:hAnsi="Arial" w:cs="Arial"/>
                  </w:rPr>
                  <w:t xml:space="preserve"> savjetovanj</w:t>
                </w:r>
                <w:r>
                  <w:rPr>
                    <w:rFonts w:ascii="Arial" w:hAnsi="Arial" w:cs="Arial"/>
                  </w:rPr>
                  <w:t xml:space="preserve">e </w:t>
                </w:r>
                <w:r w:rsidRPr="0003527B">
                  <w:rPr>
                    <w:rFonts w:ascii="Arial" w:hAnsi="Arial" w:cs="Arial"/>
                  </w:rPr>
                  <w:t>s javnošću za kalendarsku godinu najkasnije do isteka prethodne kalendarske godine</w:t>
                </w:r>
                <w:r>
                  <w:rPr>
                    <w:rFonts w:ascii="Arial" w:hAnsi="Arial" w:cs="Arial"/>
                  </w:rPr>
                  <w:t xml:space="preserve"> </w:t>
                </w:r>
                <w:r w:rsidRPr="0003527B">
                  <w:rPr>
                    <w:rFonts w:ascii="Arial" w:hAnsi="Arial" w:cs="Arial"/>
                  </w:rPr>
                  <w:t>te izmjene i dopune.</w:t>
                </w:r>
              </w:p>
              <w:p w14:paraId="355613D3" w14:textId="77777777" w:rsidR="001764E7" w:rsidRPr="0003527B" w:rsidRDefault="001764E7" w:rsidP="009D3A98">
                <w:pPr>
                  <w:rPr>
                    <w:rFonts w:ascii="Arial" w:hAnsi="Arial" w:cs="Arial"/>
                  </w:rPr>
                </w:pPr>
              </w:p>
              <w:p w14:paraId="424364F6" w14:textId="77777777" w:rsidR="001764E7" w:rsidRPr="0003527B" w:rsidRDefault="001764E7" w:rsidP="009D3A98">
                <w:pPr>
                  <w:rPr>
                    <w:rFonts w:ascii="Arial" w:hAnsi="Arial" w:cs="Arial"/>
                  </w:rPr>
                </w:pPr>
              </w:p>
              <w:p w14:paraId="2E850D02" w14:textId="77777777" w:rsidR="001764E7" w:rsidRPr="0003527B" w:rsidRDefault="001764E7" w:rsidP="009D3A98">
                <w:pPr>
                  <w:rPr>
                    <w:rFonts w:ascii="Arial" w:hAnsi="Arial" w:cs="Arial"/>
                  </w:rPr>
                </w:pPr>
              </w:p>
              <w:p w14:paraId="4150BED2" w14:textId="77777777" w:rsidR="001764E7" w:rsidRPr="0003527B" w:rsidRDefault="001764E7" w:rsidP="009D3A98">
                <w:pPr>
                  <w:rPr>
                    <w:rFonts w:ascii="Arial" w:hAnsi="Arial" w:cs="Arial"/>
                  </w:rPr>
                </w:pPr>
              </w:p>
              <w:p w14:paraId="51B567DD" w14:textId="77777777" w:rsidR="001764E7" w:rsidRPr="0003527B" w:rsidRDefault="001764E7" w:rsidP="009D3A98">
                <w:pPr>
                  <w:rPr>
                    <w:rFonts w:ascii="Arial" w:hAnsi="Arial" w:cs="Arial"/>
                  </w:rPr>
                </w:pPr>
              </w:p>
              <w:p w14:paraId="375E6081" w14:textId="77777777" w:rsidR="001764E7" w:rsidRPr="0003527B" w:rsidRDefault="001764E7" w:rsidP="009D3A98">
                <w:pPr>
                  <w:rPr>
                    <w:rFonts w:ascii="Arial" w:hAnsi="Arial" w:cs="Arial"/>
                  </w:rPr>
                </w:pPr>
              </w:p>
              <w:p w14:paraId="3AA8F8D3" w14:textId="77777777" w:rsidR="001764E7" w:rsidRPr="0003527B" w:rsidRDefault="001764E7" w:rsidP="009D3A98">
                <w:pPr>
                  <w:rPr>
                    <w:rFonts w:ascii="Arial" w:hAnsi="Arial" w:cs="Arial"/>
                  </w:rPr>
                </w:pPr>
              </w:p>
              <w:p w14:paraId="68673420" w14:textId="63177306" w:rsidR="001764E7" w:rsidRPr="0003527B" w:rsidRDefault="001764E7" w:rsidP="00352381">
                <w:pPr>
                  <w:rPr>
                    <w:rFonts w:ascii="Arial" w:hAnsi="Arial" w:cs="Arial"/>
                  </w:rPr>
                </w:pPr>
                <w:r w:rsidRPr="0003527B">
                  <w:rPr>
                    <w:rFonts w:ascii="Arial" w:hAnsi="Arial" w:cs="Arial"/>
                  </w:rPr>
                  <w:t>Čuvanje dokumentacije u skladu sa arhivskim</w:t>
                </w:r>
                <w:r w:rsidR="00352381">
                  <w:rPr>
                    <w:rFonts w:ascii="Arial" w:hAnsi="Arial" w:cs="Arial"/>
                  </w:rPr>
                  <w:t xml:space="preserve"> g</w:t>
                </w:r>
                <w:r w:rsidRPr="0003527B">
                  <w:rPr>
                    <w:rFonts w:ascii="Arial" w:hAnsi="Arial" w:cs="Arial"/>
                  </w:rPr>
                  <w:t>radivom i arhivima.</w:t>
                </w:r>
              </w:p>
            </w:tc>
            <w:tc>
              <w:tcPr>
                <w:tcW w:w="2944" w:type="dxa"/>
                <w:tcBorders>
                  <w:top w:val="single" w:sz="4" w:space="0" w:color="000000"/>
                  <w:left w:val="single" w:sz="4" w:space="0" w:color="000000"/>
                  <w:bottom w:val="single" w:sz="4" w:space="0" w:color="000000"/>
                  <w:right w:val="single" w:sz="4" w:space="0" w:color="000000"/>
                </w:tcBorders>
                <w:vAlign w:val="center"/>
              </w:tcPr>
              <w:p w14:paraId="5A47A9FB" w14:textId="77777777" w:rsidR="001764E7" w:rsidRPr="0003527B" w:rsidRDefault="001764E7" w:rsidP="009D3A98">
                <w:pPr>
                  <w:jc w:val="center"/>
                  <w:rPr>
                    <w:rFonts w:ascii="Arial" w:hAnsi="Arial" w:cs="Arial"/>
                  </w:rPr>
                </w:pPr>
                <w:r w:rsidRPr="0003527B">
                  <w:rPr>
                    <w:rFonts w:ascii="Arial" w:hAnsi="Arial" w:cs="Arial"/>
                  </w:rPr>
                  <w:lastRenderedPageBreak/>
                  <w:t>Status: realizirano</w:t>
                </w:r>
              </w:p>
            </w:tc>
          </w:tr>
        </w:tbl>
        <w:p w14:paraId="5EA4DADB" w14:textId="77777777" w:rsidR="001764E7" w:rsidRPr="0003527B" w:rsidRDefault="001764E7" w:rsidP="00352381">
          <w:pPr>
            <w:spacing w:after="300"/>
            <w:jc w:val="both"/>
            <w:rPr>
              <w:rFonts w:ascii="Arial" w:hAnsi="Arial" w:cs="Arial"/>
              <w:sz w:val="24"/>
              <w:szCs w:val="24"/>
            </w:rPr>
          </w:pPr>
        </w:p>
        <w:p w14:paraId="756CDAEC" w14:textId="7E8268B6" w:rsidR="001764E7" w:rsidRDefault="001764E7" w:rsidP="00A92AAE">
          <w:pPr>
            <w:pStyle w:val="Naslov2"/>
            <w:spacing w:after="200"/>
            <w:ind w:left="709" w:hanging="709"/>
            <w:jc w:val="both"/>
            <w:rPr>
              <w:rFonts w:ascii="Arial" w:hAnsi="Arial" w:cs="Arial"/>
              <w:color w:val="548DD4" w:themeColor="text2" w:themeTint="99"/>
            </w:rPr>
          </w:pPr>
          <w:bookmarkStart w:id="22" w:name="_Toc208250052"/>
          <w:r w:rsidRPr="000911B0">
            <w:rPr>
              <w:rFonts w:ascii="Arial" w:hAnsi="Arial" w:cs="Arial"/>
              <w:color w:val="548DD4" w:themeColor="text2" w:themeTint="99"/>
            </w:rPr>
            <w:t>2.12. Izvješće o provedbi strateškog cilja i posebnih ciljeva upravljanja imovinom Općine Bogdanovci</w:t>
          </w:r>
          <w:bookmarkEnd w:id="22"/>
        </w:p>
        <w:p w14:paraId="6C1787FE" w14:textId="77777777" w:rsidR="001764E7" w:rsidRPr="005625C7" w:rsidRDefault="001764E7" w:rsidP="001764E7">
          <w:pPr>
            <w:pStyle w:val="Tijeloteksta"/>
            <w:spacing w:after="200" w:line="276" w:lineRule="auto"/>
            <w:ind w:right="24"/>
            <w:jc w:val="both"/>
            <w:rPr>
              <w:rFonts w:ascii="Arial" w:eastAsia="Times New Roman" w:hAnsi="Arial" w:cs="Arial"/>
              <w:lang w:eastAsia="en-US" w:bidi="ar-SA"/>
            </w:rPr>
          </w:pPr>
          <w:r w:rsidRPr="005625C7">
            <w:rPr>
              <w:rFonts w:ascii="Arial" w:eastAsia="Times New Roman" w:hAnsi="Arial" w:cs="Arial"/>
              <w:lang w:eastAsia="en-US" w:bidi="ar-SA"/>
            </w:rPr>
            <w:t>Posebni ciljevi impliciraju programiranje pripadajućih mjera, projekata i aktivnosti</w:t>
          </w:r>
          <w:r w:rsidRPr="005625C7">
            <w:rPr>
              <w:rFonts w:ascii="Arial" w:eastAsia="Times New Roman" w:hAnsi="Arial" w:cs="Arial"/>
              <w:vertAlign w:val="superscript"/>
              <w:lang w:eastAsia="en-US" w:bidi="ar-SA"/>
            </w:rPr>
            <w:footnoteReference w:id="1"/>
          </w:r>
          <w:r w:rsidRPr="005625C7">
            <w:rPr>
              <w:rFonts w:ascii="Arial" w:eastAsia="Times New Roman" w:hAnsi="Arial" w:cs="Arial"/>
              <w:lang w:eastAsia="en-US" w:bidi="ar-SA"/>
            </w:rPr>
            <w:t xml:space="preserve"> koji predstavljaju operacionalizaciju posebnog cilja kao i indirektnu operacionalizaciju strateškog cilja. Slijedom navedenog, posebni ciljevi upravljanja državnom imovinom kao i programiranje pripadajućih mjera, projekata i aktivnosti predstavljaju operacionalizaciju Strategije upravljanja državnom imovinom za razdoblje 2019.-2025.</w:t>
          </w:r>
        </w:p>
        <w:p w14:paraId="5DC909A4" w14:textId="041A29C3" w:rsidR="001764E7" w:rsidRPr="005625C7" w:rsidRDefault="001764E7" w:rsidP="001764E7">
          <w:pPr>
            <w:pStyle w:val="Tijeloteksta"/>
            <w:spacing w:after="200" w:line="276" w:lineRule="auto"/>
            <w:ind w:right="24"/>
            <w:jc w:val="both"/>
            <w:rPr>
              <w:rFonts w:ascii="Arial" w:eastAsia="Times New Roman" w:hAnsi="Arial" w:cs="Arial"/>
              <w:lang w:eastAsia="en-US" w:bidi="ar-SA"/>
            </w:rPr>
          </w:pPr>
          <w:r w:rsidRPr="005625C7">
            <w:rPr>
              <w:rFonts w:ascii="Arial" w:eastAsia="Times New Roman" w:hAnsi="Arial" w:cs="Arial"/>
              <w:lang w:eastAsia="en-US" w:bidi="ar-SA"/>
            </w:rPr>
            <w:t xml:space="preserve">U nastavku se u tablici </w:t>
          </w:r>
          <w:r w:rsidR="00C53608">
            <w:rPr>
              <w:rFonts w:ascii="Arial" w:hAnsi="Arial" w:cs="Arial"/>
            </w:rPr>
            <w:t>6</w:t>
          </w:r>
          <w:r w:rsidRPr="005625C7">
            <w:rPr>
              <w:rFonts w:ascii="Arial" w:eastAsia="Times New Roman" w:hAnsi="Arial" w:cs="Arial"/>
              <w:lang w:eastAsia="en-US" w:bidi="ar-SA"/>
            </w:rPr>
            <w:t xml:space="preserve"> daje pregled posebnih ciljeva i mjera koji su definirani u </w:t>
          </w:r>
          <w:r>
            <w:rPr>
              <w:rFonts w:ascii="Arial" w:hAnsi="Arial" w:cs="Arial"/>
            </w:rPr>
            <w:t xml:space="preserve">Godišnjem planu upravljanja imovinom Općine </w:t>
          </w:r>
          <w:proofErr w:type="spellStart"/>
          <w:r>
            <w:rPr>
              <w:rFonts w:ascii="Arial" w:hAnsi="Arial" w:cs="Arial"/>
            </w:rPr>
            <w:t>Bogdanovci</w:t>
          </w:r>
          <w:proofErr w:type="spellEnd"/>
          <w:r>
            <w:rPr>
              <w:rFonts w:ascii="Arial" w:hAnsi="Arial" w:cs="Arial"/>
            </w:rPr>
            <w:t xml:space="preserve"> za 202</w:t>
          </w:r>
          <w:r w:rsidR="008161F9">
            <w:rPr>
              <w:rFonts w:ascii="Arial" w:hAnsi="Arial" w:cs="Arial"/>
            </w:rPr>
            <w:t>5</w:t>
          </w:r>
          <w:r>
            <w:rPr>
              <w:rFonts w:ascii="Arial" w:hAnsi="Arial" w:cs="Arial"/>
            </w:rPr>
            <w:t>. godinu</w:t>
          </w:r>
          <w:r w:rsidRPr="005625C7">
            <w:rPr>
              <w:rFonts w:ascii="Arial" w:eastAsia="Times New Roman" w:hAnsi="Arial" w:cs="Arial"/>
              <w:lang w:eastAsia="en-US" w:bidi="ar-SA"/>
            </w:rPr>
            <w:t xml:space="preserve"> i sastavni su dio </w:t>
          </w:r>
          <w:r>
            <w:rPr>
              <w:rFonts w:ascii="Arial" w:hAnsi="Arial" w:cs="Arial"/>
            </w:rPr>
            <w:t>ovog</w:t>
          </w:r>
          <w:r w:rsidRPr="005625C7">
            <w:rPr>
              <w:rFonts w:ascii="Arial" w:eastAsia="Times New Roman" w:hAnsi="Arial" w:cs="Arial"/>
              <w:lang w:eastAsia="en-US" w:bidi="ar-SA"/>
            </w:rPr>
            <w:t xml:space="preserve"> </w:t>
          </w:r>
          <w:r>
            <w:rPr>
              <w:rFonts w:ascii="Arial" w:hAnsi="Arial" w:cs="Arial"/>
            </w:rPr>
            <w:t>I</w:t>
          </w:r>
          <w:r w:rsidRPr="005625C7">
            <w:rPr>
              <w:rFonts w:ascii="Arial" w:eastAsia="Times New Roman" w:hAnsi="Arial" w:cs="Arial"/>
              <w:lang w:eastAsia="en-US" w:bidi="ar-SA"/>
            </w:rPr>
            <w:t>zvješća.</w:t>
          </w:r>
        </w:p>
        <w:p w14:paraId="0483C7DA" w14:textId="7C4B5E45" w:rsidR="001764E7" w:rsidRPr="00FB4BF4" w:rsidRDefault="001764E7" w:rsidP="001764E7">
          <w:pPr>
            <w:pStyle w:val="Tijeloteksta"/>
            <w:spacing w:after="200" w:line="276" w:lineRule="auto"/>
            <w:ind w:right="24"/>
            <w:jc w:val="both"/>
            <w:rPr>
              <w:rFonts w:ascii="Arial" w:eastAsia="Times New Roman" w:hAnsi="Arial" w:cs="Arial"/>
            </w:rPr>
          </w:pPr>
          <w:r w:rsidRPr="005625C7">
            <w:rPr>
              <w:rFonts w:ascii="Arial" w:eastAsia="Times New Roman" w:hAnsi="Arial" w:cs="Arial"/>
              <w:lang w:eastAsia="en-US" w:bidi="ar-SA"/>
            </w:rPr>
            <w:t xml:space="preserve">U ovom </w:t>
          </w:r>
          <w:r>
            <w:rPr>
              <w:rFonts w:ascii="Arial" w:hAnsi="Arial" w:cs="Arial"/>
            </w:rPr>
            <w:t>Izv</w:t>
          </w:r>
          <w:r w:rsidRPr="005625C7">
            <w:rPr>
              <w:rFonts w:ascii="Arial" w:eastAsia="Times New Roman" w:hAnsi="Arial" w:cs="Arial"/>
              <w:lang w:eastAsia="en-US" w:bidi="ar-SA"/>
            </w:rPr>
            <w:t>ješć</w:t>
          </w:r>
          <w:r>
            <w:rPr>
              <w:rFonts w:ascii="Arial" w:hAnsi="Arial" w:cs="Arial"/>
            </w:rPr>
            <w:t>u</w:t>
          </w:r>
          <w:r w:rsidRPr="005625C7">
            <w:rPr>
              <w:rFonts w:ascii="Arial" w:eastAsia="Times New Roman" w:hAnsi="Arial" w:cs="Arial"/>
              <w:lang w:eastAsia="en-US" w:bidi="ar-SA"/>
            </w:rPr>
            <w:t xml:space="preserve"> se u tabličnim prikazima ostvarenja mjera i aktivnosti definiranih u </w:t>
          </w:r>
          <w:r>
            <w:rPr>
              <w:rFonts w:ascii="Arial" w:hAnsi="Arial" w:cs="Arial"/>
            </w:rPr>
            <w:t xml:space="preserve">Godišnjem planu upravljanja imovinom Općine </w:t>
          </w:r>
          <w:proofErr w:type="spellStart"/>
          <w:r>
            <w:rPr>
              <w:rFonts w:ascii="Arial" w:hAnsi="Arial" w:cs="Arial"/>
            </w:rPr>
            <w:t>Bogdanovci</w:t>
          </w:r>
          <w:proofErr w:type="spellEnd"/>
          <w:r>
            <w:rPr>
              <w:rFonts w:ascii="Arial" w:hAnsi="Arial" w:cs="Arial"/>
            </w:rPr>
            <w:t xml:space="preserve"> za 202</w:t>
          </w:r>
          <w:r w:rsidR="008161F9">
            <w:rPr>
              <w:rFonts w:ascii="Arial" w:hAnsi="Arial" w:cs="Arial"/>
            </w:rPr>
            <w:t>5</w:t>
          </w:r>
          <w:r>
            <w:rPr>
              <w:rFonts w:ascii="Arial" w:hAnsi="Arial" w:cs="Arial"/>
            </w:rPr>
            <w:t>. godinu</w:t>
          </w:r>
          <w:r w:rsidRPr="005625C7">
            <w:rPr>
              <w:rFonts w:ascii="Arial" w:eastAsia="Times New Roman" w:hAnsi="Arial" w:cs="Arial"/>
              <w:lang w:eastAsia="en-US" w:bidi="ar-SA"/>
            </w:rPr>
            <w:t xml:space="preserve"> detaljno opisuje provedba realizacije istih i to kroz realizaciju definiranih pokazatelja rezultata, postavljenih mjernih jedinica za pokazatelje rezultata, kao i kroz poredbu polaznih i ciljanih vrijednosti mjernih jedinica, a sve prema definiranim posebnim ciljevima i pojavnim oblicima imovine na upravljanju </w:t>
          </w:r>
          <w:r>
            <w:rPr>
              <w:rFonts w:ascii="Arial" w:hAnsi="Arial" w:cs="Arial"/>
            </w:rPr>
            <w:t xml:space="preserve">Godišnjeg plana upravljanja imovinom Općine </w:t>
          </w:r>
          <w:proofErr w:type="spellStart"/>
          <w:r>
            <w:rPr>
              <w:rFonts w:ascii="Arial" w:hAnsi="Arial" w:cs="Arial"/>
            </w:rPr>
            <w:t>Bogdanovci</w:t>
          </w:r>
          <w:proofErr w:type="spellEnd"/>
          <w:r>
            <w:rPr>
              <w:rFonts w:ascii="Arial" w:hAnsi="Arial" w:cs="Arial"/>
            </w:rPr>
            <w:t xml:space="preserve"> za 202</w:t>
          </w:r>
          <w:r w:rsidR="008161F9">
            <w:rPr>
              <w:rFonts w:ascii="Arial" w:hAnsi="Arial" w:cs="Arial"/>
            </w:rPr>
            <w:t>5</w:t>
          </w:r>
          <w:r>
            <w:rPr>
              <w:rFonts w:ascii="Arial" w:hAnsi="Arial" w:cs="Arial"/>
            </w:rPr>
            <w:t>. godinu</w:t>
          </w:r>
          <w:r w:rsidRPr="005625C7">
            <w:rPr>
              <w:rFonts w:ascii="Arial" w:eastAsia="Times New Roman" w:hAnsi="Arial" w:cs="Arial"/>
              <w:lang w:eastAsia="en-US" w:bidi="ar-SA"/>
            </w:rPr>
            <w:t>. Provedba posebn</w:t>
          </w:r>
          <w:r>
            <w:rPr>
              <w:rFonts w:ascii="Arial" w:hAnsi="Arial" w:cs="Arial"/>
            </w:rPr>
            <w:t xml:space="preserve">ih ciljeva u ovom Izvješću razrađena je tablično za svaki od pojavnih oblika nekretnina Općine Bogdanovci. </w:t>
          </w:r>
        </w:p>
        <w:p w14:paraId="4E969F8E" w14:textId="0CF7714D" w:rsidR="001764E7" w:rsidRPr="00833A09" w:rsidRDefault="001764E7" w:rsidP="00833A09">
          <w:pPr>
            <w:pStyle w:val="Opisslike"/>
            <w:spacing w:after="60"/>
            <w:jc w:val="center"/>
            <w:rPr>
              <w:rFonts w:ascii="Arial" w:hAnsi="Arial" w:cs="Arial"/>
              <w:i/>
              <w:color w:val="auto"/>
              <w:sz w:val="20"/>
              <w:szCs w:val="20"/>
            </w:rPr>
          </w:pPr>
          <w:bookmarkStart w:id="23" w:name="_Toc208250102"/>
          <w:r w:rsidRPr="00833A09">
            <w:rPr>
              <w:rFonts w:ascii="Arial" w:hAnsi="Arial" w:cs="Arial"/>
              <w:i/>
              <w:color w:val="auto"/>
              <w:sz w:val="20"/>
              <w:szCs w:val="20"/>
            </w:rPr>
            <w:t xml:space="preserve">Tablica </w:t>
          </w:r>
          <w:r w:rsidRPr="00833A09">
            <w:rPr>
              <w:rFonts w:ascii="Arial" w:hAnsi="Arial" w:cs="Arial"/>
              <w:i/>
              <w:color w:val="auto"/>
              <w:sz w:val="20"/>
              <w:szCs w:val="20"/>
            </w:rPr>
            <w:fldChar w:fldCharType="begin"/>
          </w:r>
          <w:r w:rsidRPr="00833A09">
            <w:rPr>
              <w:rFonts w:ascii="Arial" w:hAnsi="Arial" w:cs="Arial"/>
              <w:i/>
              <w:color w:val="auto"/>
              <w:sz w:val="20"/>
              <w:szCs w:val="20"/>
            </w:rPr>
            <w:instrText xml:space="preserve"> SEQ Tablica \* ARABIC </w:instrText>
          </w:r>
          <w:r w:rsidRPr="00833A09">
            <w:rPr>
              <w:rFonts w:ascii="Arial" w:hAnsi="Arial" w:cs="Arial"/>
              <w:i/>
              <w:color w:val="auto"/>
              <w:sz w:val="20"/>
              <w:szCs w:val="20"/>
            </w:rPr>
            <w:fldChar w:fldCharType="separate"/>
          </w:r>
          <w:r w:rsidR="0027144F">
            <w:rPr>
              <w:rFonts w:ascii="Arial" w:hAnsi="Arial" w:cs="Arial"/>
              <w:i/>
              <w:noProof/>
              <w:color w:val="auto"/>
              <w:sz w:val="20"/>
              <w:szCs w:val="20"/>
            </w:rPr>
            <w:t>6</w:t>
          </w:r>
          <w:r w:rsidRPr="00833A09">
            <w:rPr>
              <w:rFonts w:ascii="Arial" w:hAnsi="Arial" w:cs="Arial"/>
              <w:i/>
              <w:color w:val="auto"/>
              <w:sz w:val="20"/>
              <w:szCs w:val="20"/>
            </w:rPr>
            <w:fldChar w:fldCharType="end"/>
          </w:r>
          <w:r w:rsidRPr="00833A09">
            <w:rPr>
              <w:rFonts w:ascii="Arial" w:hAnsi="Arial" w:cs="Arial"/>
              <w:i/>
              <w:color w:val="auto"/>
              <w:sz w:val="20"/>
              <w:szCs w:val="20"/>
            </w:rPr>
            <w:t>. Pregled posebnih ciljeva i mjera</w:t>
          </w:r>
          <w:bookmarkEnd w:id="23"/>
        </w:p>
        <w:tbl>
          <w:tblPr>
            <w:tblStyle w:val="Reetkatablice"/>
            <w:tblW w:w="9464" w:type="dxa"/>
            <w:tblLook w:val="04A0" w:firstRow="1" w:lastRow="0" w:firstColumn="1" w:lastColumn="0" w:noHBand="0" w:noVBand="1"/>
          </w:tblPr>
          <w:tblGrid>
            <w:gridCol w:w="4219"/>
            <w:gridCol w:w="5245"/>
          </w:tblGrid>
          <w:tr w:rsidR="001764E7" w:rsidRPr="00FB4BF4" w14:paraId="10D00532" w14:textId="77777777" w:rsidTr="009D3A98">
            <w:trPr>
              <w:trHeight w:val="1077"/>
            </w:trPr>
            <w:tc>
              <w:tcPr>
                <w:tcW w:w="4219" w:type="dxa"/>
                <w:shd w:val="clear" w:color="auto" w:fill="DDD9C3"/>
                <w:vAlign w:val="center"/>
              </w:tcPr>
              <w:p w14:paraId="0373EE9F" w14:textId="77777777" w:rsidR="001764E7" w:rsidRPr="00FB4BF4" w:rsidRDefault="001764E7" w:rsidP="009D3A98">
                <w:pPr>
                  <w:rPr>
                    <w:rFonts w:ascii="Arial" w:eastAsia="Calibri" w:hAnsi="Arial" w:cs="Arial"/>
                    <w:b/>
                  </w:rPr>
                </w:pPr>
                <w:r w:rsidRPr="00FB4BF4">
                  <w:rPr>
                    <w:rFonts w:ascii="Arial" w:eastAsia="Calibri" w:hAnsi="Arial" w:cs="Arial"/>
                    <w:b/>
                  </w:rPr>
                  <w:lastRenderedPageBreak/>
                  <w:t>STRATEŠKI CILJ UPRAVLJANJA OPĆINSKOM IMOVINOM</w:t>
                </w:r>
              </w:p>
            </w:tc>
            <w:tc>
              <w:tcPr>
                <w:tcW w:w="5245" w:type="dxa"/>
                <w:shd w:val="clear" w:color="auto" w:fill="DDD9C3"/>
                <w:vAlign w:val="center"/>
              </w:tcPr>
              <w:p w14:paraId="1195E9AF" w14:textId="77777777" w:rsidR="001764E7" w:rsidRPr="00FB4BF4" w:rsidRDefault="001764E7" w:rsidP="009D3A98">
                <w:pPr>
                  <w:rPr>
                    <w:rFonts w:ascii="Arial" w:eastAsia="Calibri" w:hAnsi="Arial" w:cs="Arial"/>
                    <w:b/>
                  </w:rPr>
                </w:pPr>
                <w:r w:rsidRPr="00FB4BF4">
                  <w:rPr>
                    <w:rFonts w:ascii="Arial" w:eastAsia="Calibri" w:hAnsi="Arial" w:cs="Arial"/>
                    <w:b/>
                  </w:rPr>
                  <w:t xml:space="preserve">ODRŽIVO, EKONOMIČNO </w:t>
                </w:r>
              </w:p>
              <w:p w14:paraId="3F32A096" w14:textId="77777777" w:rsidR="001764E7" w:rsidRPr="00FB4BF4" w:rsidRDefault="001764E7" w:rsidP="009D3A98">
                <w:pPr>
                  <w:rPr>
                    <w:rFonts w:ascii="Arial" w:eastAsia="Calibri" w:hAnsi="Arial" w:cs="Arial"/>
                    <w:b/>
                  </w:rPr>
                </w:pPr>
                <w:r w:rsidRPr="00FB4BF4">
                  <w:rPr>
                    <w:rFonts w:ascii="Arial" w:eastAsia="Calibri" w:hAnsi="Arial" w:cs="Arial"/>
                    <w:b/>
                  </w:rPr>
                  <w:t xml:space="preserve">I TRANSPARENTNO UPRAVLJANJE </w:t>
                </w:r>
              </w:p>
              <w:p w14:paraId="1447754F" w14:textId="77777777" w:rsidR="001764E7" w:rsidRPr="00FB4BF4" w:rsidRDefault="001764E7" w:rsidP="009D3A98">
                <w:pPr>
                  <w:rPr>
                    <w:rFonts w:ascii="Arial" w:eastAsia="Calibri" w:hAnsi="Arial" w:cs="Arial"/>
                    <w:b/>
                  </w:rPr>
                </w:pPr>
                <w:r w:rsidRPr="00FB4BF4">
                  <w:rPr>
                    <w:rFonts w:ascii="Arial" w:eastAsia="Calibri" w:hAnsi="Arial" w:cs="Arial"/>
                    <w:b/>
                  </w:rPr>
                  <w:t xml:space="preserve">I RASPOLAGANJE IMOVINOM </w:t>
                </w:r>
              </w:p>
              <w:p w14:paraId="146C10DF" w14:textId="77777777" w:rsidR="001764E7" w:rsidRPr="00FB4BF4" w:rsidRDefault="001764E7" w:rsidP="009D3A98">
                <w:pPr>
                  <w:rPr>
                    <w:rFonts w:ascii="Arial" w:eastAsia="Calibri" w:hAnsi="Arial" w:cs="Arial"/>
                    <w:b/>
                  </w:rPr>
                </w:pPr>
                <w:r w:rsidRPr="00FB4BF4">
                  <w:rPr>
                    <w:rFonts w:ascii="Arial" w:eastAsia="Calibri" w:hAnsi="Arial" w:cs="Arial"/>
                    <w:b/>
                  </w:rPr>
                  <w:t>U VLASNIŠTVU OPĆINE BOGDANOVCI</w:t>
                </w:r>
              </w:p>
            </w:tc>
          </w:tr>
          <w:tr w:rsidR="001764E7" w:rsidRPr="00FB4BF4" w14:paraId="70E8797A" w14:textId="77777777" w:rsidTr="009D3A98">
            <w:trPr>
              <w:trHeight w:val="425"/>
            </w:trPr>
            <w:tc>
              <w:tcPr>
                <w:tcW w:w="4219" w:type="dxa"/>
                <w:shd w:val="clear" w:color="auto" w:fill="F2F2F2"/>
                <w:vAlign w:val="center"/>
              </w:tcPr>
              <w:p w14:paraId="1763FBE6" w14:textId="77777777" w:rsidR="001764E7" w:rsidRPr="00FB4BF4" w:rsidRDefault="001764E7" w:rsidP="009D3A98">
                <w:pPr>
                  <w:rPr>
                    <w:rFonts w:ascii="Arial" w:eastAsia="Calibri" w:hAnsi="Arial" w:cs="Arial"/>
                    <w:b/>
                    <w:i/>
                  </w:rPr>
                </w:pPr>
                <w:r w:rsidRPr="00FB4BF4">
                  <w:rPr>
                    <w:rFonts w:ascii="Arial" w:eastAsia="Calibri" w:hAnsi="Arial" w:cs="Arial"/>
                    <w:b/>
                    <w:i/>
                  </w:rPr>
                  <w:t>POSEBNI CILJEVI</w:t>
                </w:r>
              </w:p>
            </w:tc>
            <w:tc>
              <w:tcPr>
                <w:tcW w:w="5245" w:type="dxa"/>
                <w:shd w:val="clear" w:color="auto" w:fill="F2F2F2"/>
                <w:vAlign w:val="center"/>
              </w:tcPr>
              <w:p w14:paraId="71C36AE3" w14:textId="77777777" w:rsidR="001764E7" w:rsidRPr="00FB4BF4" w:rsidRDefault="001764E7" w:rsidP="009D3A98">
                <w:pPr>
                  <w:rPr>
                    <w:rFonts w:ascii="Arial" w:eastAsia="Calibri" w:hAnsi="Arial" w:cs="Arial"/>
                    <w:b/>
                    <w:i/>
                  </w:rPr>
                </w:pPr>
                <w:r w:rsidRPr="00FB4BF4">
                  <w:rPr>
                    <w:rFonts w:ascii="Arial" w:eastAsia="Calibri" w:hAnsi="Arial" w:cs="Arial"/>
                    <w:b/>
                    <w:i/>
                  </w:rPr>
                  <w:t>MJERE</w:t>
                </w:r>
              </w:p>
            </w:tc>
          </w:tr>
          <w:tr w:rsidR="001764E7" w:rsidRPr="00FB4BF4" w14:paraId="60B09B03" w14:textId="77777777" w:rsidTr="009D3A98">
            <w:trPr>
              <w:trHeight w:val="682"/>
            </w:trPr>
            <w:tc>
              <w:tcPr>
                <w:tcW w:w="4219" w:type="dxa"/>
                <w:vMerge w:val="restart"/>
                <w:vAlign w:val="center"/>
              </w:tcPr>
              <w:p w14:paraId="218936A2" w14:textId="77777777" w:rsidR="001764E7" w:rsidRPr="00FB4BF4" w:rsidRDefault="001764E7" w:rsidP="009D3A98">
                <w:pPr>
                  <w:rPr>
                    <w:rFonts w:ascii="Arial" w:eastAsia="Calibri" w:hAnsi="Arial" w:cs="Arial"/>
                  </w:rPr>
                </w:pPr>
                <w:r w:rsidRPr="00FB4BF4">
                  <w:rPr>
                    <w:rFonts w:ascii="Arial" w:eastAsia="Calibri" w:hAnsi="Arial" w:cs="Arial"/>
                  </w:rPr>
                  <w:t>Poseban cilj 1.1.  - „Efikasno upravljanje i raspolaganje pojavnim oblicima nekretnina u općinskom vlasništvu“</w:t>
                </w:r>
              </w:p>
            </w:tc>
            <w:tc>
              <w:tcPr>
                <w:tcW w:w="5245" w:type="dxa"/>
                <w:vAlign w:val="center"/>
              </w:tcPr>
              <w:p w14:paraId="28019B54" w14:textId="77777777" w:rsidR="001764E7" w:rsidRPr="00FB4BF4" w:rsidRDefault="001764E7" w:rsidP="009D3A98">
                <w:pPr>
                  <w:jc w:val="both"/>
                  <w:rPr>
                    <w:rFonts w:ascii="Arial" w:eastAsia="Calibri" w:hAnsi="Arial" w:cs="Arial"/>
                  </w:rPr>
                </w:pPr>
                <w:r w:rsidRPr="00FB4BF4">
                  <w:rPr>
                    <w:rFonts w:ascii="Arial" w:eastAsia="Calibri" w:hAnsi="Arial" w:cs="Arial"/>
                  </w:rPr>
                  <w:t>Smanjenje portfelja nekretnina Općine Bogdanovci putem prodaje</w:t>
                </w:r>
              </w:p>
            </w:tc>
          </w:tr>
          <w:tr w:rsidR="001764E7" w:rsidRPr="00FB4BF4" w14:paraId="0B8D1E0A" w14:textId="77777777" w:rsidTr="009D3A98">
            <w:trPr>
              <w:trHeight w:val="720"/>
            </w:trPr>
            <w:tc>
              <w:tcPr>
                <w:tcW w:w="4219" w:type="dxa"/>
                <w:vMerge/>
                <w:vAlign w:val="center"/>
              </w:tcPr>
              <w:p w14:paraId="7237B673" w14:textId="77777777" w:rsidR="001764E7" w:rsidRPr="00FB4BF4" w:rsidRDefault="001764E7" w:rsidP="009D3A98">
                <w:pPr>
                  <w:rPr>
                    <w:rFonts w:ascii="Arial" w:eastAsia="Calibri" w:hAnsi="Arial" w:cs="Arial"/>
                  </w:rPr>
                </w:pPr>
              </w:p>
            </w:tc>
            <w:tc>
              <w:tcPr>
                <w:tcW w:w="5245" w:type="dxa"/>
                <w:vAlign w:val="center"/>
              </w:tcPr>
              <w:p w14:paraId="5E5F5D5A" w14:textId="77777777" w:rsidR="001764E7" w:rsidRPr="00FB4BF4" w:rsidRDefault="001764E7" w:rsidP="009D3A98">
                <w:pPr>
                  <w:jc w:val="both"/>
                  <w:rPr>
                    <w:rFonts w:ascii="Arial" w:eastAsia="Calibri" w:hAnsi="Arial" w:cs="Arial"/>
                  </w:rPr>
                </w:pPr>
                <w:r w:rsidRPr="00FB4BF4">
                  <w:rPr>
                    <w:rFonts w:ascii="Arial" w:eastAsia="Calibri" w:hAnsi="Arial" w:cs="Arial"/>
                  </w:rPr>
                  <w:t>Stavljanje u uporabu neaktivne općinske imovine (zakup)</w:t>
                </w:r>
              </w:p>
            </w:tc>
          </w:tr>
          <w:tr w:rsidR="001764E7" w:rsidRPr="00FB4BF4" w14:paraId="78869D38" w14:textId="77777777" w:rsidTr="009D3A98">
            <w:trPr>
              <w:trHeight w:val="862"/>
            </w:trPr>
            <w:tc>
              <w:tcPr>
                <w:tcW w:w="4219" w:type="dxa"/>
                <w:vAlign w:val="center"/>
              </w:tcPr>
              <w:p w14:paraId="3FC61F07" w14:textId="77777777" w:rsidR="001764E7" w:rsidRPr="00FB4BF4" w:rsidRDefault="001764E7" w:rsidP="009D3A98">
                <w:pPr>
                  <w:rPr>
                    <w:rFonts w:ascii="Arial" w:eastAsia="Calibri" w:hAnsi="Arial" w:cs="Arial"/>
                  </w:rPr>
                </w:pPr>
                <w:r w:rsidRPr="00FB4BF4">
                  <w:rPr>
                    <w:rFonts w:ascii="Arial" w:eastAsia="Calibri" w:hAnsi="Arial" w:cs="Arial"/>
                  </w:rPr>
                  <w:t>Poseban cilj 1.2.  - „Upravljanje trgovačkim društvima u (su)vlasništvu Općine Bogdanovci“</w:t>
                </w:r>
              </w:p>
            </w:tc>
            <w:tc>
              <w:tcPr>
                <w:tcW w:w="5245" w:type="dxa"/>
                <w:vAlign w:val="center"/>
              </w:tcPr>
              <w:p w14:paraId="2EA12EA1" w14:textId="77777777" w:rsidR="001764E7" w:rsidRPr="00FB4BF4" w:rsidRDefault="001764E7" w:rsidP="009D3A98">
                <w:pPr>
                  <w:rPr>
                    <w:rFonts w:ascii="Arial" w:eastAsia="Calibri" w:hAnsi="Arial" w:cs="Arial"/>
                  </w:rPr>
                </w:pPr>
                <w:r w:rsidRPr="00FB4BF4">
                  <w:rPr>
                    <w:rFonts w:ascii="Arial" w:eastAsia="Calibri" w:hAnsi="Arial" w:cs="Arial"/>
                  </w:rPr>
                  <w:t>Prikupljati i pregledavati izvješća o poslovanju trgovačkih društava</w:t>
                </w:r>
              </w:p>
            </w:tc>
          </w:tr>
          <w:tr w:rsidR="001764E7" w:rsidRPr="00FB4BF4" w14:paraId="66CB4967" w14:textId="77777777" w:rsidTr="009D3A98">
            <w:trPr>
              <w:trHeight w:val="938"/>
            </w:trPr>
            <w:tc>
              <w:tcPr>
                <w:tcW w:w="4219" w:type="dxa"/>
                <w:vAlign w:val="center"/>
              </w:tcPr>
              <w:p w14:paraId="5F4A592A" w14:textId="77777777" w:rsidR="001764E7" w:rsidRPr="00FB4BF4" w:rsidRDefault="001764E7" w:rsidP="009D3A98">
                <w:pPr>
                  <w:rPr>
                    <w:rFonts w:ascii="Arial" w:eastAsia="Calibri" w:hAnsi="Arial" w:cs="Arial"/>
                  </w:rPr>
                </w:pPr>
                <w:r w:rsidRPr="00FB4BF4">
                  <w:rPr>
                    <w:rFonts w:ascii="Arial" w:eastAsia="Calibri" w:hAnsi="Arial" w:cs="Arial"/>
                  </w:rPr>
                  <w:t>Poseban cilj 1.3. - „Iznošenje prijedloga i usvajanje novih odluka i akata u pogledu postupanja s imovinom Općine Bogdanovci“</w:t>
                </w:r>
              </w:p>
            </w:tc>
            <w:tc>
              <w:tcPr>
                <w:tcW w:w="5245" w:type="dxa"/>
                <w:vAlign w:val="center"/>
              </w:tcPr>
              <w:p w14:paraId="424B88C8" w14:textId="77777777" w:rsidR="001764E7" w:rsidRPr="00FB4BF4" w:rsidRDefault="001764E7" w:rsidP="009D3A98">
                <w:pPr>
                  <w:rPr>
                    <w:rFonts w:ascii="Arial" w:eastAsia="Calibri" w:hAnsi="Arial" w:cs="Arial"/>
                  </w:rPr>
                </w:pPr>
                <w:r w:rsidRPr="00FB4BF4">
                  <w:rPr>
                    <w:rFonts w:ascii="Arial" w:eastAsia="Calibri" w:hAnsi="Arial" w:cs="Arial"/>
                  </w:rPr>
                  <w:t>Izmjene i dopune odluka i akata te prijedlozi novih akata za poboljšanje upravljanja imovinom Općine Bogdanovci</w:t>
                </w:r>
              </w:p>
            </w:tc>
          </w:tr>
          <w:tr w:rsidR="001764E7" w:rsidRPr="00FB4BF4" w14:paraId="58D7F06E" w14:textId="77777777" w:rsidTr="009D3A98">
            <w:trPr>
              <w:trHeight w:val="873"/>
            </w:trPr>
            <w:tc>
              <w:tcPr>
                <w:tcW w:w="4219" w:type="dxa"/>
                <w:vAlign w:val="center"/>
              </w:tcPr>
              <w:p w14:paraId="1FCBF213" w14:textId="77777777" w:rsidR="001764E7" w:rsidRPr="00FB4BF4" w:rsidRDefault="001764E7" w:rsidP="009D3A98">
                <w:pPr>
                  <w:rPr>
                    <w:rFonts w:ascii="Arial" w:eastAsia="Calibri" w:hAnsi="Arial" w:cs="Arial"/>
                  </w:rPr>
                </w:pPr>
                <w:r w:rsidRPr="00FB4BF4">
                  <w:rPr>
                    <w:rFonts w:ascii="Arial" w:eastAsia="Calibri" w:hAnsi="Arial" w:cs="Arial"/>
                  </w:rPr>
                  <w:t>Poseban cilj 1.4. - „Priprema, izrada i informiranje o realizaciji akata strateškog planiranja“</w:t>
                </w:r>
              </w:p>
            </w:tc>
            <w:tc>
              <w:tcPr>
                <w:tcW w:w="5245" w:type="dxa"/>
                <w:vAlign w:val="center"/>
              </w:tcPr>
              <w:p w14:paraId="6E128DD4" w14:textId="77777777" w:rsidR="001764E7" w:rsidRPr="00FB4BF4" w:rsidRDefault="001764E7" w:rsidP="009D3A98">
                <w:pPr>
                  <w:rPr>
                    <w:rFonts w:ascii="Arial" w:eastAsia="Calibri" w:hAnsi="Arial" w:cs="Arial"/>
                  </w:rPr>
                </w:pPr>
                <w:r w:rsidRPr="00FB4BF4">
                  <w:rPr>
                    <w:rFonts w:ascii="Arial" w:eastAsia="Calibri" w:hAnsi="Arial" w:cs="Arial"/>
                  </w:rPr>
                  <w:t>Poboljšanje upravljanja općinskom imovinom putem akata strateškog planiranja</w:t>
                </w:r>
              </w:p>
            </w:tc>
          </w:tr>
          <w:tr w:rsidR="001764E7" w:rsidRPr="00FB4BF4" w14:paraId="0895B76E" w14:textId="77777777" w:rsidTr="009D3A98">
            <w:trPr>
              <w:trHeight w:val="455"/>
            </w:trPr>
            <w:tc>
              <w:tcPr>
                <w:tcW w:w="4219" w:type="dxa"/>
                <w:vMerge w:val="restart"/>
                <w:vAlign w:val="center"/>
              </w:tcPr>
              <w:p w14:paraId="6F2F93E2" w14:textId="77777777" w:rsidR="001764E7" w:rsidRPr="00FB4BF4" w:rsidRDefault="001764E7" w:rsidP="009D3A98">
                <w:pPr>
                  <w:rPr>
                    <w:rFonts w:ascii="Arial" w:eastAsia="Calibri" w:hAnsi="Arial" w:cs="Arial"/>
                  </w:rPr>
                </w:pPr>
                <w:r w:rsidRPr="00FB4BF4">
                  <w:rPr>
                    <w:rFonts w:ascii="Arial" w:eastAsia="Calibri" w:hAnsi="Arial" w:cs="Arial"/>
                  </w:rPr>
                  <w:t>Poseban cilj 1.5. - „Unaprjeđenje aspekta ljudskog kadra te informacijsko-komunikacijske tehnologije u Općini Bogdanovci“</w:t>
                </w:r>
              </w:p>
            </w:tc>
            <w:tc>
              <w:tcPr>
                <w:tcW w:w="5245" w:type="dxa"/>
                <w:vAlign w:val="center"/>
              </w:tcPr>
              <w:p w14:paraId="0F4942D6" w14:textId="77777777" w:rsidR="001764E7" w:rsidRPr="00FB4BF4" w:rsidRDefault="001764E7" w:rsidP="009D3A98">
                <w:pPr>
                  <w:rPr>
                    <w:rFonts w:ascii="Arial" w:eastAsia="Calibri" w:hAnsi="Arial" w:cs="Arial"/>
                  </w:rPr>
                </w:pPr>
                <w:r w:rsidRPr="00FB4BF4">
                  <w:rPr>
                    <w:rFonts w:ascii="Arial" w:eastAsia="Calibri" w:hAnsi="Arial" w:cs="Arial"/>
                  </w:rPr>
                  <w:t>Strateško upravljanje ljudskim potencijalima</w:t>
                </w:r>
              </w:p>
            </w:tc>
          </w:tr>
          <w:tr w:rsidR="001764E7" w:rsidRPr="00FB4BF4" w14:paraId="62A522AE" w14:textId="77777777" w:rsidTr="009D3A98">
            <w:trPr>
              <w:trHeight w:val="463"/>
            </w:trPr>
            <w:tc>
              <w:tcPr>
                <w:tcW w:w="4219" w:type="dxa"/>
                <w:vMerge/>
                <w:vAlign w:val="center"/>
              </w:tcPr>
              <w:p w14:paraId="72AAA676" w14:textId="77777777" w:rsidR="001764E7" w:rsidRPr="00FB4BF4" w:rsidRDefault="001764E7" w:rsidP="009D3A98">
                <w:pPr>
                  <w:rPr>
                    <w:rFonts w:ascii="Arial" w:eastAsia="Calibri" w:hAnsi="Arial" w:cs="Arial"/>
                  </w:rPr>
                </w:pPr>
              </w:p>
            </w:tc>
            <w:tc>
              <w:tcPr>
                <w:tcW w:w="5245" w:type="dxa"/>
                <w:vAlign w:val="center"/>
              </w:tcPr>
              <w:p w14:paraId="17C10337" w14:textId="77777777" w:rsidR="001764E7" w:rsidRPr="00FB4BF4" w:rsidRDefault="001764E7" w:rsidP="009D3A98">
                <w:pPr>
                  <w:rPr>
                    <w:rFonts w:ascii="Arial" w:eastAsia="Calibri" w:hAnsi="Arial" w:cs="Arial"/>
                  </w:rPr>
                </w:pPr>
                <w:r w:rsidRPr="00FB4BF4">
                  <w:rPr>
                    <w:rFonts w:ascii="Arial" w:eastAsia="Calibri" w:hAnsi="Arial" w:cs="Arial"/>
                  </w:rPr>
                  <w:t>Unaprjeđenje informatizacije i digitalizacije</w:t>
                </w:r>
              </w:p>
            </w:tc>
          </w:tr>
          <w:tr w:rsidR="001764E7" w:rsidRPr="00FB4BF4" w14:paraId="28C674EE" w14:textId="77777777" w:rsidTr="009D3A98">
            <w:trPr>
              <w:trHeight w:val="457"/>
            </w:trPr>
            <w:tc>
              <w:tcPr>
                <w:tcW w:w="4219" w:type="dxa"/>
                <w:vMerge/>
                <w:vAlign w:val="center"/>
              </w:tcPr>
              <w:p w14:paraId="743054E9" w14:textId="77777777" w:rsidR="001764E7" w:rsidRPr="00FB4BF4" w:rsidRDefault="001764E7" w:rsidP="009D3A98">
                <w:pPr>
                  <w:rPr>
                    <w:rFonts w:ascii="Arial" w:eastAsia="Calibri" w:hAnsi="Arial" w:cs="Arial"/>
                  </w:rPr>
                </w:pPr>
              </w:p>
            </w:tc>
            <w:tc>
              <w:tcPr>
                <w:tcW w:w="5245" w:type="dxa"/>
                <w:vAlign w:val="center"/>
              </w:tcPr>
              <w:p w14:paraId="7D365777" w14:textId="77777777" w:rsidR="001764E7" w:rsidRPr="00FB4BF4" w:rsidRDefault="001764E7" w:rsidP="009D3A98">
                <w:pPr>
                  <w:rPr>
                    <w:rFonts w:ascii="Arial" w:eastAsia="Calibri" w:hAnsi="Arial" w:cs="Arial"/>
                  </w:rPr>
                </w:pPr>
                <w:r w:rsidRPr="00FB4BF4">
                  <w:rPr>
                    <w:rFonts w:ascii="Arial" w:eastAsia="Calibri" w:hAnsi="Arial" w:cs="Arial"/>
                  </w:rPr>
                  <w:t>Unaprjeđenje financijskog upravljanja</w:t>
                </w:r>
              </w:p>
            </w:tc>
          </w:tr>
        </w:tbl>
        <w:p w14:paraId="5F57A281" w14:textId="60809C4F" w:rsidR="001764E7" w:rsidRDefault="001764E7" w:rsidP="00C10B70">
          <w:pPr>
            <w:jc w:val="right"/>
            <w:rPr>
              <w:rFonts w:ascii="Arial" w:hAnsi="Arial" w:cs="Arial"/>
              <w:sz w:val="24"/>
              <w:szCs w:val="24"/>
            </w:rPr>
          </w:pPr>
        </w:p>
        <w:p w14:paraId="291A72CE" w14:textId="6A041A33" w:rsidR="001764E7" w:rsidRDefault="001764E7">
          <w:pPr>
            <w:rPr>
              <w:rFonts w:ascii="Arial" w:hAnsi="Arial" w:cs="Arial"/>
              <w:sz w:val="24"/>
              <w:szCs w:val="24"/>
            </w:rPr>
          </w:pPr>
          <w:r>
            <w:rPr>
              <w:rFonts w:ascii="Arial" w:hAnsi="Arial" w:cs="Arial"/>
              <w:sz w:val="24"/>
              <w:szCs w:val="24"/>
            </w:rPr>
            <w:br w:type="page"/>
          </w:r>
        </w:p>
      </w:sdtContent>
    </w:sdt>
    <w:p w14:paraId="019B5CAD" w14:textId="77777777" w:rsidR="00104CDA" w:rsidRDefault="00104CDA" w:rsidP="00EF0A55">
      <w:pPr>
        <w:jc w:val="both"/>
        <w:rPr>
          <w:rFonts w:ascii="Arial" w:hAnsi="Arial" w:cs="Arial"/>
          <w:sz w:val="24"/>
          <w:szCs w:val="24"/>
        </w:rPr>
        <w:sectPr w:rsidR="00104CDA" w:rsidSect="006F6ECA">
          <w:footerReference w:type="first" r:id="rId12"/>
          <w:pgSz w:w="11906" w:h="16838"/>
          <w:pgMar w:top="1418" w:right="1418" w:bottom="993" w:left="1418" w:header="709" w:footer="709" w:gutter="0"/>
          <w:cols w:space="708"/>
          <w:titlePg/>
          <w:docGrid w:linePitch="360"/>
        </w:sectPr>
      </w:pPr>
    </w:p>
    <w:p w14:paraId="403EFCE3" w14:textId="051AEB60" w:rsidR="00126002" w:rsidRPr="004B2741" w:rsidRDefault="001764E7" w:rsidP="00DE500F">
      <w:pPr>
        <w:pStyle w:val="Naslov1"/>
        <w:keepNext w:val="0"/>
        <w:keepLines w:val="0"/>
        <w:widowControl w:val="0"/>
        <w:numPr>
          <w:ilvl w:val="0"/>
          <w:numId w:val="2"/>
        </w:numPr>
        <w:autoSpaceDE w:val="0"/>
        <w:autoSpaceDN w:val="0"/>
        <w:spacing w:before="0" w:after="200"/>
        <w:ind w:left="567" w:hanging="352"/>
        <w:jc w:val="both"/>
        <w:rPr>
          <w:rFonts w:ascii="Arial" w:hAnsi="Arial" w:cs="Arial"/>
          <w:color w:val="EE0000"/>
        </w:rPr>
      </w:pPr>
      <w:bookmarkStart w:id="24" w:name="_Toc208250053"/>
      <w:r w:rsidRPr="004B2741">
        <w:rPr>
          <w:rFonts w:ascii="Arial" w:hAnsi="Arial" w:cs="Arial"/>
          <w:color w:val="EE0000"/>
        </w:rPr>
        <w:lastRenderedPageBreak/>
        <w:t xml:space="preserve">Tablični prikazi ostvarenja mjera i aktivnosti Godišnjeg plana upravljanja imovinom Općine </w:t>
      </w:r>
      <w:proofErr w:type="spellStart"/>
      <w:r w:rsidRPr="004B2741">
        <w:rPr>
          <w:rFonts w:ascii="Arial" w:hAnsi="Arial" w:cs="Arial"/>
          <w:color w:val="EE0000"/>
        </w:rPr>
        <w:t>Bogdanovci</w:t>
      </w:r>
      <w:proofErr w:type="spellEnd"/>
      <w:r w:rsidRPr="004B2741">
        <w:rPr>
          <w:rFonts w:ascii="Arial" w:hAnsi="Arial" w:cs="Arial"/>
          <w:color w:val="EE0000"/>
        </w:rPr>
        <w:t xml:space="preserve"> za 202</w:t>
      </w:r>
      <w:r w:rsidR="00CD7FFD" w:rsidRPr="004B2741">
        <w:rPr>
          <w:rFonts w:ascii="Arial" w:hAnsi="Arial" w:cs="Arial"/>
          <w:color w:val="EE0000"/>
        </w:rPr>
        <w:t>5</w:t>
      </w:r>
      <w:r w:rsidRPr="004B2741">
        <w:rPr>
          <w:rFonts w:ascii="Arial" w:hAnsi="Arial" w:cs="Arial"/>
          <w:color w:val="EE0000"/>
        </w:rPr>
        <w:t>. godinu</w:t>
      </w:r>
      <w:bookmarkEnd w:id="24"/>
    </w:p>
    <w:tbl>
      <w:tblPr>
        <w:tblStyle w:val="Reetkatablice"/>
        <w:tblW w:w="15168" w:type="dxa"/>
        <w:tblInd w:w="-459" w:type="dxa"/>
        <w:tblLook w:val="04A0" w:firstRow="1" w:lastRow="0" w:firstColumn="1" w:lastColumn="0" w:noHBand="0" w:noVBand="1"/>
      </w:tblPr>
      <w:tblGrid>
        <w:gridCol w:w="1392"/>
        <w:gridCol w:w="1975"/>
        <w:gridCol w:w="1747"/>
        <w:gridCol w:w="2150"/>
        <w:gridCol w:w="2082"/>
        <w:gridCol w:w="1417"/>
        <w:gridCol w:w="1415"/>
        <w:gridCol w:w="1435"/>
        <w:gridCol w:w="1555"/>
      </w:tblGrid>
      <w:tr w:rsidR="00810176" w14:paraId="004ABEB9" w14:textId="77777777" w:rsidTr="00FB26E0">
        <w:tc>
          <w:tcPr>
            <w:tcW w:w="15168" w:type="dxa"/>
            <w:gridSpan w:val="9"/>
            <w:shd w:val="clear" w:color="auto" w:fill="06D0F8"/>
          </w:tcPr>
          <w:p w14:paraId="4B787877" w14:textId="6B2BDF25" w:rsidR="00810176" w:rsidRPr="00126002" w:rsidRDefault="00810176" w:rsidP="009B33FE">
            <w:pPr>
              <w:spacing w:before="100" w:after="100"/>
              <w:jc w:val="center"/>
              <w:rPr>
                <w:rFonts w:ascii="Arial" w:hAnsi="Arial" w:cs="Arial"/>
                <w:b/>
                <w:bCs/>
                <w:sz w:val="20"/>
                <w:szCs w:val="20"/>
              </w:rPr>
            </w:pPr>
            <w:r w:rsidRPr="00126002">
              <w:rPr>
                <w:rFonts w:ascii="Arial" w:hAnsi="Arial" w:cs="Arial"/>
                <w:b/>
                <w:bCs/>
                <w:sz w:val="20"/>
                <w:szCs w:val="20"/>
              </w:rPr>
              <w:t>PRILOG 1: POSEBAN CILJ 1.1. „Efikasno upravljanje i raspolaganje pojavnim oblicima nekretnina u općinskom vlasništvu“</w:t>
            </w:r>
          </w:p>
          <w:p w14:paraId="67B25707" w14:textId="303E4AB6" w:rsidR="00810176" w:rsidRPr="009B33FE" w:rsidRDefault="00810176" w:rsidP="009B33FE">
            <w:pPr>
              <w:spacing w:before="100" w:after="100"/>
              <w:jc w:val="center"/>
              <w:rPr>
                <w:rFonts w:ascii="Arial" w:hAnsi="Arial" w:cs="Arial"/>
                <w:b/>
                <w:bCs/>
                <w:sz w:val="20"/>
                <w:szCs w:val="20"/>
              </w:rPr>
            </w:pPr>
            <w:r w:rsidRPr="00126002">
              <w:rPr>
                <w:rFonts w:ascii="Arial" w:hAnsi="Arial" w:cs="Arial"/>
                <w:b/>
                <w:bCs/>
                <w:sz w:val="20"/>
                <w:szCs w:val="20"/>
              </w:rPr>
              <w:t>Razdoblje: siječanj - prosinac 202</w:t>
            </w:r>
            <w:r w:rsidR="00CD7FFD">
              <w:rPr>
                <w:rFonts w:ascii="Arial" w:hAnsi="Arial" w:cs="Arial"/>
                <w:b/>
                <w:bCs/>
                <w:sz w:val="20"/>
                <w:szCs w:val="20"/>
              </w:rPr>
              <w:t>5</w:t>
            </w:r>
            <w:r w:rsidRPr="00126002">
              <w:rPr>
                <w:rFonts w:ascii="Arial" w:hAnsi="Arial" w:cs="Arial"/>
                <w:b/>
                <w:bCs/>
                <w:sz w:val="20"/>
                <w:szCs w:val="20"/>
              </w:rPr>
              <w:t>.</w:t>
            </w:r>
          </w:p>
          <w:p w14:paraId="3FC193AA" w14:textId="77777777" w:rsidR="00810176" w:rsidRPr="009B33FE" w:rsidRDefault="00810176" w:rsidP="009B33FE">
            <w:pPr>
              <w:spacing w:before="100"/>
              <w:jc w:val="center"/>
              <w:rPr>
                <w:rFonts w:ascii="Arial" w:hAnsi="Arial" w:cs="Arial"/>
                <w:b/>
                <w:bCs/>
                <w:sz w:val="20"/>
                <w:szCs w:val="20"/>
              </w:rPr>
            </w:pPr>
            <w:r w:rsidRPr="00126002">
              <w:rPr>
                <w:rFonts w:ascii="Arial" w:hAnsi="Arial" w:cs="Arial"/>
                <w:b/>
                <w:bCs/>
                <w:sz w:val="20"/>
                <w:szCs w:val="20"/>
              </w:rPr>
              <w:t>STANOVI I POSLOVNI PROSTORI</w:t>
            </w:r>
          </w:p>
        </w:tc>
      </w:tr>
      <w:tr w:rsidR="005227D1" w14:paraId="66BC8C16" w14:textId="77777777" w:rsidTr="00AD12E1">
        <w:tc>
          <w:tcPr>
            <w:tcW w:w="1392" w:type="dxa"/>
            <w:shd w:val="clear" w:color="auto" w:fill="06D0F8"/>
            <w:vAlign w:val="center"/>
          </w:tcPr>
          <w:p w14:paraId="4E836A24" w14:textId="7A69EFE2" w:rsidR="00810176" w:rsidRPr="00E526CF" w:rsidRDefault="00810176" w:rsidP="00455B4D">
            <w:pPr>
              <w:jc w:val="center"/>
              <w:rPr>
                <w:rFonts w:ascii="Arial" w:hAnsi="Arial" w:cs="Arial"/>
                <w:sz w:val="18"/>
                <w:szCs w:val="18"/>
              </w:rPr>
            </w:pPr>
            <w:r w:rsidRPr="00E526CF">
              <w:rPr>
                <w:rFonts w:ascii="Arial" w:hAnsi="Arial" w:cs="Arial"/>
                <w:b/>
                <w:bCs/>
                <w:sz w:val="18"/>
                <w:szCs w:val="18"/>
              </w:rPr>
              <w:t>MJERA</w:t>
            </w:r>
          </w:p>
        </w:tc>
        <w:tc>
          <w:tcPr>
            <w:tcW w:w="1975" w:type="dxa"/>
            <w:shd w:val="clear" w:color="auto" w:fill="06D0F8"/>
            <w:vAlign w:val="center"/>
          </w:tcPr>
          <w:p w14:paraId="228BC3FE" w14:textId="77777777" w:rsidR="00810176" w:rsidRPr="00E526CF" w:rsidRDefault="00810176" w:rsidP="00455B4D">
            <w:pPr>
              <w:jc w:val="center"/>
              <w:rPr>
                <w:rFonts w:ascii="Arial" w:hAnsi="Arial" w:cs="Arial"/>
                <w:sz w:val="18"/>
                <w:szCs w:val="18"/>
              </w:rPr>
            </w:pPr>
            <w:r w:rsidRPr="00E526CF">
              <w:rPr>
                <w:rFonts w:ascii="Arial" w:hAnsi="Arial" w:cs="Arial"/>
                <w:b/>
                <w:bCs/>
                <w:sz w:val="18"/>
                <w:szCs w:val="18"/>
              </w:rPr>
              <w:t>PRAVNO/UPRAVNI INSTRUMENTI</w:t>
            </w:r>
          </w:p>
          <w:p w14:paraId="66EAB220" w14:textId="77777777" w:rsidR="00810176" w:rsidRPr="00E526CF" w:rsidRDefault="00810176" w:rsidP="00455B4D">
            <w:pPr>
              <w:jc w:val="center"/>
              <w:rPr>
                <w:rFonts w:ascii="Arial" w:hAnsi="Arial" w:cs="Arial"/>
                <w:sz w:val="18"/>
                <w:szCs w:val="18"/>
              </w:rPr>
            </w:pPr>
            <w:r w:rsidRPr="00E526CF">
              <w:rPr>
                <w:rFonts w:ascii="Arial" w:hAnsi="Arial" w:cs="Arial"/>
                <w:b/>
                <w:bCs/>
                <w:sz w:val="18"/>
                <w:szCs w:val="18"/>
              </w:rPr>
              <w:t>PROVEDBE MJERE</w:t>
            </w:r>
          </w:p>
        </w:tc>
        <w:tc>
          <w:tcPr>
            <w:tcW w:w="1747" w:type="dxa"/>
            <w:shd w:val="clear" w:color="auto" w:fill="06D0F8"/>
            <w:vAlign w:val="center"/>
          </w:tcPr>
          <w:p w14:paraId="54C06112" w14:textId="77777777" w:rsidR="00810176" w:rsidRPr="00E526CF" w:rsidRDefault="00810176" w:rsidP="00455B4D">
            <w:pPr>
              <w:jc w:val="center"/>
              <w:rPr>
                <w:rFonts w:ascii="Arial" w:hAnsi="Arial" w:cs="Arial"/>
                <w:sz w:val="18"/>
                <w:szCs w:val="18"/>
              </w:rPr>
            </w:pPr>
            <w:r w:rsidRPr="00E526CF">
              <w:rPr>
                <w:rFonts w:ascii="Arial" w:hAnsi="Arial" w:cs="Arial"/>
                <w:b/>
                <w:bCs/>
                <w:sz w:val="18"/>
                <w:szCs w:val="18"/>
              </w:rPr>
              <w:t>AKTIVNOSTI/ NAČIN OSTVARENJA</w:t>
            </w:r>
          </w:p>
        </w:tc>
        <w:tc>
          <w:tcPr>
            <w:tcW w:w="2150" w:type="dxa"/>
            <w:shd w:val="clear" w:color="auto" w:fill="06D0F8"/>
            <w:vAlign w:val="center"/>
          </w:tcPr>
          <w:p w14:paraId="1337267D" w14:textId="77777777" w:rsidR="009D3A98" w:rsidRDefault="00810176" w:rsidP="00455B4D">
            <w:pPr>
              <w:jc w:val="center"/>
              <w:rPr>
                <w:rFonts w:ascii="Arial" w:hAnsi="Arial" w:cs="Arial"/>
                <w:b/>
                <w:bCs/>
                <w:sz w:val="18"/>
                <w:szCs w:val="18"/>
              </w:rPr>
            </w:pPr>
            <w:r w:rsidRPr="00E526CF">
              <w:rPr>
                <w:rFonts w:ascii="Arial" w:hAnsi="Arial" w:cs="Arial"/>
                <w:b/>
                <w:bCs/>
                <w:sz w:val="18"/>
                <w:szCs w:val="18"/>
              </w:rPr>
              <w:t>OPIS AKTIVNOSTI</w:t>
            </w:r>
            <w:r w:rsidR="009D3A98">
              <w:rPr>
                <w:rFonts w:ascii="Arial" w:hAnsi="Arial" w:cs="Arial"/>
                <w:b/>
                <w:bCs/>
                <w:sz w:val="18"/>
                <w:szCs w:val="18"/>
              </w:rPr>
              <w:t xml:space="preserve"> </w:t>
            </w:r>
          </w:p>
          <w:p w14:paraId="7358DB82" w14:textId="74198CB0" w:rsidR="00810176" w:rsidRPr="00E526CF" w:rsidRDefault="009D3A98" w:rsidP="00455B4D">
            <w:pPr>
              <w:jc w:val="center"/>
              <w:rPr>
                <w:rFonts w:ascii="Arial" w:hAnsi="Arial" w:cs="Arial"/>
                <w:sz w:val="18"/>
                <w:szCs w:val="18"/>
              </w:rPr>
            </w:pPr>
            <w:r>
              <w:rPr>
                <w:rFonts w:ascii="Arial" w:hAnsi="Arial" w:cs="Arial"/>
                <w:b/>
                <w:bCs/>
                <w:sz w:val="18"/>
                <w:szCs w:val="18"/>
              </w:rPr>
              <w:t>I OPIS REALIZACIJE AKTIVNOSTI</w:t>
            </w:r>
          </w:p>
        </w:tc>
        <w:tc>
          <w:tcPr>
            <w:tcW w:w="2082" w:type="dxa"/>
            <w:shd w:val="clear" w:color="auto" w:fill="06D0F8"/>
            <w:vAlign w:val="center"/>
          </w:tcPr>
          <w:p w14:paraId="32EA009D" w14:textId="77777777" w:rsidR="00810176" w:rsidRPr="00E526CF" w:rsidRDefault="00810176" w:rsidP="00455B4D">
            <w:pPr>
              <w:jc w:val="center"/>
              <w:rPr>
                <w:rFonts w:ascii="Arial" w:hAnsi="Arial" w:cs="Arial"/>
                <w:sz w:val="18"/>
                <w:szCs w:val="18"/>
              </w:rPr>
            </w:pPr>
            <w:r w:rsidRPr="00E526CF">
              <w:rPr>
                <w:rFonts w:ascii="Arial" w:hAnsi="Arial" w:cs="Arial"/>
                <w:b/>
                <w:bCs/>
                <w:sz w:val="18"/>
                <w:szCs w:val="18"/>
              </w:rPr>
              <w:t>POKAZATELJI REZULTATA</w:t>
            </w:r>
          </w:p>
        </w:tc>
        <w:tc>
          <w:tcPr>
            <w:tcW w:w="1417" w:type="dxa"/>
            <w:shd w:val="clear" w:color="auto" w:fill="06D0F8"/>
            <w:vAlign w:val="center"/>
          </w:tcPr>
          <w:p w14:paraId="56266093" w14:textId="77777777" w:rsidR="00810176" w:rsidRPr="00E526CF" w:rsidRDefault="00810176" w:rsidP="00455B4D">
            <w:pPr>
              <w:jc w:val="center"/>
              <w:rPr>
                <w:rFonts w:ascii="Arial" w:hAnsi="Arial" w:cs="Arial"/>
                <w:sz w:val="18"/>
                <w:szCs w:val="18"/>
              </w:rPr>
            </w:pPr>
            <w:r w:rsidRPr="00E526CF">
              <w:rPr>
                <w:rFonts w:ascii="Arial" w:hAnsi="Arial" w:cs="Arial"/>
                <w:b/>
                <w:bCs/>
                <w:sz w:val="18"/>
                <w:szCs w:val="18"/>
              </w:rPr>
              <w:t>MJERNA</w:t>
            </w:r>
          </w:p>
          <w:p w14:paraId="1953C391" w14:textId="77777777" w:rsidR="00810176" w:rsidRPr="00E526CF" w:rsidRDefault="00810176" w:rsidP="00455B4D">
            <w:pPr>
              <w:jc w:val="center"/>
              <w:rPr>
                <w:rFonts w:ascii="Arial" w:hAnsi="Arial" w:cs="Arial"/>
                <w:sz w:val="18"/>
                <w:szCs w:val="18"/>
              </w:rPr>
            </w:pPr>
            <w:r w:rsidRPr="00E526CF">
              <w:rPr>
                <w:rFonts w:ascii="Arial" w:hAnsi="Arial" w:cs="Arial"/>
                <w:b/>
                <w:bCs/>
                <w:sz w:val="18"/>
                <w:szCs w:val="18"/>
              </w:rPr>
              <w:t>JEDINICA ZA POKAZATELJ REZULTATA</w:t>
            </w:r>
          </w:p>
        </w:tc>
        <w:tc>
          <w:tcPr>
            <w:tcW w:w="1415" w:type="dxa"/>
            <w:shd w:val="clear" w:color="auto" w:fill="06D0F8"/>
            <w:vAlign w:val="center"/>
          </w:tcPr>
          <w:p w14:paraId="3D825530" w14:textId="77777777" w:rsidR="00810176" w:rsidRDefault="00810176" w:rsidP="00455B4D">
            <w:pPr>
              <w:jc w:val="center"/>
              <w:rPr>
                <w:rFonts w:ascii="Arial" w:hAnsi="Arial" w:cs="Arial"/>
                <w:b/>
                <w:bCs/>
                <w:sz w:val="18"/>
                <w:szCs w:val="18"/>
              </w:rPr>
            </w:pPr>
            <w:r w:rsidRPr="00E526CF">
              <w:rPr>
                <w:rFonts w:ascii="Arial" w:hAnsi="Arial" w:cs="Arial"/>
                <w:b/>
                <w:bCs/>
                <w:sz w:val="18"/>
                <w:szCs w:val="18"/>
              </w:rPr>
              <w:t xml:space="preserve">POLAZNA </w:t>
            </w:r>
          </w:p>
          <w:p w14:paraId="4C0ADF2A" w14:textId="77777777" w:rsidR="00810176" w:rsidRPr="00E526CF" w:rsidRDefault="00810176" w:rsidP="00455B4D">
            <w:pPr>
              <w:jc w:val="center"/>
              <w:rPr>
                <w:rFonts w:ascii="Arial" w:hAnsi="Arial" w:cs="Arial"/>
                <w:sz w:val="18"/>
                <w:szCs w:val="18"/>
              </w:rPr>
            </w:pPr>
            <w:r w:rsidRPr="00E526CF">
              <w:rPr>
                <w:rFonts w:ascii="Arial" w:hAnsi="Arial" w:cs="Arial"/>
                <w:b/>
                <w:bCs/>
                <w:sz w:val="18"/>
                <w:szCs w:val="18"/>
              </w:rPr>
              <w:t>I CILJANA</w:t>
            </w:r>
          </w:p>
          <w:p w14:paraId="58202818" w14:textId="77777777" w:rsidR="00810176" w:rsidRPr="00E526CF" w:rsidRDefault="00810176" w:rsidP="00455B4D">
            <w:pPr>
              <w:jc w:val="center"/>
              <w:rPr>
                <w:rFonts w:ascii="Arial" w:hAnsi="Arial" w:cs="Arial"/>
                <w:sz w:val="18"/>
                <w:szCs w:val="18"/>
              </w:rPr>
            </w:pPr>
            <w:r w:rsidRPr="00E526CF">
              <w:rPr>
                <w:rFonts w:ascii="Arial" w:hAnsi="Arial" w:cs="Arial"/>
                <w:b/>
                <w:bCs/>
                <w:sz w:val="18"/>
                <w:szCs w:val="18"/>
              </w:rPr>
              <w:t>VRIJEDNOST MJERNE JEDINICE*</w:t>
            </w:r>
          </w:p>
        </w:tc>
        <w:tc>
          <w:tcPr>
            <w:tcW w:w="1435" w:type="dxa"/>
            <w:shd w:val="clear" w:color="auto" w:fill="06D0F8"/>
            <w:vAlign w:val="center"/>
          </w:tcPr>
          <w:p w14:paraId="64AF18C1" w14:textId="01A0DD67" w:rsidR="009D3A98" w:rsidRPr="009D3A98" w:rsidRDefault="00CD252B" w:rsidP="009D3A98">
            <w:pPr>
              <w:jc w:val="center"/>
              <w:rPr>
                <w:rFonts w:ascii="Arial" w:hAnsi="Arial" w:cs="Arial"/>
                <w:b/>
                <w:bCs/>
                <w:sz w:val="18"/>
                <w:szCs w:val="18"/>
              </w:rPr>
            </w:pPr>
            <w:r>
              <w:rPr>
                <w:rFonts w:ascii="Arial" w:hAnsi="Arial" w:cs="Arial"/>
                <w:b/>
                <w:bCs/>
                <w:sz w:val="18"/>
                <w:szCs w:val="18"/>
              </w:rPr>
              <w:t>OSTVARENA VRIJEDNOST NA DAN 31.12.202</w:t>
            </w:r>
            <w:r w:rsidR="00CD7FFD">
              <w:rPr>
                <w:rFonts w:ascii="Arial" w:hAnsi="Arial" w:cs="Arial"/>
                <w:b/>
                <w:bCs/>
                <w:sz w:val="18"/>
                <w:szCs w:val="18"/>
              </w:rPr>
              <w:t>5</w:t>
            </w:r>
            <w:r>
              <w:rPr>
                <w:rFonts w:ascii="Arial" w:hAnsi="Arial" w:cs="Arial"/>
                <w:b/>
                <w:bCs/>
                <w:sz w:val="18"/>
                <w:szCs w:val="18"/>
              </w:rPr>
              <w:t>.</w:t>
            </w:r>
          </w:p>
        </w:tc>
        <w:tc>
          <w:tcPr>
            <w:tcW w:w="1555" w:type="dxa"/>
            <w:shd w:val="clear" w:color="auto" w:fill="06D0F8"/>
            <w:vAlign w:val="center"/>
          </w:tcPr>
          <w:p w14:paraId="74EB15A7" w14:textId="77777777" w:rsidR="00DD6A4A" w:rsidRDefault="00DD6A4A" w:rsidP="00455B4D">
            <w:pPr>
              <w:jc w:val="center"/>
              <w:rPr>
                <w:rFonts w:ascii="Arial" w:hAnsi="Arial" w:cs="Arial"/>
                <w:b/>
                <w:bCs/>
                <w:sz w:val="18"/>
                <w:szCs w:val="18"/>
              </w:rPr>
            </w:pPr>
            <w:r>
              <w:rPr>
                <w:rFonts w:ascii="Arial" w:hAnsi="Arial" w:cs="Arial"/>
                <w:b/>
                <w:bCs/>
                <w:sz w:val="18"/>
                <w:szCs w:val="18"/>
              </w:rPr>
              <w:t xml:space="preserve">PROJEKT </w:t>
            </w:r>
          </w:p>
          <w:p w14:paraId="2C557D81" w14:textId="13BA80C7" w:rsidR="00810176" w:rsidRPr="00E526CF" w:rsidRDefault="00DD6A4A" w:rsidP="00455B4D">
            <w:pPr>
              <w:jc w:val="center"/>
              <w:rPr>
                <w:rFonts w:ascii="Arial" w:hAnsi="Arial" w:cs="Arial"/>
                <w:sz w:val="18"/>
                <w:szCs w:val="18"/>
              </w:rPr>
            </w:pPr>
            <w:r>
              <w:rPr>
                <w:rFonts w:ascii="Arial" w:hAnsi="Arial" w:cs="Arial"/>
                <w:b/>
                <w:bCs/>
                <w:sz w:val="18"/>
                <w:szCs w:val="18"/>
              </w:rPr>
              <w:t xml:space="preserve">I </w:t>
            </w:r>
            <w:r w:rsidR="00810176" w:rsidRPr="00E526CF">
              <w:rPr>
                <w:rFonts w:ascii="Arial" w:hAnsi="Arial" w:cs="Arial"/>
                <w:b/>
                <w:bCs/>
                <w:sz w:val="18"/>
                <w:szCs w:val="18"/>
              </w:rPr>
              <w:t>OPIS PROJEKTA</w:t>
            </w:r>
          </w:p>
        </w:tc>
      </w:tr>
      <w:tr w:rsidR="00E8731F" w14:paraId="393C7168" w14:textId="77777777" w:rsidTr="00AD12E1">
        <w:trPr>
          <w:trHeight w:val="4535"/>
        </w:trPr>
        <w:tc>
          <w:tcPr>
            <w:tcW w:w="1392" w:type="dxa"/>
            <w:vMerge w:val="restart"/>
            <w:vAlign w:val="center"/>
          </w:tcPr>
          <w:p w14:paraId="6A571A1B" w14:textId="77777777" w:rsidR="00E8731F" w:rsidRPr="00810176" w:rsidRDefault="00E8731F" w:rsidP="00E8731F">
            <w:pPr>
              <w:rPr>
                <w:rFonts w:ascii="Arial" w:eastAsiaTheme="majorEastAsia" w:hAnsi="Arial" w:cs="Arial"/>
                <w:b/>
                <w:bCs/>
                <w:sz w:val="16"/>
                <w:szCs w:val="16"/>
              </w:rPr>
            </w:pPr>
            <w:r w:rsidRPr="00810176">
              <w:rPr>
                <w:rFonts w:ascii="Arial" w:hAnsi="Arial" w:cs="Arial"/>
                <w:sz w:val="16"/>
                <w:szCs w:val="16"/>
              </w:rPr>
              <w:t>Smanjenje portfelja nekretnina Općine Bogdanovci putem prodaje</w:t>
            </w:r>
          </w:p>
        </w:tc>
        <w:tc>
          <w:tcPr>
            <w:tcW w:w="1975" w:type="dxa"/>
            <w:vMerge w:val="restart"/>
            <w:vAlign w:val="center"/>
          </w:tcPr>
          <w:p w14:paraId="38B6A4BB"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Zakon o upravljanju nekretninama i pokretninama u vlasništvu RH </w:t>
            </w:r>
          </w:p>
          <w:p w14:paraId="51DA6815"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Zakon o procjeni vrijednosti nekretnina </w:t>
            </w:r>
          </w:p>
          <w:p w14:paraId="42D7D8C7"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Zakon o vlasništvu i drugim stvarnim pravima </w:t>
            </w:r>
          </w:p>
          <w:p w14:paraId="6DA41A64"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Zakon o državnoj izmjeri i katastru nekretnina </w:t>
            </w:r>
          </w:p>
          <w:p w14:paraId="4B954ED6"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Zakon o prostornom uređenju </w:t>
            </w:r>
          </w:p>
          <w:p w14:paraId="39FE3FC9"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Zakon o zakupu i kupoprodaji poslovnog prostora </w:t>
            </w:r>
          </w:p>
          <w:p w14:paraId="69E1C5E7"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Zakon o gradnji </w:t>
            </w:r>
          </w:p>
          <w:p w14:paraId="15721E7D" w14:textId="77777777" w:rsidR="00E8731F" w:rsidRDefault="00E8731F" w:rsidP="00E8731F">
            <w:pPr>
              <w:spacing w:after="100"/>
              <w:ind w:left="98"/>
              <w:rPr>
                <w:rFonts w:ascii="Arial" w:hAnsi="Arial" w:cs="Arial"/>
                <w:sz w:val="16"/>
                <w:szCs w:val="16"/>
              </w:rPr>
            </w:pPr>
            <w:r w:rsidRPr="00AA299E">
              <w:rPr>
                <w:rFonts w:ascii="Arial" w:hAnsi="Arial" w:cs="Arial"/>
                <w:sz w:val="16"/>
                <w:szCs w:val="16"/>
              </w:rPr>
              <w:t>Zakon o energetskoj učinkovitosti u zgradarstvu</w:t>
            </w:r>
            <w:r>
              <w:rPr>
                <w:rFonts w:ascii="Arial" w:hAnsi="Arial" w:cs="Arial"/>
                <w:sz w:val="16"/>
                <w:szCs w:val="16"/>
              </w:rPr>
              <w:t xml:space="preserve"> </w:t>
            </w:r>
          </w:p>
          <w:p w14:paraId="560866A5"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Zakon o lokalnoj i područnoj (regionalnoj) samoupravi </w:t>
            </w:r>
          </w:p>
          <w:p w14:paraId="1B569B7D"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Pravilnik o energetskom pregledu </w:t>
            </w:r>
            <w:r>
              <w:rPr>
                <w:rFonts w:ascii="Arial" w:hAnsi="Arial" w:cs="Arial"/>
                <w:sz w:val="16"/>
                <w:szCs w:val="16"/>
              </w:rPr>
              <w:lastRenderedPageBreak/>
              <w:t>zgrade i energetskom certificiranju</w:t>
            </w:r>
          </w:p>
          <w:p w14:paraId="6497D231" w14:textId="77777777" w:rsidR="00E8731F" w:rsidRDefault="00E8731F" w:rsidP="00E8731F">
            <w:pPr>
              <w:spacing w:after="100"/>
              <w:ind w:left="98"/>
              <w:rPr>
                <w:rFonts w:ascii="Arial" w:hAnsi="Arial" w:cs="Arial"/>
                <w:sz w:val="16"/>
                <w:szCs w:val="16"/>
              </w:rPr>
            </w:pPr>
            <w:r>
              <w:rPr>
                <w:rFonts w:ascii="Arial" w:hAnsi="Arial" w:cs="Arial"/>
                <w:sz w:val="16"/>
                <w:szCs w:val="16"/>
              </w:rPr>
              <w:t xml:space="preserve">Interni akti i odluke </w:t>
            </w:r>
          </w:p>
          <w:p w14:paraId="60B3EE3C" w14:textId="233B5FCE" w:rsidR="00E8731F" w:rsidRPr="00810176" w:rsidRDefault="00E8731F" w:rsidP="00E8731F">
            <w:pPr>
              <w:spacing w:after="100"/>
              <w:ind w:left="98"/>
              <w:rPr>
                <w:rFonts w:ascii="Arial" w:hAnsi="Arial" w:cs="Arial"/>
                <w:sz w:val="16"/>
                <w:szCs w:val="16"/>
              </w:rPr>
            </w:pPr>
            <w:r>
              <w:rPr>
                <w:rFonts w:ascii="Arial" w:hAnsi="Arial" w:cs="Arial"/>
                <w:sz w:val="16"/>
                <w:szCs w:val="16"/>
              </w:rPr>
              <w:t xml:space="preserve">Javni pozivi dostupni na službenoj internet stranici Općine </w:t>
            </w:r>
            <w:proofErr w:type="spellStart"/>
            <w:r>
              <w:rPr>
                <w:rFonts w:ascii="Arial" w:eastAsiaTheme="majorEastAsia" w:hAnsi="Arial" w:cs="Arial"/>
                <w:bCs/>
                <w:sz w:val="16"/>
                <w:szCs w:val="16"/>
              </w:rPr>
              <w:t>Bogdanovci</w:t>
            </w:r>
            <w:proofErr w:type="spellEnd"/>
          </w:p>
        </w:tc>
        <w:tc>
          <w:tcPr>
            <w:tcW w:w="1747" w:type="dxa"/>
            <w:vAlign w:val="center"/>
          </w:tcPr>
          <w:p w14:paraId="71C76516" w14:textId="77777777" w:rsidR="00E8731F" w:rsidRPr="00420112" w:rsidRDefault="00E8731F" w:rsidP="00E8731F">
            <w:pPr>
              <w:jc w:val="center"/>
              <w:rPr>
                <w:rFonts w:ascii="Arial" w:eastAsiaTheme="majorEastAsia" w:hAnsi="Arial" w:cs="Arial"/>
                <w:bCs/>
                <w:sz w:val="16"/>
                <w:szCs w:val="16"/>
              </w:rPr>
            </w:pPr>
            <w:r w:rsidRPr="00420112">
              <w:rPr>
                <w:rFonts w:ascii="Arial" w:eastAsiaTheme="majorEastAsia" w:hAnsi="Arial" w:cs="Arial"/>
                <w:bCs/>
                <w:sz w:val="16"/>
                <w:szCs w:val="16"/>
              </w:rPr>
              <w:lastRenderedPageBreak/>
              <w:t xml:space="preserve">1. </w:t>
            </w:r>
            <w:r>
              <w:rPr>
                <w:rFonts w:ascii="Arial" w:eastAsiaTheme="majorEastAsia" w:hAnsi="Arial" w:cs="Arial"/>
                <w:bCs/>
                <w:sz w:val="16"/>
                <w:szCs w:val="16"/>
              </w:rPr>
              <w:t>Procjena tržišne vrijednosti nekretnine</w:t>
            </w:r>
          </w:p>
        </w:tc>
        <w:tc>
          <w:tcPr>
            <w:tcW w:w="2150" w:type="dxa"/>
            <w:vAlign w:val="center"/>
          </w:tcPr>
          <w:p w14:paraId="284C64B8" w14:textId="77777777" w:rsidR="00E8731F" w:rsidRDefault="00E8731F" w:rsidP="00E8731F">
            <w:pPr>
              <w:rPr>
                <w:rFonts w:ascii="Arial" w:eastAsiaTheme="majorEastAsia" w:hAnsi="Arial" w:cs="Arial"/>
                <w:bCs/>
                <w:color w:val="FF0000"/>
                <w:sz w:val="16"/>
                <w:szCs w:val="16"/>
              </w:rPr>
            </w:pPr>
            <w:r w:rsidRPr="001433CD">
              <w:rPr>
                <w:rFonts w:ascii="Arial" w:hAnsi="Arial" w:cs="Arial"/>
                <w:sz w:val="16"/>
                <w:szCs w:val="16"/>
              </w:rPr>
              <w:t>Izrada procjene tržišne vrijednosti nekretnine - stanova (kuća) i poslovnih prostora prije prodaje nekretnine</w:t>
            </w:r>
            <w:r w:rsidRPr="009D3A98">
              <w:rPr>
                <w:rFonts w:ascii="Arial" w:eastAsiaTheme="majorEastAsia" w:hAnsi="Arial" w:cs="Arial"/>
                <w:bCs/>
                <w:color w:val="FF0000"/>
                <w:sz w:val="16"/>
                <w:szCs w:val="16"/>
              </w:rPr>
              <w:t xml:space="preserve"> </w:t>
            </w:r>
          </w:p>
          <w:p w14:paraId="19715E84" w14:textId="77777777" w:rsidR="00E8731F" w:rsidRDefault="00E8731F" w:rsidP="00E8731F">
            <w:pPr>
              <w:rPr>
                <w:rFonts w:ascii="Arial" w:eastAsiaTheme="majorEastAsia" w:hAnsi="Arial" w:cs="Arial"/>
                <w:bCs/>
                <w:color w:val="FF0000"/>
                <w:sz w:val="16"/>
                <w:szCs w:val="16"/>
              </w:rPr>
            </w:pPr>
          </w:p>
          <w:p w14:paraId="2051668E" w14:textId="37021147" w:rsidR="00E8731F" w:rsidRPr="002019B4" w:rsidRDefault="00E8731F" w:rsidP="00E8731F">
            <w:pPr>
              <w:rPr>
                <w:rFonts w:ascii="Arial" w:eastAsiaTheme="majorEastAsia" w:hAnsi="Arial" w:cs="Arial"/>
                <w:bCs/>
                <w:sz w:val="16"/>
                <w:szCs w:val="16"/>
              </w:rPr>
            </w:pPr>
            <w:r w:rsidRPr="002019B4">
              <w:rPr>
                <w:rFonts w:ascii="Arial" w:eastAsiaTheme="majorEastAsia" w:hAnsi="Arial" w:cs="Arial"/>
                <w:bCs/>
                <w:sz w:val="16"/>
                <w:szCs w:val="16"/>
              </w:rPr>
              <w:t xml:space="preserve">U izvještajnom razdoblju ostvarena je izrada procjene tržišne vrijednosti nekretnine - stanova (kuća) i poslovnih prostora prije prodaje nekretnine </w:t>
            </w:r>
          </w:p>
          <w:p w14:paraId="3F5650B5" w14:textId="1D086EC6" w:rsidR="00E8731F" w:rsidRPr="007A4CEB" w:rsidRDefault="00E8731F" w:rsidP="00E8731F">
            <w:pPr>
              <w:rPr>
                <w:rFonts w:ascii="Arial" w:hAnsi="Arial" w:cs="Arial"/>
                <w:color w:val="FF0000"/>
                <w:sz w:val="16"/>
                <w:szCs w:val="16"/>
              </w:rPr>
            </w:pPr>
            <w:r w:rsidRPr="002019B4">
              <w:rPr>
                <w:rFonts w:ascii="Arial" w:eastAsiaTheme="majorEastAsia" w:hAnsi="Arial" w:cs="Arial"/>
                <w:bCs/>
                <w:sz w:val="16"/>
                <w:szCs w:val="16"/>
              </w:rPr>
              <w:t xml:space="preserve">kako je planirano Godišnjim planom upravljanja imovinom Općine </w:t>
            </w:r>
            <w:proofErr w:type="spellStart"/>
            <w:r w:rsidRPr="002019B4">
              <w:rPr>
                <w:rFonts w:ascii="Arial" w:eastAsiaTheme="majorEastAsia" w:hAnsi="Arial" w:cs="Arial"/>
                <w:bCs/>
                <w:sz w:val="16"/>
                <w:szCs w:val="16"/>
              </w:rPr>
              <w:t>Bogdanovci</w:t>
            </w:r>
            <w:proofErr w:type="spellEnd"/>
            <w:r w:rsidRPr="002019B4">
              <w:rPr>
                <w:rFonts w:ascii="Arial" w:eastAsiaTheme="majorEastAsia" w:hAnsi="Arial" w:cs="Arial"/>
                <w:bCs/>
                <w:sz w:val="16"/>
                <w:szCs w:val="16"/>
              </w:rPr>
              <w:t xml:space="preserve"> za 2025. godinu</w:t>
            </w:r>
            <w:r w:rsidRPr="005F43A4">
              <w:rPr>
                <w:rFonts w:ascii="Arial" w:eastAsiaTheme="majorEastAsia" w:hAnsi="Arial" w:cs="Arial"/>
                <w:bCs/>
                <w:color w:val="00B050"/>
                <w:sz w:val="16"/>
                <w:szCs w:val="16"/>
              </w:rPr>
              <w:t>.</w:t>
            </w:r>
          </w:p>
        </w:tc>
        <w:tc>
          <w:tcPr>
            <w:tcW w:w="2082" w:type="dxa"/>
            <w:vAlign w:val="center"/>
          </w:tcPr>
          <w:p w14:paraId="6D63071E" w14:textId="77777777" w:rsidR="00E8731F" w:rsidRPr="00420112" w:rsidRDefault="00E8731F" w:rsidP="00E8731F">
            <w:pPr>
              <w:jc w:val="center"/>
              <w:rPr>
                <w:rFonts w:ascii="Arial" w:eastAsiaTheme="majorEastAsia" w:hAnsi="Arial" w:cs="Arial"/>
                <w:bCs/>
                <w:sz w:val="16"/>
                <w:szCs w:val="16"/>
              </w:rPr>
            </w:pPr>
            <w:r>
              <w:rPr>
                <w:rFonts w:ascii="Arial" w:eastAsiaTheme="majorEastAsia" w:hAnsi="Arial" w:cs="Arial"/>
                <w:bCs/>
                <w:sz w:val="16"/>
                <w:szCs w:val="16"/>
              </w:rPr>
              <w:t>Broj izrađenih procjena</w:t>
            </w:r>
          </w:p>
        </w:tc>
        <w:tc>
          <w:tcPr>
            <w:tcW w:w="1417" w:type="dxa"/>
            <w:vAlign w:val="center"/>
          </w:tcPr>
          <w:p w14:paraId="0B150229" w14:textId="77777777" w:rsidR="00E8731F" w:rsidRPr="00420112" w:rsidRDefault="00E8731F" w:rsidP="00E8731F">
            <w:pPr>
              <w:jc w:val="center"/>
              <w:rPr>
                <w:rFonts w:ascii="Arial" w:eastAsiaTheme="majorEastAsia" w:hAnsi="Arial" w:cs="Arial"/>
                <w:bCs/>
                <w:sz w:val="16"/>
                <w:szCs w:val="16"/>
              </w:rPr>
            </w:pPr>
            <w:r>
              <w:rPr>
                <w:rFonts w:ascii="Arial" w:eastAsiaTheme="majorEastAsia" w:hAnsi="Arial" w:cs="Arial"/>
                <w:bCs/>
                <w:sz w:val="16"/>
                <w:szCs w:val="16"/>
              </w:rPr>
              <w:t>Broj</w:t>
            </w:r>
          </w:p>
        </w:tc>
        <w:tc>
          <w:tcPr>
            <w:tcW w:w="1415" w:type="dxa"/>
            <w:vAlign w:val="center"/>
          </w:tcPr>
          <w:p w14:paraId="4000A6E7" w14:textId="0114A778" w:rsidR="00E8731F" w:rsidRPr="00BC27C7" w:rsidRDefault="00E8731F" w:rsidP="00E8731F">
            <w:pPr>
              <w:rPr>
                <w:rFonts w:ascii="Arial" w:eastAsiaTheme="majorEastAsia" w:hAnsi="Arial" w:cs="Arial"/>
                <w:sz w:val="16"/>
                <w:szCs w:val="16"/>
              </w:rPr>
            </w:pPr>
            <w:r w:rsidRPr="00BC27C7">
              <w:rPr>
                <w:rFonts w:ascii="Arial" w:eastAsiaTheme="majorEastAsia" w:hAnsi="Arial" w:cs="Arial"/>
                <w:bCs/>
                <w:sz w:val="16"/>
                <w:szCs w:val="16"/>
              </w:rPr>
              <w:t xml:space="preserve">Polazno: </w:t>
            </w:r>
            <w:r>
              <w:rPr>
                <w:rFonts w:ascii="Arial" w:eastAsiaTheme="majorEastAsia" w:hAnsi="Arial" w:cs="Arial"/>
                <w:sz w:val="16"/>
                <w:szCs w:val="16"/>
              </w:rPr>
              <w:t>2</w:t>
            </w:r>
          </w:p>
          <w:p w14:paraId="28852717" w14:textId="0FD56266" w:rsidR="00E8731F" w:rsidRPr="00BC27C7" w:rsidRDefault="00E8731F" w:rsidP="00E8731F">
            <w:pPr>
              <w:rPr>
                <w:rFonts w:ascii="Arial" w:eastAsiaTheme="majorEastAsia" w:hAnsi="Arial" w:cs="Arial"/>
                <w:bCs/>
                <w:sz w:val="16"/>
                <w:szCs w:val="16"/>
              </w:rPr>
            </w:pPr>
            <w:r w:rsidRPr="00BC27C7">
              <w:rPr>
                <w:rFonts w:ascii="Arial" w:eastAsiaTheme="majorEastAsia" w:hAnsi="Arial" w:cs="Arial"/>
                <w:bCs/>
                <w:sz w:val="16"/>
                <w:szCs w:val="16"/>
              </w:rPr>
              <w:t>Ciljano</w:t>
            </w:r>
            <w:r w:rsidRPr="00BC27C7">
              <w:rPr>
                <w:rFonts w:ascii="Arial" w:eastAsiaTheme="majorEastAsia" w:hAnsi="Arial" w:cs="Arial"/>
                <w:sz w:val="16"/>
                <w:szCs w:val="16"/>
              </w:rPr>
              <w:t xml:space="preserve">:   </w:t>
            </w:r>
            <w:r>
              <w:rPr>
                <w:rFonts w:ascii="Arial" w:eastAsiaTheme="majorEastAsia" w:hAnsi="Arial" w:cs="Arial"/>
                <w:sz w:val="16"/>
                <w:szCs w:val="16"/>
              </w:rPr>
              <w:t>2</w:t>
            </w:r>
          </w:p>
        </w:tc>
        <w:tc>
          <w:tcPr>
            <w:tcW w:w="1435" w:type="dxa"/>
            <w:vAlign w:val="center"/>
          </w:tcPr>
          <w:p w14:paraId="10AD4136" w14:textId="1F0AA9FB" w:rsidR="00E8731F" w:rsidRPr="00EF43AE" w:rsidRDefault="002019B4" w:rsidP="00E8731F">
            <w:pPr>
              <w:rPr>
                <w:rFonts w:ascii="Arial" w:eastAsiaTheme="majorEastAsia" w:hAnsi="Arial" w:cs="Arial"/>
                <w:color w:val="EE0000"/>
                <w:sz w:val="16"/>
                <w:szCs w:val="16"/>
              </w:rPr>
            </w:pPr>
            <w:r w:rsidRPr="002019B4">
              <w:rPr>
                <w:rFonts w:ascii="Arial" w:eastAsiaTheme="majorEastAsia" w:hAnsi="Arial" w:cs="Arial"/>
                <w:sz w:val="16"/>
                <w:szCs w:val="16"/>
              </w:rPr>
              <w:t>3</w:t>
            </w:r>
          </w:p>
        </w:tc>
        <w:tc>
          <w:tcPr>
            <w:tcW w:w="1555" w:type="dxa"/>
            <w:vAlign w:val="center"/>
          </w:tcPr>
          <w:p w14:paraId="410F41A8" w14:textId="77777777" w:rsidR="00E8731F" w:rsidRDefault="00E8731F" w:rsidP="00E8731F">
            <w:pPr>
              <w:rPr>
                <w:rFonts w:ascii="Arial" w:eastAsiaTheme="majorEastAsia" w:hAnsi="Arial" w:cs="Arial"/>
                <w:bCs/>
                <w:sz w:val="16"/>
                <w:szCs w:val="16"/>
              </w:rPr>
            </w:pPr>
            <w:r>
              <w:rPr>
                <w:rFonts w:ascii="Arial" w:eastAsiaTheme="majorEastAsia" w:hAnsi="Arial" w:cs="Arial"/>
                <w:bCs/>
                <w:sz w:val="16"/>
                <w:szCs w:val="16"/>
              </w:rPr>
              <w:t>Prodaja nekretnina - stanova (kuća) i poslovnih prostora</w:t>
            </w:r>
          </w:p>
          <w:p w14:paraId="54E86671" w14:textId="77777777" w:rsidR="00E8731F" w:rsidRDefault="00E8731F" w:rsidP="00E8731F">
            <w:pPr>
              <w:rPr>
                <w:rFonts w:ascii="Arial" w:eastAsiaTheme="majorEastAsia" w:hAnsi="Arial" w:cs="Arial"/>
                <w:bCs/>
                <w:sz w:val="16"/>
                <w:szCs w:val="16"/>
              </w:rPr>
            </w:pPr>
            <w:r>
              <w:rPr>
                <w:rFonts w:ascii="Arial" w:eastAsiaTheme="majorEastAsia" w:hAnsi="Arial" w:cs="Arial"/>
                <w:bCs/>
                <w:sz w:val="16"/>
                <w:szCs w:val="16"/>
              </w:rPr>
              <w:t xml:space="preserve">prema utvrđenoj tržišnoj vrijednosti </w:t>
            </w:r>
          </w:p>
          <w:p w14:paraId="37432857" w14:textId="77777777" w:rsidR="00E8731F" w:rsidRDefault="00E8731F" w:rsidP="00E8731F">
            <w:pPr>
              <w:rPr>
                <w:rFonts w:ascii="Arial" w:eastAsiaTheme="majorEastAsia" w:hAnsi="Arial" w:cs="Arial"/>
                <w:bCs/>
                <w:sz w:val="16"/>
                <w:szCs w:val="16"/>
              </w:rPr>
            </w:pPr>
          </w:p>
          <w:p w14:paraId="61AB7E0C" w14:textId="228EAF4C" w:rsidR="00E8731F" w:rsidRDefault="00E8731F" w:rsidP="00E8731F">
            <w:pPr>
              <w:rPr>
                <w:rFonts w:ascii="Arial" w:eastAsiaTheme="majorEastAsia" w:hAnsi="Arial" w:cs="Arial"/>
                <w:bCs/>
                <w:sz w:val="16"/>
                <w:szCs w:val="16"/>
              </w:rPr>
            </w:pPr>
            <w:r>
              <w:rPr>
                <w:rFonts w:ascii="Arial" w:eastAsiaTheme="majorEastAsia" w:hAnsi="Arial" w:cs="Arial"/>
                <w:bCs/>
                <w:sz w:val="16"/>
                <w:szCs w:val="16"/>
              </w:rPr>
              <w:t xml:space="preserve">Općina Bogdanovci </w:t>
            </w:r>
          </w:p>
          <w:p w14:paraId="0B0F6C80" w14:textId="77777777" w:rsidR="00E8731F" w:rsidRDefault="00E8731F" w:rsidP="00E8731F">
            <w:pPr>
              <w:rPr>
                <w:rFonts w:ascii="Arial" w:eastAsiaTheme="majorEastAsia" w:hAnsi="Arial" w:cs="Arial"/>
                <w:bCs/>
                <w:sz w:val="16"/>
                <w:szCs w:val="16"/>
              </w:rPr>
            </w:pPr>
            <w:r>
              <w:rPr>
                <w:rFonts w:ascii="Arial" w:eastAsiaTheme="majorEastAsia" w:hAnsi="Arial" w:cs="Arial"/>
                <w:bCs/>
                <w:sz w:val="16"/>
                <w:szCs w:val="16"/>
              </w:rPr>
              <w:t xml:space="preserve">će prema novonastaloj situaciji izvršiti procjenu tržišne vrijednosti stanova (kuća) i poslovnih prostora </w:t>
            </w:r>
          </w:p>
          <w:p w14:paraId="69C231AE" w14:textId="77777777" w:rsidR="00E8731F" w:rsidRDefault="00E8731F" w:rsidP="00E8731F">
            <w:pPr>
              <w:rPr>
                <w:rFonts w:ascii="Arial" w:eastAsiaTheme="majorEastAsia" w:hAnsi="Arial" w:cs="Arial"/>
                <w:bCs/>
                <w:sz w:val="16"/>
                <w:szCs w:val="16"/>
              </w:rPr>
            </w:pPr>
            <w:r>
              <w:rPr>
                <w:rFonts w:ascii="Arial" w:eastAsiaTheme="majorEastAsia" w:hAnsi="Arial" w:cs="Arial"/>
                <w:bCs/>
                <w:sz w:val="16"/>
                <w:szCs w:val="16"/>
              </w:rPr>
              <w:t xml:space="preserve">u trenutku </w:t>
            </w:r>
          </w:p>
          <w:p w14:paraId="59F8CF7A" w14:textId="77777777" w:rsidR="00E8731F" w:rsidRPr="00420112" w:rsidRDefault="00E8731F" w:rsidP="00E8731F">
            <w:pPr>
              <w:rPr>
                <w:rFonts w:ascii="Arial" w:eastAsiaTheme="majorEastAsia" w:hAnsi="Arial" w:cs="Arial"/>
                <w:bCs/>
                <w:sz w:val="16"/>
                <w:szCs w:val="16"/>
              </w:rPr>
            </w:pPr>
            <w:r>
              <w:rPr>
                <w:rFonts w:ascii="Arial" w:eastAsiaTheme="majorEastAsia" w:hAnsi="Arial" w:cs="Arial"/>
                <w:bCs/>
                <w:sz w:val="16"/>
                <w:szCs w:val="16"/>
              </w:rPr>
              <w:t>odluke o prodaji nekretnine. Procjenu će vršiti ovlašteni procjenitelj nekretnina sukladno zakonu</w:t>
            </w:r>
          </w:p>
        </w:tc>
      </w:tr>
      <w:tr w:rsidR="005227D1" w14:paraId="0564E8A2" w14:textId="77777777" w:rsidTr="00AD12E1">
        <w:tc>
          <w:tcPr>
            <w:tcW w:w="1392" w:type="dxa"/>
            <w:vMerge/>
            <w:vAlign w:val="center"/>
          </w:tcPr>
          <w:p w14:paraId="5ED786CF" w14:textId="77777777" w:rsidR="00167E0A" w:rsidRPr="00810176" w:rsidRDefault="00167E0A" w:rsidP="00455B4D">
            <w:pPr>
              <w:rPr>
                <w:rFonts w:ascii="Arial" w:hAnsi="Arial" w:cs="Arial"/>
                <w:sz w:val="16"/>
                <w:szCs w:val="16"/>
              </w:rPr>
            </w:pPr>
          </w:p>
        </w:tc>
        <w:tc>
          <w:tcPr>
            <w:tcW w:w="1975" w:type="dxa"/>
            <w:vMerge/>
            <w:vAlign w:val="center"/>
          </w:tcPr>
          <w:p w14:paraId="0D5B9FD9" w14:textId="77777777" w:rsidR="00167E0A" w:rsidRPr="00810176" w:rsidRDefault="00167E0A" w:rsidP="00810176">
            <w:pPr>
              <w:spacing w:after="100"/>
              <w:ind w:left="98"/>
              <w:rPr>
                <w:rFonts w:ascii="Arial" w:hAnsi="Arial" w:cs="Arial"/>
                <w:sz w:val="16"/>
                <w:szCs w:val="16"/>
              </w:rPr>
            </w:pPr>
          </w:p>
        </w:tc>
        <w:tc>
          <w:tcPr>
            <w:tcW w:w="1747" w:type="dxa"/>
            <w:vAlign w:val="center"/>
          </w:tcPr>
          <w:p w14:paraId="0F1009D9" w14:textId="77777777" w:rsidR="00167E0A" w:rsidRPr="00420112" w:rsidRDefault="00167E0A" w:rsidP="00455B4D">
            <w:pPr>
              <w:jc w:val="center"/>
              <w:rPr>
                <w:rFonts w:ascii="Arial" w:eastAsiaTheme="majorEastAsia" w:hAnsi="Arial" w:cs="Arial"/>
                <w:bCs/>
                <w:sz w:val="16"/>
                <w:szCs w:val="16"/>
              </w:rPr>
            </w:pPr>
            <w:r>
              <w:rPr>
                <w:rFonts w:ascii="Arial" w:eastAsiaTheme="majorEastAsia" w:hAnsi="Arial" w:cs="Arial"/>
                <w:bCs/>
                <w:sz w:val="16"/>
                <w:szCs w:val="16"/>
              </w:rPr>
              <w:t>2. Energetsko certificiranje nekretnina</w:t>
            </w:r>
          </w:p>
        </w:tc>
        <w:tc>
          <w:tcPr>
            <w:tcW w:w="2150" w:type="dxa"/>
            <w:vAlign w:val="center"/>
          </w:tcPr>
          <w:p w14:paraId="12376FB1" w14:textId="7927FFCF" w:rsidR="00167E0A" w:rsidRPr="001433CD" w:rsidRDefault="00167E0A" w:rsidP="00793256">
            <w:pPr>
              <w:widowControl w:val="0"/>
              <w:rPr>
                <w:rFonts w:ascii="Arial" w:hAnsi="Arial" w:cs="Arial"/>
                <w:sz w:val="16"/>
                <w:szCs w:val="16"/>
              </w:rPr>
            </w:pPr>
            <w:r w:rsidRPr="001433CD">
              <w:rPr>
                <w:rFonts w:ascii="Arial" w:hAnsi="Arial" w:cs="Arial"/>
                <w:sz w:val="16"/>
                <w:szCs w:val="16"/>
              </w:rPr>
              <w:t>Energetsko certificiranje</w:t>
            </w:r>
            <w:r w:rsidR="005C7046" w:rsidRPr="001433CD">
              <w:rPr>
                <w:rFonts w:ascii="Arial" w:hAnsi="Arial" w:cs="Arial"/>
                <w:sz w:val="16"/>
                <w:szCs w:val="16"/>
              </w:rPr>
              <w:t xml:space="preserve"> stanova (kuća) i poslovnih prostora</w:t>
            </w:r>
            <w:r w:rsidRPr="001433CD">
              <w:rPr>
                <w:rFonts w:ascii="Arial" w:hAnsi="Arial" w:cs="Arial"/>
                <w:sz w:val="16"/>
                <w:szCs w:val="16"/>
              </w:rPr>
              <w:t xml:space="preserve"> prije prodaje nekretnina</w:t>
            </w:r>
          </w:p>
        </w:tc>
        <w:tc>
          <w:tcPr>
            <w:tcW w:w="2082" w:type="dxa"/>
            <w:vAlign w:val="center"/>
          </w:tcPr>
          <w:p w14:paraId="73C4A38D" w14:textId="77777777" w:rsidR="00167E0A" w:rsidRDefault="00167E0A" w:rsidP="009541F1">
            <w:pPr>
              <w:jc w:val="center"/>
              <w:rPr>
                <w:rFonts w:ascii="Arial" w:eastAsiaTheme="majorEastAsia" w:hAnsi="Arial" w:cs="Arial"/>
                <w:bCs/>
                <w:sz w:val="16"/>
                <w:szCs w:val="16"/>
              </w:rPr>
            </w:pPr>
            <w:r w:rsidRPr="004B7136">
              <w:rPr>
                <w:rFonts w:ascii="Arial" w:hAnsi="Arial" w:cs="Arial"/>
                <w:sz w:val="16"/>
                <w:szCs w:val="16"/>
              </w:rPr>
              <w:t>Broj energetski certificiranih nekretnina</w:t>
            </w:r>
          </w:p>
        </w:tc>
        <w:tc>
          <w:tcPr>
            <w:tcW w:w="1417" w:type="dxa"/>
            <w:vAlign w:val="center"/>
          </w:tcPr>
          <w:p w14:paraId="59C358A6" w14:textId="77777777" w:rsidR="00167E0A" w:rsidRDefault="00167E0A" w:rsidP="00455B4D">
            <w:pPr>
              <w:jc w:val="center"/>
              <w:rPr>
                <w:rFonts w:ascii="Arial" w:eastAsiaTheme="majorEastAsia" w:hAnsi="Arial" w:cs="Arial"/>
                <w:bCs/>
                <w:sz w:val="16"/>
                <w:szCs w:val="16"/>
              </w:rPr>
            </w:pPr>
            <w:r>
              <w:rPr>
                <w:rFonts w:ascii="Arial" w:eastAsiaTheme="majorEastAsia" w:hAnsi="Arial" w:cs="Arial"/>
                <w:bCs/>
                <w:sz w:val="16"/>
                <w:szCs w:val="16"/>
              </w:rPr>
              <w:t>Broj</w:t>
            </w:r>
          </w:p>
        </w:tc>
        <w:tc>
          <w:tcPr>
            <w:tcW w:w="1415" w:type="dxa"/>
            <w:vAlign w:val="center"/>
          </w:tcPr>
          <w:p w14:paraId="6DA970DE" w14:textId="394271E7" w:rsidR="00167E0A" w:rsidRPr="00811959" w:rsidRDefault="00167E0A" w:rsidP="00A63703">
            <w:pPr>
              <w:rPr>
                <w:rFonts w:ascii="Arial" w:eastAsiaTheme="majorEastAsia" w:hAnsi="Arial" w:cs="Arial"/>
                <w:bCs/>
                <w:sz w:val="16"/>
                <w:szCs w:val="16"/>
              </w:rPr>
            </w:pPr>
            <w:r w:rsidRPr="00811959">
              <w:rPr>
                <w:rFonts w:ascii="Arial" w:eastAsiaTheme="majorEastAsia" w:hAnsi="Arial" w:cs="Arial"/>
                <w:bCs/>
                <w:sz w:val="16"/>
                <w:szCs w:val="16"/>
              </w:rPr>
              <w:t xml:space="preserve">Polazno: </w:t>
            </w:r>
            <w:r w:rsidR="00E8731F">
              <w:rPr>
                <w:rFonts w:ascii="Arial" w:eastAsiaTheme="majorEastAsia" w:hAnsi="Arial" w:cs="Arial"/>
                <w:sz w:val="16"/>
                <w:szCs w:val="16"/>
              </w:rPr>
              <w:t>2</w:t>
            </w:r>
          </w:p>
          <w:p w14:paraId="17FE8147" w14:textId="58117F00" w:rsidR="00167E0A" w:rsidRPr="00811959" w:rsidRDefault="00167E0A" w:rsidP="00A63703">
            <w:pPr>
              <w:rPr>
                <w:rFonts w:ascii="Arial" w:eastAsiaTheme="majorEastAsia" w:hAnsi="Arial" w:cs="Arial"/>
                <w:bCs/>
                <w:sz w:val="16"/>
                <w:szCs w:val="16"/>
              </w:rPr>
            </w:pPr>
            <w:r w:rsidRPr="00811959">
              <w:rPr>
                <w:rFonts w:ascii="Arial" w:eastAsiaTheme="majorEastAsia" w:hAnsi="Arial" w:cs="Arial"/>
                <w:bCs/>
                <w:sz w:val="16"/>
                <w:szCs w:val="16"/>
              </w:rPr>
              <w:t>Ciljano</w:t>
            </w:r>
            <w:r w:rsidRPr="00811959">
              <w:rPr>
                <w:rFonts w:ascii="Arial" w:eastAsiaTheme="majorEastAsia" w:hAnsi="Arial" w:cs="Arial"/>
                <w:sz w:val="16"/>
                <w:szCs w:val="16"/>
              </w:rPr>
              <w:t>:</w:t>
            </w:r>
            <w:r w:rsidR="009C36AE" w:rsidRPr="00811959">
              <w:rPr>
                <w:rFonts w:ascii="Arial" w:eastAsiaTheme="majorEastAsia" w:hAnsi="Arial" w:cs="Arial"/>
                <w:sz w:val="16"/>
                <w:szCs w:val="16"/>
              </w:rPr>
              <w:t xml:space="preserve"> </w:t>
            </w:r>
            <w:r w:rsidR="00833A09" w:rsidRPr="00811959">
              <w:rPr>
                <w:rFonts w:ascii="Arial" w:eastAsiaTheme="majorEastAsia" w:hAnsi="Arial" w:cs="Arial"/>
                <w:sz w:val="16"/>
                <w:szCs w:val="16"/>
              </w:rPr>
              <w:t xml:space="preserve">  </w:t>
            </w:r>
            <w:r w:rsidR="00E8731F">
              <w:rPr>
                <w:rFonts w:ascii="Arial" w:eastAsiaTheme="majorEastAsia" w:hAnsi="Arial" w:cs="Arial"/>
                <w:sz w:val="16"/>
                <w:szCs w:val="16"/>
              </w:rPr>
              <w:t>2</w:t>
            </w:r>
          </w:p>
        </w:tc>
        <w:tc>
          <w:tcPr>
            <w:tcW w:w="1435" w:type="dxa"/>
            <w:vAlign w:val="center"/>
          </w:tcPr>
          <w:p w14:paraId="19B2353F" w14:textId="3AF69350" w:rsidR="00352302" w:rsidRPr="00811959" w:rsidRDefault="00325808" w:rsidP="005C7046">
            <w:pPr>
              <w:rPr>
                <w:rFonts w:ascii="Arial" w:eastAsiaTheme="majorEastAsia" w:hAnsi="Arial" w:cs="Arial"/>
                <w:bCs/>
                <w:sz w:val="16"/>
                <w:szCs w:val="16"/>
              </w:rPr>
            </w:pPr>
            <w:r>
              <w:rPr>
                <w:rFonts w:ascii="Arial" w:eastAsiaTheme="majorEastAsia" w:hAnsi="Arial" w:cs="Arial"/>
                <w:bCs/>
                <w:color w:val="EE0000"/>
                <w:sz w:val="16"/>
                <w:szCs w:val="16"/>
              </w:rPr>
              <w:t>0</w:t>
            </w:r>
          </w:p>
        </w:tc>
        <w:tc>
          <w:tcPr>
            <w:tcW w:w="1555" w:type="dxa"/>
            <w:vAlign w:val="center"/>
          </w:tcPr>
          <w:p w14:paraId="41F142B2" w14:textId="7AF69345" w:rsidR="00DD6A4A" w:rsidRDefault="00DD6A4A" w:rsidP="005C7046">
            <w:pPr>
              <w:rPr>
                <w:rFonts w:ascii="Arial" w:eastAsiaTheme="majorEastAsia" w:hAnsi="Arial" w:cs="Arial"/>
                <w:bCs/>
                <w:sz w:val="16"/>
                <w:szCs w:val="16"/>
              </w:rPr>
            </w:pPr>
            <w:r>
              <w:rPr>
                <w:rFonts w:ascii="Arial" w:eastAsiaTheme="majorEastAsia" w:hAnsi="Arial" w:cs="Arial"/>
                <w:bCs/>
                <w:sz w:val="16"/>
                <w:szCs w:val="16"/>
              </w:rPr>
              <w:t xml:space="preserve">Energetsko </w:t>
            </w:r>
            <w:proofErr w:type="spellStart"/>
            <w:r>
              <w:rPr>
                <w:rFonts w:ascii="Arial" w:eastAsiaTheme="majorEastAsia" w:hAnsi="Arial" w:cs="Arial"/>
                <w:bCs/>
                <w:sz w:val="16"/>
                <w:szCs w:val="16"/>
              </w:rPr>
              <w:t>cerficiranje</w:t>
            </w:r>
            <w:proofErr w:type="spellEnd"/>
            <w:r>
              <w:rPr>
                <w:rFonts w:ascii="Arial" w:eastAsiaTheme="majorEastAsia" w:hAnsi="Arial" w:cs="Arial"/>
                <w:bCs/>
                <w:sz w:val="16"/>
                <w:szCs w:val="16"/>
              </w:rPr>
              <w:t xml:space="preserve"> stanova (kuća) i poslovnih prostora za koje je planirana prodaja</w:t>
            </w:r>
            <w:r w:rsidR="00317382">
              <w:rPr>
                <w:rFonts w:ascii="Arial" w:eastAsiaTheme="majorEastAsia" w:hAnsi="Arial" w:cs="Arial"/>
                <w:bCs/>
                <w:sz w:val="16"/>
                <w:szCs w:val="16"/>
              </w:rPr>
              <w:t xml:space="preserve">. </w:t>
            </w:r>
          </w:p>
          <w:p w14:paraId="309A8721" w14:textId="77777777" w:rsidR="00495D0F" w:rsidRDefault="00167E0A" w:rsidP="005C7046">
            <w:pPr>
              <w:rPr>
                <w:rFonts w:ascii="Arial" w:eastAsiaTheme="majorEastAsia" w:hAnsi="Arial" w:cs="Arial"/>
                <w:bCs/>
                <w:sz w:val="16"/>
                <w:szCs w:val="16"/>
              </w:rPr>
            </w:pPr>
            <w:r>
              <w:rPr>
                <w:rFonts w:ascii="Arial" w:eastAsiaTheme="majorEastAsia" w:hAnsi="Arial" w:cs="Arial"/>
                <w:bCs/>
                <w:sz w:val="16"/>
                <w:szCs w:val="16"/>
              </w:rPr>
              <w:t xml:space="preserve">Cilj projekta je izvršiti energetsko </w:t>
            </w:r>
            <w:r>
              <w:rPr>
                <w:rFonts w:ascii="Arial" w:eastAsiaTheme="majorEastAsia" w:hAnsi="Arial" w:cs="Arial"/>
                <w:bCs/>
                <w:sz w:val="16"/>
                <w:szCs w:val="16"/>
              </w:rPr>
              <w:lastRenderedPageBreak/>
              <w:t xml:space="preserve">certificiranje </w:t>
            </w:r>
            <w:r w:rsidR="005C7046">
              <w:rPr>
                <w:rFonts w:ascii="Arial" w:eastAsiaTheme="majorEastAsia" w:hAnsi="Arial" w:cs="Arial"/>
                <w:bCs/>
                <w:sz w:val="16"/>
                <w:szCs w:val="16"/>
              </w:rPr>
              <w:t>stanova (kuća) i poslovnih prostora</w:t>
            </w:r>
            <w:r>
              <w:rPr>
                <w:rFonts w:ascii="Arial" w:eastAsiaTheme="majorEastAsia" w:hAnsi="Arial" w:cs="Arial"/>
                <w:bCs/>
                <w:sz w:val="16"/>
                <w:szCs w:val="16"/>
              </w:rPr>
              <w:t xml:space="preserve"> prije </w:t>
            </w:r>
            <w:proofErr w:type="spellStart"/>
            <w:r>
              <w:rPr>
                <w:rFonts w:ascii="Arial" w:eastAsiaTheme="majorEastAsia" w:hAnsi="Arial" w:cs="Arial"/>
                <w:bCs/>
                <w:sz w:val="16"/>
                <w:szCs w:val="16"/>
              </w:rPr>
              <w:t>prodaje</w:t>
            </w:r>
            <w:r w:rsidR="00753A1F">
              <w:rPr>
                <w:rFonts w:ascii="Arial" w:eastAsiaTheme="majorEastAsia" w:hAnsi="Arial" w:cs="Arial"/>
                <w:bCs/>
                <w:sz w:val="16"/>
                <w:szCs w:val="16"/>
              </w:rPr>
              <w:t>od</w:t>
            </w:r>
            <w:proofErr w:type="spellEnd"/>
            <w:r w:rsidR="00753A1F">
              <w:rPr>
                <w:rFonts w:ascii="Arial" w:eastAsiaTheme="majorEastAsia" w:hAnsi="Arial" w:cs="Arial"/>
                <w:bCs/>
                <w:sz w:val="16"/>
                <w:szCs w:val="16"/>
              </w:rPr>
              <w:t xml:space="preserve"> strane osobe ovlaštene za energetsko certificiranje</w:t>
            </w:r>
            <w:r>
              <w:rPr>
                <w:rFonts w:ascii="Arial" w:eastAsiaTheme="majorEastAsia" w:hAnsi="Arial" w:cs="Arial"/>
                <w:bCs/>
                <w:sz w:val="16"/>
                <w:szCs w:val="16"/>
              </w:rPr>
              <w:t xml:space="preserve"> </w:t>
            </w:r>
            <w:r w:rsidR="00753A1F">
              <w:rPr>
                <w:rFonts w:ascii="Arial" w:eastAsiaTheme="majorEastAsia" w:hAnsi="Arial" w:cs="Arial"/>
                <w:bCs/>
                <w:sz w:val="16"/>
                <w:szCs w:val="16"/>
              </w:rPr>
              <w:t xml:space="preserve">temeljem </w:t>
            </w:r>
            <w:r w:rsidR="00495D0F">
              <w:rPr>
                <w:rFonts w:ascii="Arial" w:eastAsiaTheme="majorEastAsia" w:hAnsi="Arial" w:cs="Arial"/>
                <w:bCs/>
                <w:sz w:val="16"/>
                <w:szCs w:val="16"/>
              </w:rPr>
              <w:t xml:space="preserve">Zakona o energetskog učinkovitosti </w:t>
            </w:r>
          </w:p>
          <w:p w14:paraId="64B16B0E" w14:textId="466F22E5" w:rsidR="00167E0A" w:rsidRDefault="00495D0F" w:rsidP="005C7046">
            <w:pPr>
              <w:rPr>
                <w:rFonts w:ascii="Arial" w:eastAsiaTheme="majorEastAsia" w:hAnsi="Arial" w:cs="Arial"/>
                <w:bCs/>
                <w:sz w:val="16"/>
                <w:szCs w:val="16"/>
              </w:rPr>
            </w:pPr>
            <w:r>
              <w:rPr>
                <w:rFonts w:ascii="Arial" w:eastAsiaTheme="majorEastAsia" w:hAnsi="Arial" w:cs="Arial"/>
                <w:bCs/>
                <w:sz w:val="16"/>
                <w:szCs w:val="16"/>
              </w:rPr>
              <w:t>u zgradarstvu.</w:t>
            </w:r>
          </w:p>
        </w:tc>
      </w:tr>
      <w:tr w:rsidR="005227D1" w14:paraId="157900D4" w14:textId="77777777" w:rsidTr="009E3DBD">
        <w:trPr>
          <w:trHeight w:val="4393"/>
        </w:trPr>
        <w:tc>
          <w:tcPr>
            <w:tcW w:w="1392" w:type="dxa"/>
            <w:vMerge/>
            <w:vAlign w:val="center"/>
          </w:tcPr>
          <w:p w14:paraId="0B3D3B96" w14:textId="77777777" w:rsidR="00167E0A" w:rsidRPr="00810176" w:rsidRDefault="00167E0A" w:rsidP="00455B4D">
            <w:pPr>
              <w:rPr>
                <w:rFonts w:ascii="Arial" w:hAnsi="Arial" w:cs="Arial"/>
                <w:sz w:val="16"/>
                <w:szCs w:val="16"/>
              </w:rPr>
            </w:pPr>
          </w:p>
        </w:tc>
        <w:tc>
          <w:tcPr>
            <w:tcW w:w="1975" w:type="dxa"/>
            <w:vMerge/>
            <w:vAlign w:val="center"/>
          </w:tcPr>
          <w:p w14:paraId="4723ADD4" w14:textId="77777777" w:rsidR="00167E0A" w:rsidRPr="00810176" w:rsidRDefault="00167E0A" w:rsidP="00810176">
            <w:pPr>
              <w:spacing w:after="100"/>
              <w:ind w:left="98"/>
              <w:rPr>
                <w:rFonts w:ascii="Arial" w:hAnsi="Arial" w:cs="Arial"/>
                <w:sz w:val="16"/>
                <w:szCs w:val="16"/>
              </w:rPr>
            </w:pPr>
          </w:p>
        </w:tc>
        <w:tc>
          <w:tcPr>
            <w:tcW w:w="1747" w:type="dxa"/>
            <w:vAlign w:val="center"/>
          </w:tcPr>
          <w:p w14:paraId="3ED06AAB" w14:textId="77777777" w:rsidR="00167E0A" w:rsidRPr="00E47A04" w:rsidRDefault="00167E0A" w:rsidP="00455B4D">
            <w:pPr>
              <w:jc w:val="center"/>
              <w:rPr>
                <w:rFonts w:ascii="Arial" w:hAnsi="Arial" w:cs="Arial"/>
                <w:color w:val="000000"/>
                <w:sz w:val="16"/>
                <w:szCs w:val="16"/>
                <w:shd w:val="clear" w:color="auto" w:fill="FFFFFF"/>
              </w:rPr>
            </w:pPr>
            <w:r>
              <w:rPr>
                <w:rFonts w:ascii="Arial" w:hAnsi="Arial" w:cs="Arial"/>
                <w:color w:val="000000"/>
                <w:sz w:val="16"/>
                <w:szCs w:val="16"/>
                <w:shd w:val="clear" w:color="auto" w:fill="FFFFFF"/>
              </w:rPr>
              <w:t>3</w:t>
            </w:r>
            <w:r w:rsidRPr="00E47A04">
              <w:rPr>
                <w:rFonts w:ascii="Arial" w:hAnsi="Arial" w:cs="Arial"/>
                <w:color w:val="000000"/>
                <w:sz w:val="16"/>
                <w:szCs w:val="16"/>
                <w:shd w:val="clear" w:color="auto" w:fill="FFFFFF"/>
              </w:rPr>
              <w:t>. Sklapanje ugovora o kupoprodaji temeljem provedenog javnog natječaja (javno nadmetanje ili javno prikupljanje ponuda) ili neposrednom pogodbom</w:t>
            </w:r>
          </w:p>
        </w:tc>
        <w:tc>
          <w:tcPr>
            <w:tcW w:w="2150" w:type="dxa"/>
            <w:vAlign w:val="center"/>
          </w:tcPr>
          <w:p w14:paraId="5C98F4FE" w14:textId="77777777" w:rsidR="00167E0A" w:rsidRPr="00BC27C7" w:rsidRDefault="00167E0A" w:rsidP="00455B4D">
            <w:pPr>
              <w:widowControl w:val="0"/>
              <w:rPr>
                <w:rFonts w:ascii="Arial" w:hAnsi="Arial" w:cs="Arial"/>
                <w:sz w:val="16"/>
                <w:szCs w:val="16"/>
              </w:rPr>
            </w:pPr>
            <w:r w:rsidRPr="00BC27C7">
              <w:rPr>
                <w:rFonts w:ascii="Arial" w:hAnsi="Arial" w:cs="Arial"/>
                <w:bCs/>
                <w:sz w:val="16"/>
                <w:szCs w:val="16"/>
                <w:shd w:val="clear" w:color="auto" w:fill="FFFFFF"/>
              </w:rPr>
              <w:t>Kupoprodaja - javni natječaj</w:t>
            </w:r>
          </w:p>
          <w:p w14:paraId="725A85B8" w14:textId="77777777" w:rsidR="00167E0A" w:rsidRPr="00BC27C7" w:rsidRDefault="00167E0A" w:rsidP="00A062DC">
            <w:pPr>
              <w:widowControl w:val="0"/>
              <w:spacing w:after="60"/>
              <w:rPr>
                <w:rFonts w:ascii="Arial" w:hAnsi="Arial" w:cs="Arial"/>
                <w:sz w:val="16"/>
                <w:szCs w:val="16"/>
                <w:shd w:val="clear" w:color="auto" w:fill="FFFFFF"/>
              </w:rPr>
            </w:pPr>
            <w:r w:rsidRPr="00BC27C7">
              <w:rPr>
                <w:rFonts w:ascii="Arial" w:hAnsi="Arial" w:cs="Arial"/>
                <w:sz w:val="16"/>
                <w:szCs w:val="16"/>
                <w:shd w:val="clear" w:color="auto" w:fill="FFFFFF"/>
              </w:rPr>
              <w:t>Poduzimanje radnji - sastavljanje popisa poslovnih prostora za prodaju, prikupljanje i obrada dokumentacije, procjena i potvrda procjene vrijednosti nekretnine, donošenje Odluke o prodaji poslovnih prostora temeljem provedenog javnog prikupljanja ponuda, provedba javnog natječaja, donošenje odluke o prodaji poslovnog prostora najpovoljnijem ponuditelju, sastavljanje kupoprodajnog ugovora primopredaja poslovnog prostora kupcu, usklađivanje interne evidencije</w:t>
            </w:r>
          </w:p>
          <w:p w14:paraId="72FB8A10" w14:textId="72FBDC84" w:rsidR="00793256" w:rsidRPr="00BC27C7" w:rsidRDefault="00793256" w:rsidP="0096785B">
            <w:pPr>
              <w:widowControl w:val="0"/>
              <w:rPr>
                <w:rFonts w:ascii="Arial" w:eastAsiaTheme="majorEastAsia" w:hAnsi="Arial" w:cs="Arial"/>
                <w:bCs/>
                <w:sz w:val="16"/>
                <w:szCs w:val="16"/>
              </w:rPr>
            </w:pPr>
            <w:r w:rsidRPr="00A062DC">
              <w:rPr>
                <w:rFonts w:ascii="Arial" w:eastAsiaTheme="majorEastAsia" w:hAnsi="Arial" w:cs="Arial"/>
                <w:bCs/>
                <w:sz w:val="16"/>
                <w:szCs w:val="16"/>
              </w:rPr>
              <w:t xml:space="preserve">U izvještajnom razdoblju </w:t>
            </w:r>
            <w:r w:rsidR="00BC27C7" w:rsidRPr="00A062DC">
              <w:rPr>
                <w:rFonts w:ascii="Arial" w:eastAsiaTheme="majorEastAsia" w:hAnsi="Arial" w:cs="Arial"/>
                <w:bCs/>
                <w:sz w:val="16"/>
                <w:szCs w:val="16"/>
              </w:rPr>
              <w:t xml:space="preserve">planirana je prodaja za </w:t>
            </w:r>
            <w:r w:rsidR="00227030" w:rsidRPr="00A062DC">
              <w:rPr>
                <w:rFonts w:ascii="Arial" w:eastAsiaTheme="majorEastAsia" w:hAnsi="Arial" w:cs="Arial"/>
                <w:bCs/>
                <w:sz w:val="16"/>
                <w:szCs w:val="16"/>
              </w:rPr>
              <w:t>četiri</w:t>
            </w:r>
            <w:r w:rsidR="00BC27C7" w:rsidRPr="00A062DC">
              <w:rPr>
                <w:rFonts w:ascii="Arial" w:eastAsiaTheme="majorEastAsia" w:hAnsi="Arial" w:cs="Arial"/>
                <w:bCs/>
                <w:sz w:val="16"/>
                <w:szCs w:val="16"/>
              </w:rPr>
              <w:t xml:space="preserve"> nekretnine u k.o. Petrovci</w:t>
            </w:r>
            <w:r w:rsidR="00227030" w:rsidRPr="00A062DC">
              <w:rPr>
                <w:rFonts w:ascii="Arial" w:eastAsiaTheme="majorEastAsia" w:hAnsi="Arial" w:cs="Arial"/>
                <w:bCs/>
                <w:sz w:val="16"/>
                <w:szCs w:val="16"/>
              </w:rPr>
              <w:t>. U 2025. godini prodan</w:t>
            </w:r>
            <w:r w:rsidR="00EB4401" w:rsidRPr="00A062DC">
              <w:rPr>
                <w:rFonts w:ascii="Arial" w:eastAsiaTheme="majorEastAsia" w:hAnsi="Arial" w:cs="Arial"/>
                <w:bCs/>
                <w:sz w:val="16"/>
                <w:szCs w:val="16"/>
              </w:rPr>
              <w:t>e su 3 nekretnine.</w:t>
            </w:r>
          </w:p>
        </w:tc>
        <w:tc>
          <w:tcPr>
            <w:tcW w:w="2082" w:type="dxa"/>
            <w:vAlign w:val="center"/>
          </w:tcPr>
          <w:p w14:paraId="36EC8731" w14:textId="77777777" w:rsidR="00167E0A" w:rsidRPr="00BC27C7" w:rsidRDefault="00167E0A" w:rsidP="00455B4D">
            <w:pPr>
              <w:jc w:val="center"/>
              <w:rPr>
                <w:rFonts w:ascii="Arial" w:hAnsi="Arial" w:cs="Arial"/>
                <w:sz w:val="16"/>
                <w:szCs w:val="16"/>
              </w:rPr>
            </w:pPr>
            <w:r w:rsidRPr="00BC27C7">
              <w:rPr>
                <w:rFonts w:ascii="Arial" w:hAnsi="Arial" w:cs="Arial"/>
                <w:sz w:val="16"/>
                <w:szCs w:val="16"/>
              </w:rPr>
              <w:t xml:space="preserve">Broj sklopljenih ugovora </w:t>
            </w:r>
          </w:p>
          <w:p w14:paraId="67EBBF37" w14:textId="3A85A831" w:rsidR="00167E0A" w:rsidRPr="00BC27C7" w:rsidRDefault="00167E0A" w:rsidP="002E1C34">
            <w:pPr>
              <w:jc w:val="center"/>
              <w:rPr>
                <w:rFonts w:ascii="Arial" w:hAnsi="Arial" w:cs="Arial"/>
                <w:sz w:val="16"/>
                <w:szCs w:val="16"/>
              </w:rPr>
            </w:pPr>
            <w:r w:rsidRPr="00BC27C7">
              <w:rPr>
                <w:rFonts w:ascii="Arial" w:hAnsi="Arial" w:cs="Arial"/>
                <w:sz w:val="16"/>
                <w:szCs w:val="16"/>
              </w:rPr>
              <w:t>o kupoprodaji temeljem provedenog javnog natječaja (javnim nadmetanjem ili javnim prikupljanjem ponuda)</w:t>
            </w:r>
          </w:p>
        </w:tc>
        <w:tc>
          <w:tcPr>
            <w:tcW w:w="1417" w:type="dxa"/>
            <w:vAlign w:val="center"/>
          </w:tcPr>
          <w:p w14:paraId="5A139172" w14:textId="77777777" w:rsidR="00167E0A" w:rsidRPr="00BC27C7" w:rsidRDefault="00167E0A" w:rsidP="00455B4D">
            <w:pPr>
              <w:jc w:val="center"/>
              <w:rPr>
                <w:rFonts w:ascii="Arial" w:eastAsiaTheme="majorEastAsia" w:hAnsi="Arial" w:cs="Arial"/>
                <w:bCs/>
                <w:sz w:val="16"/>
                <w:szCs w:val="16"/>
              </w:rPr>
            </w:pPr>
            <w:r w:rsidRPr="00BC27C7">
              <w:rPr>
                <w:rFonts w:ascii="Arial" w:eastAsiaTheme="majorEastAsia" w:hAnsi="Arial" w:cs="Arial"/>
                <w:bCs/>
                <w:sz w:val="16"/>
                <w:szCs w:val="16"/>
              </w:rPr>
              <w:t>Broj</w:t>
            </w:r>
          </w:p>
        </w:tc>
        <w:tc>
          <w:tcPr>
            <w:tcW w:w="1415" w:type="dxa"/>
            <w:vAlign w:val="center"/>
          </w:tcPr>
          <w:p w14:paraId="3BBFB4E8" w14:textId="4D8A5D4F" w:rsidR="00167E0A" w:rsidRPr="00BC27C7" w:rsidRDefault="00167E0A" w:rsidP="00455B4D">
            <w:pPr>
              <w:rPr>
                <w:rFonts w:ascii="Arial" w:eastAsiaTheme="majorEastAsia" w:hAnsi="Arial" w:cs="Arial"/>
                <w:bCs/>
                <w:sz w:val="16"/>
                <w:szCs w:val="16"/>
              </w:rPr>
            </w:pPr>
            <w:r w:rsidRPr="00BC27C7">
              <w:rPr>
                <w:rFonts w:ascii="Arial" w:eastAsiaTheme="majorEastAsia" w:hAnsi="Arial" w:cs="Arial"/>
                <w:bCs/>
                <w:sz w:val="16"/>
                <w:szCs w:val="16"/>
              </w:rPr>
              <w:t>Polazna:</w:t>
            </w:r>
            <w:r w:rsidR="009C36AE" w:rsidRPr="00BC27C7">
              <w:rPr>
                <w:rFonts w:ascii="Arial" w:eastAsiaTheme="majorEastAsia" w:hAnsi="Arial" w:cs="Arial"/>
                <w:bCs/>
                <w:sz w:val="16"/>
                <w:szCs w:val="16"/>
              </w:rPr>
              <w:t xml:space="preserve"> </w:t>
            </w:r>
            <w:r w:rsidR="00227030">
              <w:rPr>
                <w:rFonts w:ascii="Arial" w:eastAsiaTheme="majorEastAsia" w:hAnsi="Arial" w:cs="Arial"/>
                <w:sz w:val="16"/>
                <w:szCs w:val="16"/>
              </w:rPr>
              <w:t>4</w:t>
            </w:r>
            <w:r w:rsidRPr="00BC27C7">
              <w:rPr>
                <w:rFonts w:ascii="Arial" w:eastAsiaTheme="majorEastAsia" w:hAnsi="Arial" w:cs="Arial"/>
                <w:sz w:val="16"/>
                <w:szCs w:val="16"/>
              </w:rPr>
              <w:t xml:space="preserve"> </w:t>
            </w:r>
          </w:p>
          <w:p w14:paraId="479F4EF0" w14:textId="072F6433" w:rsidR="00167E0A" w:rsidRPr="00BC27C7" w:rsidRDefault="00167E0A" w:rsidP="003E74D2">
            <w:pPr>
              <w:rPr>
                <w:rFonts w:ascii="Arial" w:eastAsiaTheme="majorEastAsia" w:hAnsi="Arial" w:cs="Arial"/>
                <w:bCs/>
                <w:sz w:val="16"/>
                <w:szCs w:val="16"/>
              </w:rPr>
            </w:pPr>
            <w:r w:rsidRPr="00BC27C7">
              <w:rPr>
                <w:rFonts w:ascii="Arial" w:eastAsiaTheme="majorEastAsia" w:hAnsi="Arial" w:cs="Arial"/>
                <w:bCs/>
                <w:sz w:val="16"/>
                <w:szCs w:val="16"/>
              </w:rPr>
              <w:t>Ciljana:</w:t>
            </w:r>
            <w:r w:rsidR="009C36AE" w:rsidRPr="00BC27C7">
              <w:rPr>
                <w:rFonts w:ascii="Arial" w:eastAsiaTheme="majorEastAsia" w:hAnsi="Arial" w:cs="Arial"/>
                <w:bCs/>
                <w:sz w:val="16"/>
                <w:szCs w:val="16"/>
              </w:rPr>
              <w:t xml:space="preserve"> </w:t>
            </w:r>
            <w:r w:rsidR="00833A09" w:rsidRPr="00BC27C7">
              <w:rPr>
                <w:rFonts w:ascii="Arial" w:eastAsiaTheme="majorEastAsia" w:hAnsi="Arial" w:cs="Arial"/>
                <w:bCs/>
                <w:sz w:val="16"/>
                <w:szCs w:val="16"/>
              </w:rPr>
              <w:t xml:space="preserve">  </w:t>
            </w:r>
            <w:r w:rsidR="00227030">
              <w:rPr>
                <w:rFonts w:ascii="Arial" w:eastAsiaTheme="majorEastAsia" w:hAnsi="Arial" w:cs="Arial"/>
                <w:sz w:val="16"/>
                <w:szCs w:val="16"/>
              </w:rPr>
              <w:t>4</w:t>
            </w:r>
          </w:p>
        </w:tc>
        <w:tc>
          <w:tcPr>
            <w:tcW w:w="1435" w:type="dxa"/>
            <w:vAlign w:val="center"/>
          </w:tcPr>
          <w:p w14:paraId="45A42394" w14:textId="15D9829D" w:rsidR="00352302" w:rsidRPr="00BC27C7" w:rsidRDefault="00EB4401" w:rsidP="00352302">
            <w:pPr>
              <w:rPr>
                <w:rFonts w:ascii="Arial" w:eastAsiaTheme="majorEastAsia" w:hAnsi="Arial" w:cs="Arial"/>
                <w:sz w:val="16"/>
                <w:szCs w:val="16"/>
              </w:rPr>
            </w:pPr>
            <w:r w:rsidRPr="00A062DC">
              <w:rPr>
                <w:rFonts w:ascii="Arial" w:eastAsiaTheme="majorEastAsia" w:hAnsi="Arial" w:cs="Arial"/>
                <w:sz w:val="16"/>
                <w:szCs w:val="16"/>
              </w:rPr>
              <w:t>3</w:t>
            </w:r>
          </w:p>
        </w:tc>
        <w:tc>
          <w:tcPr>
            <w:tcW w:w="1555" w:type="dxa"/>
            <w:vAlign w:val="center"/>
          </w:tcPr>
          <w:p w14:paraId="0DAAFD7B" w14:textId="77777777" w:rsidR="00DD6A4A" w:rsidRDefault="00DD6A4A" w:rsidP="00455B4D">
            <w:pPr>
              <w:rPr>
                <w:rFonts w:ascii="Arial" w:eastAsiaTheme="majorEastAsia" w:hAnsi="Arial" w:cs="Arial"/>
                <w:bCs/>
                <w:sz w:val="16"/>
                <w:szCs w:val="16"/>
              </w:rPr>
            </w:pPr>
            <w:r>
              <w:rPr>
                <w:rFonts w:ascii="Arial" w:eastAsiaTheme="majorEastAsia" w:hAnsi="Arial" w:cs="Arial"/>
                <w:bCs/>
                <w:sz w:val="16"/>
                <w:szCs w:val="16"/>
              </w:rPr>
              <w:t xml:space="preserve">Prodaja suvlasničkih udjela u vlasništvu nekretnina - kuće </w:t>
            </w:r>
          </w:p>
          <w:p w14:paraId="527D32C7" w14:textId="77777777" w:rsidR="00DD6A4A" w:rsidRDefault="00DD6A4A" w:rsidP="00455B4D">
            <w:pPr>
              <w:rPr>
                <w:rFonts w:ascii="Arial" w:eastAsiaTheme="majorEastAsia" w:hAnsi="Arial" w:cs="Arial"/>
                <w:bCs/>
                <w:sz w:val="16"/>
                <w:szCs w:val="16"/>
              </w:rPr>
            </w:pPr>
          </w:p>
          <w:p w14:paraId="44F5CF2A" w14:textId="73CB1F50" w:rsidR="00167E0A" w:rsidRDefault="00167E0A" w:rsidP="00455B4D">
            <w:pPr>
              <w:rPr>
                <w:rFonts w:ascii="Arial" w:eastAsiaTheme="majorEastAsia" w:hAnsi="Arial" w:cs="Arial"/>
                <w:bCs/>
                <w:sz w:val="16"/>
                <w:szCs w:val="16"/>
              </w:rPr>
            </w:pPr>
            <w:r>
              <w:rPr>
                <w:rFonts w:ascii="Arial" w:eastAsiaTheme="majorEastAsia" w:hAnsi="Arial" w:cs="Arial"/>
                <w:bCs/>
                <w:sz w:val="16"/>
                <w:szCs w:val="16"/>
              </w:rPr>
              <w:t xml:space="preserve">Cilj projekta </w:t>
            </w:r>
          </w:p>
          <w:p w14:paraId="25195567" w14:textId="77777777" w:rsidR="00167E0A" w:rsidRDefault="00167E0A" w:rsidP="00455B4D">
            <w:pPr>
              <w:rPr>
                <w:rFonts w:ascii="Arial" w:eastAsiaTheme="majorEastAsia" w:hAnsi="Arial" w:cs="Arial"/>
                <w:bCs/>
                <w:sz w:val="16"/>
                <w:szCs w:val="16"/>
              </w:rPr>
            </w:pPr>
            <w:r>
              <w:rPr>
                <w:rFonts w:ascii="Arial" w:eastAsiaTheme="majorEastAsia" w:hAnsi="Arial" w:cs="Arial"/>
                <w:bCs/>
                <w:sz w:val="16"/>
                <w:szCs w:val="16"/>
              </w:rPr>
              <w:t xml:space="preserve">je prodati udjele </w:t>
            </w:r>
          </w:p>
          <w:p w14:paraId="57EE0D69" w14:textId="77777777" w:rsidR="00167E0A" w:rsidRDefault="00167E0A" w:rsidP="00455B4D">
            <w:pPr>
              <w:rPr>
                <w:rFonts w:ascii="Arial" w:eastAsiaTheme="majorEastAsia" w:hAnsi="Arial" w:cs="Arial"/>
                <w:bCs/>
                <w:sz w:val="16"/>
                <w:szCs w:val="16"/>
              </w:rPr>
            </w:pPr>
            <w:r>
              <w:rPr>
                <w:rFonts w:ascii="Arial" w:eastAsiaTheme="majorEastAsia" w:hAnsi="Arial" w:cs="Arial"/>
                <w:bCs/>
                <w:sz w:val="16"/>
                <w:szCs w:val="16"/>
              </w:rPr>
              <w:t xml:space="preserve">u suvlasništvu privatnim osobama koje su već nastanjene </w:t>
            </w:r>
          </w:p>
          <w:p w14:paraId="62854970" w14:textId="77777777" w:rsidR="00167E0A" w:rsidRDefault="00167E0A" w:rsidP="00455B4D">
            <w:pPr>
              <w:rPr>
                <w:rFonts w:ascii="Arial" w:eastAsiaTheme="majorEastAsia" w:hAnsi="Arial" w:cs="Arial"/>
                <w:bCs/>
                <w:sz w:val="16"/>
                <w:szCs w:val="16"/>
              </w:rPr>
            </w:pPr>
            <w:r>
              <w:rPr>
                <w:rFonts w:ascii="Arial" w:eastAsiaTheme="majorEastAsia" w:hAnsi="Arial" w:cs="Arial"/>
                <w:bCs/>
                <w:sz w:val="16"/>
                <w:szCs w:val="16"/>
              </w:rPr>
              <w:t>u objektima</w:t>
            </w:r>
          </w:p>
          <w:p w14:paraId="2E5F34CA" w14:textId="77777777" w:rsidR="00167E0A" w:rsidRPr="005662CB" w:rsidRDefault="00167E0A" w:rsidP="00455B4D">
            <w:pPr>
              <w:rPr>
                <w:rFonts w:ascii="Arial" w:eastAsiaTheme="majorEastAsia" w:hAnsi="Arial" w:cs="Arial"/>
                <w:bCs/>
                <w:sz w:val="16"/>
                <w:szCs w:val="16"/>
              </w:rPr>
            </w:pPr>
            <w:r>
              <w:rPr>
                <w:rFonts w:ascii="Arial" w:eastAsiaTheme="majorEastAsia" w:hAnsi="Arial" w:cs="Arial"/>
                <w:bCs/>
                <w:sz w:val="16"/>
                <w:szCs w:val="16"/>
              </w:rPr>
              <w:t>ili drugim zainteresiranim stranama koje ispunjavaju uvjete iz natječaja</w:t>
            </w:r>
          </w:p>
        </w:tc>
      </w:tr>
    </w:tbl>
    <w:p w14:paraId="495F1E8A" w14:textId="77777777" w:rsidR="00BC27C7" w:rsidRDefault="00BC27C7">
      <w:r>
        <w:br w:type="page"/>
      </w:r>
    </w:p>
    <w:tbl>
      <w:tblPr>
        <w:tblStyle w:val="Reetkatablice"/>
        <w:tblW w:w="15168" w:type="dxa"/>
        <w:tblInd w:w="-459" w:type="dxa"/>
        <w:tblLook w:val="04A0" w:firstRow="1" w:lastRow="0" w:firstColumn="1" w:lastColumn="0" w:noHBand="0" w:noVBand="1"/>
      </w:tblPr>
      <w:tblGrid>
        <w:gridCol w:w="1392"/>
        <w:gridCol w:w="1975"/>
        <w:gridCol w:w="1747"/>
        <w:gridCol w:w="2150"/>
        <w:gridCol w:w="2082"/>
        <w:gridCol w:w="1417"/>
        <w:gridCol w:w="1415"/>
        <w:gridCol w:w="1435"/>
        <w:gridCol w:w="1555"/>
      </w:tblGrid>
      <w:tr w:rsidR="005227D1" w14:paraId="574198D5" w14:textId="77777777" w:rsidTr="00AD12E1">
        <w:trPr>
          <w:trHeight w:val="140"/>
        </w:trPr>
        <w:tc>
          <w:tcPr>
            <w:tcW w:w="1392" w:type="dxa"/>
            <w:vMerge w:val="restart"/>
            <w:vAlign w:val="center"/>
          </w:tcPr>
          <w:p w14:paraId="5E217784" w14:textId="0231BE53" w:rsidR="00A67A78" w:rsidRPr="00D91B6E" w:rsidRDefault="00A67A78" w:rsidP="00D91B6E">
            <w:pPr>
              <w:rPr>
                <w:rFonts w:ascii="Arial" w:hAnsi="Arial" w:cs="Arial"/>
                <w:sz w:val="16"/>
                <w:szCs w:val="16"/>
              </w:rPr>
            </w:pPr>
            <w:r w:rsidRPr="00D91B6E">
              <w:rPr>
                <w:rFonts w:ascii="Arial" w:hAnsi="Arial" w:cs="Arial"/>
                <w:sz w:val="16"/>
                <w:szCs w:val="16"/>
              </w:rPr>
              <w:lastRenderedPageBreak/>
              <w:t xml:space="preserve">Stavljanje </w:t>
            </w:r>
          </w:p>
          <w:p w14:paraId="44F2ED20" w14:textId="77777777" w:rsidR="00A67A78" w:rsidRPr="00810176" w:rsidRDefault="00A67A78" w:rsidP="00D91B6E">
            <w:pPr>
              <w:rPr>
                <w:rFonts w:ascii="Arial" w:hAnsi="Arial" w:cs="Arial"/>
                <w:sz w:val="16"/>
                <w:szCs w:val="16"/>
              </w:rPr>
            </w:pPr>
            <w:r w:rsidRPr="00D91B6E">
              <w:rPr>
                <w:rFonts w:ascii="Arial" w:hAnsi="Arial" w:cs="Arial"/>
                <w:sz w:val="16"/>
                <w:szCs w:val="16"/>
              </w:rPr>
              <w:t>u uporabu neaktivne općinske imovine (zakup)</w:t>
            </w:r>
          </w:p>
        </w:tc>
        <w:tc>
          <w:tcPr>
            <w:tcW w:w="1975" w:type="dxa"/>
            <w:vMerge w:val="restart"/>
            <w:vAlign w:val="center"/>
          </w:tcPr>
          <w:p w14:paraId="725A07BA"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upravljanju nekretninama i pokretninama u vlasništvu RH </w:t>
            </w:r>
          </w:p>
          <w:p w14:paraId="02E76887"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procjeni vrijednosti nekretnina </w:t>
            </w:r>
          </w:p>
          <w:p w14:paraId="02A1C38F"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vlasništvu i drugim stvarnim pravima </w:t>
            </w:r>
          </w:p>
          <w:p w14:paraId="12D8077E"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državnoj izmjeri i katastru nekretnina </w:t>
            </w:r>
          </w:p>
          <w:p w14:paraId="04A41C47"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prostornom uređenju </w:t>
            </w:r>
          </w:p>
          <w:p w14:paraId="26DD81CA"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zakupu i kupoprodaji poslovnog prostora </w:t>
            </w:r>
          </w:p>
          <w:p w14:paraId="1AC8FA4C"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gradnji </w:t>
            </w:r>
          </w:p>
          <w:p w14:paraId="2B36E3B1"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lokalnoj i područnoj (regionalnoj) samoupravi </w:t>
            </w:r>
          </w:p>
          <w:p w14:paraId="73C9CBF9"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Pravilnik o energetskom pregledu zgrade i energetskom certificiranju </w:t>
            </w:r>
          </w:p>
          <w:p w14:paraId="1FA30506"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Interni akti i odluke </w:t>
            </w:r>
          </w:p>
          <w:p w14:paraId="6FF53D3A" w14:textId="26E40F6F" w:rsidR="00A67A78" w:rsidRPr="00810176" w:rsidRDefault="00E8731F" w:rsidP="00E8731F">
            <w:pPr>
              <w:spacing w:after="100"/>
              <w:ind w:left="98"/>
              <w:rPr>
                <w:rFonts w:ascii="Arial" w:hAnsi="Arial" w:cs="Arial"/>
                <w:sz w:val="16"/>
                <w:szCs w:val="16"/>
              </w:rPr>
            </w:pPr>
            <w:r w:rsidRPr="00E8731F">
              <w:rPr>
                <w:rFonts w:ascii="Arial" w:hAnsi="Arial" w:cs="Arial"/>
                <w:sz w:val="16"/>
                <w:szCs w:val="16"/>
              </w:rPr>
              <w:t xml:space="preserve">Javni pozivi dostupni na službenoj internet stranici Općine </w:t>
            </w:r>
            <w:proofErr w:type="spellStart"/>
            <w:r>
              <w:rPr>
                <w:rFonts w:ascii="Arial" w:hAnsi="Arial" w:cs="Arial"/>
                <w:sz w:val="16"/>
                <w:szCs w:val="16"/>
              </w:rPr>
              <w:t>Bogdanovci</w:t>
            </w:r>
            <w:proofErr w:type="spellEnd"/>
          </w:p>
        </w:tc>
        <w:tc>
          <w:tcPr>
            <w:tcW w:w="1747" w:type="dxa"/>
            <w:vMerge w:val="restart"/>
            <w:vAlign w:val="center"/>
          </w:tcPr>
          <w:p w14:paraId="2E3ABC4D" w14:textId="77777777" w:rsidR="00A67A78" w:rsidRDefault="00A67A78" w:rsidP="00455B4D">
            <w:pPr>
              <w:jc w:val="center"/>
              <w:rPr>
                <w:rFonts w:ascii="Arial" w:hAnsi="Arial" w:cs="Arial"/>
                <w:color w:val="000000"/>
                <w:sz w:val="16"/>
                <w:szCs w:val="16"/>
                <w:shd w:val="clear" w:color="auto" w:fill="FFFFFF"/>
              </w:rPr>
            </w:pPr>
            <w:r>
              <w:rPr>
                <w:rFonts w:ascii="Arial" w:hAnsi="Arial" w:cs="Arial"/>
                <w:color w:val="000000"/>
                <w:sz w:val="16"/>
                <w:szCs w:val="16"/>
                <w:shd w:val="clear" w:color="auto" w:fill="FFFFFF"/>
              </w:rPr>
              <w:t xml:space="preserve">1. Komercijalizacija stanova (kuća) </w:t>
            </w:r>
          </w:p>
          <w:p w14:paraId="1E56B4E9" w14:textId="77777777" w:rsidR="00A67A78" w:rsidRPr="00420112" w:rsidRDefault="00A67A78" w:rsidP="00455B4D">
            <w:pPr>
              <w:jc w:val="center"/>
              <w:rPr>
                <w:rFonts w:ascii="Arial" w:eastAsiaTheme="majorEastAsia" w:hAnsi="Arial" w:cs="Arial"/>
                <w:bCs/>
                <w:sz w:val="16"/>
                <w:szCs w:val="16"/>
              </w:rPr>
            </w:pPr>
            <w:r>
              <w:rPr>
                <w:rFonts w:ascii="Arial" w:hAnsi="Arial" w:cs="Arial"/>
                <w:color w:val="000000"/>
                <w:sz w:val="16"/>
                <w:szCs w:val="16"/>
                <w:shd w:val="clear" w:color="auto" w:fill="FFFFFF"/>
              </w:rPr>
              <w:t>i poslovnih prostora</w:t>
            </w:r>
          </w:p>
        </w:tc>
        <w:tc>
          <w:tcPr>
            <w:tcW w:w="2150" w:type="dxa"/>
            <w:vAlign w:val="center"/>
          </w:tcPr>
          <w:p w14:paraId="09C1F233" w14:textId="77777777" w:rsidR="007422BA" w:rsidRPr="00A062DC" w:rsidRDefault="007422BA" w:rsidP="00685788">
            <w:pPr>
              <w:widowControl w:val="0"/>
              <w:rPr>
                <w:rFonts w:ascii="Arial" w:hAnsi="Arial" w:cs="Arial"/>
                <w:bCs/>
                <w:sz w:val="16"/>
                <w:szCs w:val="16"/>
                <w:shd w:val="clear" w:color="auto" w:fill="FFFFFF"/>
              </w:rPr>
            </w:pPr>
          </w:p>
          <w:p w14:paraId="305AB4CA" w14:textId="6544244E" w:rsidR="00793256" w:rsidRPr="00A062DC" w:rsidRDefault="00A67A78" w:rsidP="00685788">
            <w:pPr>
              <w:widowControl w:val="0"/>
              <w:rPr>
                <w:rFonts w:ascii="Arial" w:hAnsi="Arial" w:cs="Arial"/>
                <w:bCs/>
                <w:sz w:val="16"/>
                <w:szCs w:val="16"/>
                <w:shd w:val="clear" w:color="auto" w:fill="FFFFFF"/>
              </w:rPr>
            </w:pPr>
            <w:r w:rsidRPr="00A062DC">
              <w:rPr>
                <w:rFonts w:ascii="Arial" w:hAnsi="Arial" w:cs="Arial"/>
                <w:bCs/>
                <w:sz w:val="16"/>
                <w:szCs w:val="16"/>
                <w:shd w:val="clear" w:color="auto" w:fill="FFFFFF"/>
              </w:rPr>
              <w:t>Vođenje i ažuriranje  evidencije nekretnina</w:t>
            </w:r>
            <w:r w:rsidR="00685788" w:rsidRPr="00A062DC">
              <w:rPr>
                <w:rFonts w:ascii="Arial" w:hAnsi="Arial" w:cs="Arial"/>
                <w:bCs/>
                <w:sz w:val="16"/>
                <w:szCs w:val="16"/>
                <w:shd w:val="clear" w:color="auto" w:fill="FFFFFF"/>
              </w:rPr>
              <w:t xml:space="preserve"> - stanovi (kuće) i poslovni prostori</w:t>
            </w:r>
            <w:r w:rsidRPr="00A062DC">
              <w:rPr>
                <w:rFonts w:ascii="Arial" w:hAnsi="Arial" w:cs="Arial"/>
                <w:bCs/>
                <w:sz w:val="16"/>
                <w:szCs w:val="16"/>
                <w:shd w:val="clear" w:color="auto" w:fill="FFFFFF"/>
              </w:rPr>
              <w:t xml:space="preserve"> koj</w:t>
            </w:r>
            <w:r w:rsidR="00685788" w:rsidRPr="00A062DC">
              <w:rPr>
                <w:rFonts w:ascii="Arial" w:hAnsi="Arial" w:cs="Arial"/>
                <w:bCs/>
                <w:sz w:val="16"/>
                <w:szCs w:val="16"/>
                <w:shd w:val="clear" w:color="auto" w:fill="FFFFFF"/>
              </w:rPr>
              <w:t>i</w:t>
            </w:r>
            <w:r w:rsidRPr="00A062DC">
              <w:rPr>
                <w:rFonts w:ascii="Arial" w:hAnsi="Arial" w:cs="Arial"/>
                <w:bCs/>
                <w:sz w:val="16"/>
                <w:szCs w:val="16"/>
                <w:shd w:val="clear" w:color="auto" w:fill="FFFFFF"/>
              </w:rPr>
              <w:t xml:space="preserve"> su u najmu/zakupu/na upravljanju</w:t>
            </w:r>
            <w:r w:rsidR="00BC27C7" w:rsidRPr="00A062DC">
              <w:rPr>
                <w:rFonts w:ascii="Arial" w:hAnsi="Arial" w:cs="Arial"/>
                <w:bCs/>
                <w:sz w:val="16"/>
                <w:szCs w:val="16"/>
                <w:shd w:val="clear" w:color="auto" w:fill="FFFFFF"/>
              </w:rPr>
              <w:t>.</w:t>
            </w:r>
          </w:p>
          <w:p w14:paraId="3DEE1016" w14:textId="77777777" w:rsidR="007422BA" w:rsidRPr="00A062DC" w:rsidRDefault="007422BA" w:rsidP="00793256">
            <w:pPr>
              <w:widowControl w:val="0"/>
              <w:rPr>
                <w:rFonts w:ascii="Arial" w:eastAsiaTheme="majorEastAsia" w:hAnsi="Arial" w:cs="Arial"/>
                <w:bCs/>
                <w:sz w:val="16"/>
                <w:szCs w:val="16"/>
              </w:rPr>
            </w:pPr>
          </w:p>
          <w:p w14:paraId="2028ED9E" w14:textId="77777777" w:rsidR="00BC27C7" w:rsidRPr="00A062DC" w:rsidRDefault="001B5664" w:rsidP="00793256">
            <w:pPr>
              <w:widowControl w:val="0"/>
              <w:rPr>
                <w:rFonts w:ascii="Arial" w:hAnsi="Arial" w:cs="Arial"/>
                <w:bCs/>
                <w:sz w:val="16"/>
                <w:szCs w:val="16"/>
              </w:rPr>
            </w:pPr>
            <w:r w:rsidRPr="00A062DC">
              <w:rPr>
                <w:rFonts w:ascii="Arial" w:hAnsi="Arial" w:cs="Arial"/>
                <w:bCs/>
                <w:sz w:val="16"/>
                <w:szCs w:val="16"/>
              </w:rPr>
              <w:t xml:space="preserve">U izvještajnom razdoblju </w:t>
            </w:r>
          </w:p>
          <w:p w14:paraId="7F670770" w14:textId="70E8C818" w:rsidR="001B5664" w:rsidRPr="00A062DC" w:rsidRDefault="001B5664" w:rsidP="00793256">
            <w:pPr>
              <w:widowControl w:val="0"/>
              <w:rPr>
                <w:rFonts w:ascii="Arial" w:hAnsi="Arial" w:cs="Arial"/>
                <w:sz w:val="16"/>
                <w:szCs w:val="16"/>
              </w:rPr>
            </w:pPr>
            <w:r w:rsidRPr="00A062DC">
              <w:rPr>
                <w:rFonts w:ascii="Arial" w:hAnsi="Arial" w:cs="Arial"/>
                <w:bCs/>
                <w:sz w:val="16"/>
                <w:szCs w:val="16"/>
              </w:rPr>
              <w:t>u potpunosti realiziran</w:t>
            </w:r>
            <w:r w:rsidR="00A062DC" w:rsidRPr="00A062DC">
              <w:rPr>
                <w:rFonts w:ascii="Arial" w:hAnsi="Arial" w:cs="Arial"/>
                <w:bCs/>
                <w:sz w:val="16"/>
                <w:szCs w:val="16"/>
              </w:rPr>
              <w:t xml:space="preserve">a </w:t>
            </w:r>
            <w:r w:rsidRPr="00A062DC">
              <w:rPr>
                <w:rFonts w:ascii="Arial" w:hAnsi="Arial" w:cs="Arial"/>
                <w:bCs/>
                <w:sz w:val="16"/>
                <w:szCs w:val="16"/>
              </w:rPr>
              <w:t>planirana aktivnost</w:t>
            </w:r>
            <w:r w:rsidR="00BC27C7" w:rsidRPr="00A062DC">
              <w:rPr>
                <w:rFonts w:ascii="Arial" w:hAnsi="Arial" w:cs="Arial"/>
                <w:bCs/>
                <w:sz w:val="16"/>
                <w:szCs w:val="16"/>
              </w:rPr>
              <w:t>.</w:t>
            </w:r>
          </w:p>
        </w:tc>
        <w:tc>
          <w:tcPr>
            <w:tcW w:w="2082" w:type="dxa"/>
            <w:vAlign w:val="center"/>
          </w:tcPr>
          <w:p w14:paraId="2E9547C1" w14:textId="77777777" w:rsidR="00A67A78" w:rsidRPr="00A062DC" w:rsidRDefault="00A67A78" w:rsidP="00455B4D">
            <w:pPr>
              <w:jc w:val="center"/>
              <w:rPr>
                <w:rFonts w:ascii="Arial" w:hAnsi="Arial" w:cs="Arial"/>
                <w:sz w:val="16"/>
                <w:szCs w:val="16"/>
              </w:rPr>
            </w:pPr>
            <w:r w:rsidRPr="00A062DC">
              <w:rPr>
                <w:rFonts w:ascii="Arial" w:hAnsi="Arial" w:cs="Arial"/>
                <w:sz w:val="16"/>
                <w:szCs w:val="16"/>
              </w:rPr>
              <w:t xml:space="preserve">Broj nekretnina </w:t>
            </w:r>
          </w:p>
          <w:p w14:paraId="2FEE7887" w14:textId="77777777" w:rsidR="00A67A78" w:rsidRPr="00A062DC" w:rsidRDefault="00A67A78" w:rsidP="00455B4D">
            <w:pPr>
              <w:jc w:val="center"/>
              <w:rPr>
                <w:rFonts w:ascii="Arial" w:eastAsiaTheme="majorEastAsia" w:hAnsi="Arial" w:cs="Arial"/>
                <w:bCs/>
                <w:sz w:val="16"/>
                <w:szCs w:val="16"/>
              </w:rPr>
            </w:pPr>
            <w:r w:rsidRPr="00A062DC">
              <w:rPr>
                <w:rFonts w:ascii="Arial" w:hAnsi="Arial" w:cs="Arial"/>
                <w:sz w:val="16"/>
                <w:szCs w:val="16"/>
              </w:rPr>
              <w:t>u najmu/zakupu/na upravljanju</w:t>
            </w:r>
          </w:p>
        </w:tc>
        <w:tc>
          <w:tcPr>
            <w:tcW w:w="1417" w:type="dxa"/>
            <w:vAlign w:val="center"/>
          </w:tcPr>
          <w:p w14:paraId="6A929C78" w14:textId="77777777" w:rsidR="00A67A78" w:rsidRPr="00A062DC" w:rsidRDefault="00A67A78" w:rsidP="00455B4D">
            <w:pPr>
              <w:jc w:val="center"/>
              <w:rPr>
                <w:rFonts w:ascii="Arial" w:eastAsiaTheme="majorEastAsia" w:hAnsi="Arial" w:cs="Arial"/>
                <w:bCs/>
                <w:sz w:val="16"/>
                <w:szCs w:val="16"/>
              </w:rPr>
            </w:pPr>
            <w:r w:rsidRPr="00A062DC">
              <w:rPr>
                <w:rFonts w:ascii="Arial" w:eastAsiaTheme="majorEastAsia" w:hAnsi="Arial" w:cs="Arial"/>
                <w:bCs/>
                <w:sz w:val="16"/>
                <w:szCs w:val="16"/>
              </w:rPr>
              <w:t>Broj</w:t>
            </w:r>
          </w:p>
        </w:tc>
        <w:tc>
          <w:tcPr>
            <w:tcW w:w="1415" w:type="dxa"/>
            <w:vAlign w:val="center"/>
          </w:tcPr>
          <w:p w14:paraId="1589A819" w14:textId="0800C470" w:rsidR="00A67A78" w:rsidRPr="00A062DC" w:rsidRDefault="00A67A78" w:rsidP="00455B4D">
            <w:pPr>
              <w:rPr>
                <w:rFonts w:ascii="Arial" w:eastAsiaTheme="majorEastAsia" w:hAnsi="Arial" w:cs="Arial"/>
                <w:bCs/>
                <w:sz w:val="16"/>
                <w:szCs w:val="16"/>
              </w:rPr>
            </w:pPr>
            <w:r w:rsidRPr="00A062DC">
              <w:rPr>
                <w:rFonts w:ascii="Arial" w:eastAsiaTheme="majorEastAsia" w:hAnsi="Arial" w:cs="Arial"/>
                <w:bCs/>
                <w:sz w:val="16"/>
                <w:szCs w:val="16"/>
              </w:rPr>
              <w:t>Polazna:</w:t>
            </w:r>
            <w:r w:rsidR="003E74D2" w:rsidRPr="00A062DC">
              <w:rPr>
                <w:rFonts w:ascii="Arial" w:eastAsiaTheme="majorEastAsia" w:hAnsi="Arial" w:cs="Arial"/>
                <w:bCs/>
                <w:sz w:val="16"/>
                <w:szCs w:val="16"/>
              </w:rPr>
              <w:t xml:space="preserve"> </w:t>
            </w:r>
            <w:r w:rsidR="00833A09" w:rsidRPr="00A062DC">
              <w:rPr>
                <w:rFonts w:ascii="Arial" w:eastAsiaTheme="majorEastAsia" w:hAnsi="Arial" w:cs="Arial"/>
                <w:sz w:val="16"/>
                <w:szCs w:val="16"/>
              </w:rPr>
              <w:t>9</w:t>
            </w:r>
            <w:r w:rsidR="009C36AE" w:rsidRPr="00A062DC">
              <w:rPr>
                <w:rFonts w:ascii="Arial" w:eastAsiaTheme="majorEastAsia" w:hAnsi="Arial" w:cs="Arial"/>
                <w:bCs/>
                <w:sz w:val="16"/>
                <w:szCs w:val="16"/>
              </w:rPr>
              <w:t xml:space="preserve"> </w:t>
            </w:r>
          </w:p>
          <w:p w14:paraId="5D028E43" w14:textId="2EEB278B" w:rsidR="00A67A78" w:rsidRPr="00A062DC" w:rsidRDefault="00A67A78" w:rsidP="003E74D2">
            <w:pPr>
              <w:rPr>
                <w:rFonts w:ascii="Arial" w:eastAsiaTheme="majorEastAsia" w:hAnsi="Arial" w:cs="Arial"/>
                <w:sz w:val="16"/>
                <w:szCs w:val="16"/>
              </w:rPr>
            </w:pPr>
            <w:r w:rsidRPr="00A062DC">
              <w:rPr>
                <w:rFonts w:ascii="Arial" w:eastAsiaTheme="majorEastAsia" w:hAnsi="Arial" w:cs="Arial"/>
                <w:bCs/>
                <w:sz w:val="16"/>
                <w:szCs w:val="16"/>
              </w:rPr>
              <w:t>Ciljana:</w:t>
            </w:r>
            <w:r w:rsidR="003E74D2" w:rsidRPr="00A062DC">
              <w:rPr>
                <w:rFonts w:ascii="Arial" w:eastAsiaTheme="majorEastAsia" w:hAnsi="Arial" w:cs="Arial"/>
                <w:bCs/>
                <w:sz w:val="16"/>
                <w:szCs w:val="16"/>
              </w:rPr>
              <w:t xml:space="preserve"> </w:t>
            </w:r>
            <w:r w:rsidR="00833A09" w:rsidRPr="00A062DC">
              <w:rPr>
                <w:rFonts w:ascii="Arial" w:eastAsiaTheme="majorEastAsia" w:hAnsi="Arial" w:cs="Arial"/>
                <w:bCs/>
                <w:sz w:val="16"/>
                <w:szCs w:val="16"/>
              </w:rPr>
              <w:t xml:space="preserve">  </w:t>
            </w:r>
            <w:r w:rsidR="00833A09" w:rsidRPr="00A062DC">
              <w:rPr>
                <w:rFonts w:ascii="Arial" w:eastAsiaTheme="majorEastAsia" w:hAnsi="Arial" w:cs="Arial"/>
                <w:sz w:val="16"/>
                <w:szCs w:val="16"/>
              </w:rPr>
              <w:t>9</w:t>
            </w:r>
            <w:r w:rsidR="009C36AE" w:rsidRPr="00A062DC">
              <w:rPr>
                <w:rFonts w:ascii="Arial" w:eastAsiaTheme="majorEastAsia" w:hAnsi="Arial" w:cs="Arial"/>
                <w:b/>
                <w:sz w:val="16"/>
                <w:szCs w:val="16"/>
              </w:rPr>
              <w:t xml:space="preserve"> </w:t>
            </w:r>
          </w:p>
        </w:tc>
        <w:tc>
          <w:tcPr>
            <w:tcW w:w="1435" w:type="dxa"/>
            <w:vAlign w:val="center"/>
          </w:tcPr>
          <w:p w14:paraId="374A2365" w14:textId="49E5F4DB" w:rsidR="00352302" w:rsidRPr="00A062DC" w:rsidRDefault="00A062DC" w:rsidP="00352302">
            <w:pPr>
              <w:rPr>
                <w:rFonts w:ascii="Arial" w:eastAsiaTheme="majorEastAsia" w:hAnsi="Arial" w:cs="Arial"/>
                <w:sz w:val="16"/>
                <w:szCs w:val="16"/>
              </w:rPr>
            </w:pPr>
            <w:r w:rsidRPr="00A062DC">
              <w:rPr>
                <w:rFonts w:ascii="Arial" w:eastAsiaTheme="majorEastAsia" w:hAnsi="Arial" w:cs="Arial"/>
                <w:sz w:val="16"/>
                <w:szCs w:val="16"/>
              </w:rPr>
              <w:t>9</w:t>
            </w:r>
          </w:p>
        </w:tc>
        <w:tc>
          <w:tcPr>
            <w:tcW w:w="1555" w:type="dxa"/>
            <w:vAlign w:val="center"/>
          </w:tcPr>
          <w:p w14:paraId="2EE31C49" w14:textId="77777777" w:rsidR="00DD6A4A" w:rsidRPr="00BC27C7" w:rsidRDefault="00DD6A4A" w:rsidP="00DD6A4A">
            <w:pPr>
              <w:rPr>
                <w:rFonts w:ascii="Arial" w:eastAsiaTheme="majorEastAsia" w:hAnsi="Arial" w:cs="Arial"/>
                <w:bCs/>
                <w:sz w:val="16"/>
                <w:szCs w:val="16"/>
              </w:rPr>
            </w:pPr>
            <w:r w:rsidRPr="00BC27C7">
              <w:rPr>
                <w:rFonts w:ascii="Arial" w:eastAsiaTheme="majorEastAsia" w:hAnsi="Arial" w:cs="Arial"/>
                <w:bCs/>
                <w:sz w:val="16"/>
                <w:szCs w:val="16"/>
              </w:rPr>
              <w:t>Davanje u najam/zakup/na upravljanje</w:t>
            </w:r>
          </w:p>
          <w:p w14:paraId="767207A0" w14:textId="77777777" w:rsidR="00DD6A4A" w:rsidRPr="00BC27C7" w:rsidRDefault="00DD6A4A" w:rsidP="00DD6A4A">
            <w:pPr>
              <w:rPr>
                <w:rFonts w:ascii="Arial" w:eastAsiaTheme="majorEastAsia" w:hAnsi="Arial" w:cs="Arial"/>
                <w:bCs/>
                <w:sz w:val="16"/>
                <w:szCs w:val="16"/>
              </w:rPr>
            </w:pPr>
            <w:r w:rsidRPr="00BC27C7">
              <w:rPr>
                <w:rFonts w:ascii="Arial" w:eastAsiaTheme="majorEastAsia" w:hAnsi="Arial" w:cs="Arial"/>
                <w:bCs/>
                <w:sz w:val="16"/>
                <w:szCs w:val="16"/>
              </w:rPr>
              <w:t>prema utvrđenoj tržišnoj vrijednosti</w:t>
            </w:r>
          </w:p>
          <w:p w14:paraId="5D98AAC7" w14:textId="77777777" w:rsidR="00DD6A4A" w:rsidRPr="00BC27C7" w:rsidRDefault="00DD6A4A" w:rsidP="00DD6A4A">
            <w:pPr>
              <w:rPr>
                <w:rFonts w:ascii="Arial" w:eastAsiaTheme="majorEastAsia" w:hAnsi="Arial" w:cs="Arial"/>
                <w:bCs/>
                <w:sz w:val="16"/>
                <w:szCs w:val="16"/>
              </w:rPr>
            </w:pPr>
          </w:p>
          <w:p w14:paraId="323CBDB9" w14:textId="44DC7374" w:rsidR="00A67A78" w:rsidRPr="00BC27C7" w:rsidRDefault="00A67A78" w:rsidP="00DD6A4A">
            <w:pPr>
              <w:rPr>
                <w:rFonts w:ascii="Arial" w:eastAsiaTheme="majorEastAsia" w:hAnsi="Arial" w:cs="Arial"/>
                <w:bCs/>
                <w:sz w:val="16"/>
                <w:szCs w:val="16"/>
              </w:rPr>
            </w:pPr>
            <w:r w:rsidRPr="00BC27C7">
              <w:rPr>
                <w:rFonts w:ascii="Arial" w:eastAsiaTheme="majorEastAsia" w:hAnsi="Arial" w:cs="Arial"/>
                <w:bCs/>
                <w:sz w:val="16"/>
                <w:szCs w:val="16"/>
              </w:rPr>
              <w:t xml:space="preserve">Općina Bogdanovci </w:t>
            </w:r>
          </w:p>
          <w:p w14:paraId="47E92BC9" w14:textId="29FC0037" w:rsidR="00A67A78" w:rsidRPr="00BC27C7" w:rsidRDefault="00A67A78" w:rsidP="00455B4D">
            <w:pPr>
              <w:rPr>
                <w:rFonts w:ascii="Arial" w:eastAsiaTheme="majorEastAsia" w:hAnsi="Arial" w:cs="Arial"/>
                <w:bCs/>
                <w:sz w:val="16"/>
                <w:szCs w:val="16"/>
              </w:rPr>
            </w:pPr>
            <w:r w:rsidRPr="00BC27C7">
              <w:rPr>
                <w:rFonts w:ascii="Arial" w:eastAsiaTheme="majorEastAsia" w:hAnsi="Arial" w:cs="Arial"/>
                <w:bCs/>
                <w:sz w:val="16"/>
                <w:szCs w:val="16"/>
              </w:rPr>
              <w:t xml:space="preserve">će prema novonastaloj situaciji </w:t>
            </w:r>
            <w:r w:rsidR="00E337A7" w:rsidRPr="00BC27C7">
              <w:rPr>
                <w:rFonts w:ascii="Arial" w:eastAsiaTheme="majorEastAsia" w:hAnsi="Arial" w:cs="Arial"/>
                <w:bCs/>
                <w:sz w:val="16"/>
                <w:szCs w:val="16"/>
              </w:rPr>
              <w:t>te sukladno potrebama nekretnine davati u najam/zakup/na upravljanje</w:t>
            </w:r>
            <w:r w:rsidR="00E10D8F" w:rsidRPr="00BC27C7">
              <w:rPr>
                <w:rFonts w:ascii="Arial" w:eastAsiaTheme="majorEastAsia" w:hAnsi="Arial" w:cs="Arial"/>
                <w:bCs/>
                <w:sz w:val="16"/>
                <w:szCs w:val="16"/>
              </w:rPr>
              <w:t xml:space="preserve">. Sva </w:t>
            </w:r>
            <w:proofErr w:type="spellStart"/>
            <w:r w:rsidR="00E10D8F" w:rsidRPr="00BC27C7">
              <w:rPr>
                <w:rFonts w:ascii="Arial" w:eastAsiaTheme="majorEastAsia" w:hAnsi="Arial" w:cs="Arial"/>
                <w:bCs/>
                <w:sz w:val="16"/>
                <w:szCs w:val="16"/>
              </w:rPr>
              <w:t>ažiriranja</w:t>
            </w:r>
            <w:proofErr w:type="spellEnd"/>
            <w:r w:rsidR="00E10D8F" w:rsidRPr="00BC27C7">
              <w:rPr>
                <w:rFonts w:ascii="Arial" w:eastAsiaTheme="majorEastAsia" w:hAnsi="Arial" w:cs="Arial"/>
                <w:bCs/>
                <w:sz w:val="16"/>
                <w:szCs w:val="16"/>
              </w:rPr>
              <w:t xml:space="preserve"> biti će provedena u evidenciji Registar imovine/Popis nekretnina</w:t>
            </w:r>
          </w:p>
        </w:tc>
      </w:tr>
      <w:tr w:rsidR="005227D1" w14:paraId="55C6FC47" w14:textId="77777777" w:rsidTr="00AD12E1">
        <w:tc>
          <w:tcPr>
            <w:tcW w:w="1392" w:type="dxa"/>
            <w:vMerge/>
            <w:vAlign w:val="center"/>
          </w:tcPr>
          <w:p w14:paraId="0A9102EB" w14:textId="77777777" w:rsidR="00A67A78" w:rsidRPr="00810176" w:rsidRDefault="00A67A78" w:rsidP="00455B4D">
            <w:pPr>
              <w:rPr>
                <w:rFonts w:ascii="Arial" w:hAnsi="Arial" w:cs="Arial"/>
                <w:sz w:val="16"/>
                <w:szCs w:val="16"/>
              </w:rPr>
            </w:pPr>
          </w:p>
        </w:tc>
        <w:tc>
          <w:tcPr>
            <w:tcW w:w="1975" w:type="dxa"/>
            <w:vMerge/>
            <w:vAlign w:val="center"/>
          </w:tcPr>
          <w:p w14:paraId="7829952F" w14:textId="77777777" w:rsidR="00A67A78" w:rsidRPr="00810176" w:rsidRDefault="00A67A78" w:rsidP="00810176">
            <w:pPr>
              <w:spacing w:after="100"/>
              <w:ind w:left="98"/>
              <w:rPr>
                <w:rFonts w:ascii="Arial" w:hAnsi="Arial" w:cs="Arial"/>
                <w:sz w:val="16"/>
                <w:szCs w:val="16"/>
              </w:rPr>
            </w:pPr>
          </w:p>
        </w:tc>
        <w:tc>
          <w:tcPr>
            <w:tcW w:w="1747" w:type="dxa"/>
            <w:vMerge/>
            <w:vAlign w:val="center"/>
          </w:tcPr>
          <w:p w14:paraId="6E4D2588" w14:textId="77777777" w:rsidR="00A67A78" w:rsidRPr="00810176" w:rsidRDefault="00A67A78" w:rsidP="00455B4D">
            <w:pPr>
              <w:jc w:val="center"/>
              <w:rPr>
                <w:rFonts w:ascii="Arial" w:eastAsiaTheme="majorEastAsia" w:hAnsi="Arial" w:cs="Arial"/>
                <w:bCs/>
                <w:sz w:val="16"/>
                <w:szCs w:val="16"/>
              </w:rPr>
            </w:pPr>
          </w:p>
        </w:tc>
        <w:tc>
          <w:tcPr>
            <w:tcW w:w="2150" w:type="dxa"/>
            <w:vAlign w:val="center"/>
          </w:tcPr>
          <w:p w14:paraId="11576169" w14:textId="4992D4C1" w:rsidR="00A67A78" w:rsidRPr="000D53AE" w:rsidRDefault="00A67A78" w:rsidP="0096785B">
            <w:pPr>
              <w:widowControl w:val="0"/>
              <w:rPr>
                <w:rFonts w:ascii="Arial" w:hAnsi="Arial" w:cs="Arial"/>
                <w:sz w:val="16"/>
                <w:szCs w:val="16"/>
              </w:rPr>
            </w:pPr>
            <w:r w:rsidRPr="000D53AE">
              <w:rPr>
                <w:rFonts w:ascii="Arial" w:hAnsi="Arial" w:cs="Arial"/>
                <w:sz w:val="16"/>
                <w:szCs w:val="16"/>
              </w:rPr>
              <w:t>Energetsko certificiranje nekretnina</w:t>
            </w:r>
            <w:r w:rsidR="00275D11" w:rsidRPr="000D53AE">
              <w:rPr>
                <w:rFonts w:ascii="Arial" w:hAnsi="Arial" w:cs="Arial"/>
                <w:sz w:val="16"/>
                <w:szCs w:val="16"/>
              </w:rPr>
              <w:t xml:space="preserve"> - stanova (kuća) i poslovnih prostora</w:t>
            </w:r>
            <w:r w:rsidRPr="000D53AE">
              <w:rPr>
                <w:rFonts w:ascii="Arial" w:hAnsi="Arial" w:cs="Arial"/>
                <w:sz w:val="16"/>
                <w:szCs w:val="16"/>
              </w:rPr>
              <w:t xml:space="preserve"> </w:t>
            </w:r>
            <w:r w:rsidR="00275D11" w:rsidRPr="000D53AE">
              <w:rPr>
                <w:rFonts w:ascii="Arial" w:hAnsi="Arial" w:cs="Arial"/>
                <w:bCs/>
                <w:sz w:val="16"/>
                <w:szCs w:val="16"/>
                <w:shd w:val="clear" w:color="auto" w:fill="FFFFFF"/>
              </w:rPr>
              <w:t>koji</w:t>
            </w:r>
            <w:r w:rsidRPr="000D53AE">
              <w:rPr>
                <w:rFonts w:ascii="Arial" w:hAnsi="Arial" w:cs="Arial"/>
                <w:bCs/>
                <w:sz w:val="16"/>
                <w:szCs w:val="16"/>
                <w:shd w:val="clear" w:color="auto" w:fill="FFFFFF"/>
              </w:rPr>
              <w:t xml:space="preserve"> su u najmu/zakupu/na upravljanju</w:t>
            </w:r>
          </w:p>
        </w:tc>
        <w:tc>
          <w:tcPr>
            <w:tcW w:w="2082" w:type="dxa"/>
            <w:vAlign w:val="center"/>
          </w:tcPr>
          <w:p w14:paraId="6040A87F" w14:textId="77777777" w:rsidR="00A67A78" w:rsidRPr="000D53AE" w:rsidRDefault="00A67A78" w:rsidP="009541F1">
            <w:pPr>
              <w:jc w:val="center"/>
              <w:rPr>
                <w:rFonts w:ascii="Arial" w:eastAsiaTheme="majorEastAsia" w:hAnsi="Arial" w:cs="Arial"/>
                <w:bCs/>
                <w:sz w:val="16"/>
                <w:szCs w:val="16"/>
              </w:rPr>
            </w:pPr>
            <w:r w:rsidRPr="000D53AE">
              <w:rPr>
                <w:rFonts w:ascii="Arial" w:hAnsi="Arial" w:cs="Arial"/>
                <w:sz w:val="16"/>
                <w:szCs w:val="16"/>
              </w:rPr>
              <w:t xml:space="preserve">Broj energetski certificiranih </w:t>
            </w:r>
            <w:r w:rsidR="00D86B7D" w:rsidRPr="000D53AE">
              <w:rPr>
                <w:rFonts w:ascii="Arial" w:hAnsi="Arial" w:cs="Arial"/>
                <w:sz w:val="16"/>
                <w:szCs w:val="16"/>
              </w:rPr>
              <w:t>stanova (kuća) i poslovnih prostora</w:t>
            </w:r>
          </w:p>
        </w:tc>
        <w:tc>
          <w:tcPr>
            <w:tcW w:w="1417" w:type="dxa"/>
            <w:vAlign w:val="center"/>
          </w:tcPr>
          <w:p w14:paraId="2B8D088C" w14:textId="77777777" w:rsidR="00A67A78" w:rsidRPr="000D53AE" w:rsidRDefault="00A67A78" w:rsidP="00455B4D">
            <w:pPr>
              <w:jc w:val="center"/>
              <w:rPr>
                <w:rFonts w:ascii="Arial" w:eastAsiaTheme="majorEastAsia" w:hAnsi="Arial" w:cs="Arial"/>
                <w:bCs/>
                <w:sz w:val="16"/>
                <w:szCs w:val="16"/>
              </w:rPr>
            </w:pPr>
            <w:r w:rsidRPr="000D53AE">
              <w:rPr>
                <w:rFonts w:ascii="Arial" w:eastAsiaTheme="majorEastAsia" w:hAnsi="Arial" w:cs="Arial"/>
                <w:bCs/>
                <w:sz w:val="16"/>
                <w:szCs w:val="16"/>
              </w:rPr>
              <w:t>Broj</w:t>
            </w:r>
          </w:p>
        </w:tc>
        <w:tc>
          <w:tcPr>
            <w:tcW w:w="1415" w:type="dxa"/>
            <w:vAlign w:val="center"/>
          </w:tcPr>
          <w:p w14:paraId="43F4978E" w14:textId="67468785" w:rsidR="00A67A78" w:rsidRPr="000D53AE" w:rsidRDefault="00A67A78" w:rsidP="003E74D2">
            <w:pPr>
              <w:rPr>
                <w:rFonts w:ascii="Arial" w:eastAsiaTheme="majorEastAsia" w:hAnsi="Arial" w:cs="Arial"/>
                <w:bCs/>
                <w:sz w:val="16"/>
                <w:szCs w:val="16"/>
              </w:rPr>
            </w:pPr>
            <w:r w:rsidRPr="000D53AE">
              <w:rPr>
                <w:rFonts w:ascii="Arial" w:eastAsiaTheme="majorEastAsia" w:hAnsi="Arial" w:cs="Arial"/>
                <w:bCs/>
                <w:sz w:val="16"/>
                <w:szCs w:val="16"/>
              </w:rPr>
              <w:t xml:space="preserve">Polazno: </w:t>
            </w:r>
            <w:r w:rsidR="003E74D2" w:rsidRPr="000D53AE">
              <w:rPr>
                <w:rFonts w:ascii="Arial" w:eastAsiaTheme="majorEastAsia" w:hAnsi="Arial" w:cs="Arial"/>
                <w:sz w:val="16"/>
                <w:szCs w:val="16"/>
              </w:rPr>
              <w:t>0</w:t>
            </w:r>
          </w:p>
          <w:p w14:paraId="1D1A285A" w14:textId="24CD7DFF" w:rsidR="00A67A78" w:rsidRPr="000D53AE" w:rsidRDefault="00A67A78" w:rsidP="00455B4D">
            <w:pPr>
              <w:rPr>
                <w:rFonts w:ascii="Arial" w:eastAsiaTheme="majorEastAsia" w:hAnsi="Arial" w:cs="Arial"/>
                <w:b/>
                <w:sz w:val="16"/>
                <w:szCs w:val="16"/>
              </w:rPr>
            </w:pPr>
            <w:r w:rsidRPr="000D53AE">
              <w:rPr>
                <w:rFonts w:ascii="Arial" w:eastAsiaTheme="majorEastAsia" w:hAnsi="Arial" w:cs="Arial"/>
                <w:bCs/>
                <w:sz w:val="16"/>
                <w:szCs w:val="16"/>
              </w:rPr>
              <w:t>Ciljano:</w:t>
            </w:r>
            <w:r w:rsidR="003E74D2" w:rsidRPr="000D53AE">
              <w:rPr>
                <w:rFonts w:ascii="Arial" w:eastAsiaTheme="majorEastAsia" w:hAnsi="Arial" w:cs="Arial"/>
                <w:bCs/>
                <w:sz w:val="16"/>
                <w:szCs w:val="16"/>
              </w:rPr>
              <w:t xml:space="preserve"> </w:t>
            </w:r>
            <w:r w:rsidR="00833A09" w:rsidRPr="000D53AE">
              <w:rPr>
                <w:rFonts w:ascii="Arial" w:eastAsiaTheme="majorEastAsia" w:hAnsi="Arial" w:cs="Arial"/>
                <w:bCs/>
                <w:sz w:val="16"/>
                <w:szCs w:val="16"/>
              </w:rPr>
              <w:t xml:space="preserve">  </w:t>
            </w:r>
            <w:r w:rsidR="009C36AE" w:rsidRPr="000D53AE">
              <w:rPr>
                <w:rFonts w:ascii="Arial" w:eastAsiaTheme="majorEastAsia" w:hAnsi="Arial" w:cs="Arial"/>
                <w:sz w:val="16"/>
                <w:szCs w:val="16"/>
              </w:rPr>
              <w:t>0</w:t>
            </w:r>
          </w:p>
        </w:tc>
        <w:tc>
          <w:tcPr>
            <w:tcW w:w="1435" w:type="dxa"/>
            <w:vAlign w:val="center"/>
          </w:tcPr>
          <w:p w14:paraId="7664E5B6" w14:textId="1AB06AC6" w:rsidR="00A67A78" w:rsidRPr="000D53AE" w:rsidRDefault="00973402" w:rsidP="00455B4D">
            <w:pPr>
              <w:rPr>
                <w:rFonts w:ascii="Arial" w:eastAsiaTheme="majorEastAsia" w:hAnsi="Arial" w:cs="Arial"/>
                <w:bCs/>
                <w:sz w:val="16"/>
                <w:szCs w:val="16"/>
              </w:rPr>
            </w:pPr>
            <w:r w:rsidRPr="000D53AE">
              <w:rPr>
                <w:rFonts w:ascii="Arial" w:eastAsiaTheme="majorEastAsia" w:hAnsi="Arial" w:cs="Arial"/>
                <w:bCs/>
                <w:sz w:val="16"/>
                <w:szCs w:val="16"/>
              </w:rPr>
              <w:t>0</w:t>
            </w:r>
          </w:p>
        </w:tc>
        <w:tc>
          <w:tcPr>
            <w:tcW w:w="1555" w:type="dxa"/>
            <w:vAlign w:val="center"/>
          </w:tcPr>
          <w:p w14:paraId="7199CD90" w14:textId="77777777" w:rsidR="00DD6A4A" w:rsidRDefault="00DD6A4A" w:rsidP="00DD6A4A">
            <w:pPr>
              <w:rPr>
                <w:rFonts w:ascii="Arial" w:eastAsiaTheme="majorEastAsia" w:hAnsi="Arial" w:cs="Arial"/>
                <w:bCs/>
                <w:sz w:val="16"/>
                <w:szCs w:val="16"/>
              </w:rPr>
            </w:pPr>
            <w:r>
              <w:rPr>
                <w:rFonts w:ascii="Arial" w:eastAsiaTheme="majorEastAsia" w:hAnsi="Arial" w:cs="Arial"/>
                <w:bCs/>
                <w:sz w:val="16"/>
                <w:szCs w:val="16"/>
              </w:rPr>
              <w:t xml:space="preserve">Energetsko </w:t>
            </w:r>
            <w:proofErr w:type="spellStart"/>
            <w:r>
              <w:rPr>
                <w:rFonts w:ascii="Arial" w:eastAsiaTheme="majorEastAsia" w:hAnsi="Arial" w:cs="Arial"/>
                <w:bCs/>
                <w:sz w:val="16"/>
                <w:szCs w:val="16"/>
              </w:rPr>
              <w:t>cerficiranje</w:t>
            </w:r>
            <w:proofErr w:type="spellEnd"/>
            <w:r>
              <w:rPr>
                <w:rFonts w:ascii="Arial" w:eastAsiaTheme="majorEastAsia" w:hAnsi="Arial" w:cs="Arial"/>
                <w:bCs/>
                <w:sz w:val="16"/>
                <w:szCs w:val="16"/>
              </w:rPr>
              <w:t xml:space="preserve"> nekretnina - stanova (kuća) </w:t>
            </w:r>
          </w:p>
          <w:p w14:paraId="346FF431" w14:textId="77777777" w:rsidR="00DD6A4A" w:rsidRDefault="00DD6A4A" w:rsidP="00DD6A4A">
            <w:pPr>
              <w:rPr>
                <w:rFonts w:ascii="Arial" w:eastAsiaTheme="majorEastAsia" w:hAnsi="Arial" w:cs="Arial"/>
                <w:bCs/>
                <w:sz w:val="16"/>
                <w:szCs w:val="16"/>
              </w:rPr>
            </w:pPr>
            <w:r>
              <w:rPr>
                <w:rFonts w:ascii="Arial" w:eastAsiaTheme="majorEastAsia" w:hAnsi="Arial" w:cs="Arial"/>
                <w:bCs/>
                <w:sz w:val="16"/>
                <w:szCs w:val="16"/>
              </w:rPr>
              <w:t>i poslovnih prostora</w:t>
            </w:r>
          </w:p>
          <w:p w14:paraId="45F7BE69" w14:textId="77777777" w:rsidR="00DD6A4A" w:rsidRDefault="00DD6A4A" w:rsidP="00DD6A4A">
            <w:pPr>
              <w:rPr>
                <w:rFonts w:ascii="Arial" w:hAnsi="Arial" w:cs="Arial"/>
                <w:bCs/>
                <w:color w:val="000000"/>
                <w:sz w:val="16"/>
                <w:szCs w:val="16"/>
                <w:shd w:val="clear" w:color="auto" w:fill="FFFFFF"/>
              </w:rPr>
            </w:pPr>
            <w:r>
              <w:rPr>
                <w:rFonts w:ascii="Arial" w:eastAsiaTheme="majorEastAsia" w:hAnsi="Arial" w:cs="Arial"/>
                <w:bCs/>
                <w:sz w:val="16"/>
                <w:szCs w:val="16"/>
              </w:rPr>
              <w:t xml:space="preserve">koji su </w:t>
            </w:r>
            <w:r>
              <w:rPr>
                <w:rFonts w:ascii="Arial" w:hAnsi="Arial" w:cs="Arial"/>
                <w:bCs/>
                <w:color w:val="000000"/>
                <w:sz w:val="16"/>
                <w:szCs w:val="16"/>
                <w:shd w:val="clear" w:color="auto" w:fill="FFFFFF"/>
              </w:rPr>
              <w:t xml:space="preserve">u najmu/zakupu/na upravljanju </w:t>
            </w:r>
          </w:p>
          <w:p w14:paraId="4C50AE57" w14:textId="77777777" w:rsidR="00DD6A4A" w:rsidRDefault="00DD6A4A" w:rsidP="00DD6A4A">
            <w:pPr>
              <w:rPr>
                <w:rFonts w:ascii="Arial" w:hAnsi="Arial" w:cs="Arial"/>
                <w:bCs/>
                <w:color w:val="000000"/>
                <w:sz w:val="16"/>
                <w:szCs w:val="16"/>
                <w:shd w:val="clear" w:color="auto" w:fill="FFFFFF"/>
              </w:rPr>
            </w:pPr>
            <w:r>
              <w:rPr>
                <w:rFonts w:ascii="Arial" w:hAnsi="Arial" w:cs="Arial"/>
                <w:bCs/>
                <w:color w:val="000000"/>
                <w:sz w:val="16"/>
                <w:szCs w:val="16"/>
                <w:shd w:val="clear" w:color="auto" w:fill="FFFFFF"/>
              </w:rPr>
              <w:t>ili je planiran najam/zakup</w:t>
            </w:r>
          </w:p>
          <w:p w14:paraId="525428D6" w14:textId="77777777" w:rsidR="00DD6A4A" w:rsidRDefault="00DD6A4A" w:rsidP="00DD6A4A">
            <w:pPr>
              <w:rPr>
                <w:rFonts w:ascii="Arial" w:eastAsiaTheme="majorEastAsia" w:hAnsi="Arial" w:cs="Arial"/>
                <w:bCs/>
                <w:sz w:val="16"/>
                <w:szCs w:val="16"/>
              </w:rPr>
            </w:pPr>
            <w:r>
              <w:rPr>
                <w:rFonts w:ascii="Arial" w:hAnsi="Arial" w:cs="Arial"/>
                <w:bCs/>
                <w:color w:val="000000"/>
                <w:sz w:val="16"/>
                <w:szCs w:val="16"/>
                <w:shd w:val="clear" w:color="auto" w:fill="FFFFFF"/>
              </w:rPr>
              <w:t>/upravljanje</w:t>
            </w:r>
            <w:r>
              <w:rPr>
                <w:rFonts w:ascii="Arial" w:eastAsiaTheme="majorEastAsia" w:hAnsi="Arial" w:cs="Arial"/>
                <w:bCs/>
                <w:sz w:val="16"/>
                <w:szCs w:val="16"/>
              </w:rPr>
              <w:t xml:space="preserve"> </w:t>
            </w:r>
          </w:p>
          <w:p w14:paraId="4336E9B2" w14:textId="77777777" w:rsidR="00DD6A4A" w:rsidRDefault="00DD6A4A" w:rsidP="00DD6A4A">
            <w:pPr>
              <w:rPr>
                <w:rFonts w:ascii="Arial" w:eastAsiaTheme="majorEastAsia" w:hAnsi="Arial" w:cs="Arial"/>
                <w:bCs/>
                <w:sz w:val="16"/>
                <w:szCs w:val="16"/>
              </w:rPr>
            </w:pPr>
          </w:p>
          <w:p w14:paraId="17CD6AE2" w14:textId="01AF7562" w:rsidR="00A67A78" w:rsidRDefault="00A67A78" w:rsidP="00DD6A4A">
            <w:pPr>
              <w:rPr>
                <w:rFonts w:ascii="Arial" w:eastAsiaTheme="majorEastAsia" w:hAnsi="Arial" w:cs="Arial"/>
                <w:bCs/>
                <w:sz w:val="16"/>
                <w:szCs w:val="16"/>
              </w:rPr>
            </w:pPr>
            <w:r>
              <w:rPr>
                <w:rFonts w:ascii="Arial" w:eastAsiaTheme="majorEastAsia" w:hAnsi="Arial" w:cs="Arial"/>
                <w:bCs/>
                <w:sz w:val="16"/>
                <w:szCs w:val="16"/>
              </w:rPr>
              <w:t xml:space="preserve">Cilj projekta je izvršiti energetsko certificiranje </w:t>
            </w:r>
            <w:r w:rsidR="005C7046">
              <w:rPr>
                <w:rFonts w:ascii="Arial" w:eastAsiaTheme="majorEastAsia" w:hAnsi="Arial" w:cs="Arial"/>
                <w:bCs/>
                <w:sz w:val="16"/>
                <w:szCs w:val="16"/>
              </w:rPr>
              <w:t xml:space="preserve">nekretnina - </w:t>
            </w:r>
            <w:r w:rsidR="00D86B7D">
              <w:rPr>
                <w:rFonts w:ascii="Arial" w:eastAsiaTheme="majorEastAsia" w:hAnsi="Arial" w:cs="Arial"/>
                <w:bCs/>
                <w:sz w:val="16"/>
                <w:szCs w:val="16"/>
              </w:rPr>
              <w:t>stanova (kuća) i poslovnih prostora</w:t>
            </w:r>
          </w:p>
          <w:p w14:paraId="3E8A2C01" w14:textId="77777777" w:rsidR="00A67A78" w:rsidRDefault="00A67A78" w:rsidP="00D86B7D">
            <w:pPr>
              <w:rPr>
                <w:rFonts w:ascii="Arial" w:eastAsiaTheme="majorEastAsia" w:hAnsi="Arial" w:cs="Arial"/>
                <w:bCs/>
                <w:sz w:val="16"/>
                <w:szCs w:val="16"/>
              </w:rPr>
            </w:pPr>
            <w:r>
              <w:rPr>
                <w:rFonts w:ascii="Arial" w:eastAsiaTheme="majorEastAsia" w:hAnsi="Arial" w:cs="Arial"/>
                <w:bCs/>
                <w:sz w:val="16"/>
                <w:szCs w:val="16"/>
              </w:rPr>
              <w:t>koj</w:t>
            </w:r>
            <w:r w:rsidR="00D86B7D">
              <w:rPr>
                <w:rFonts w:ascii="Arial" w:eastAsiaTheme="majorEastAsia" w:hAnsi="Arial" w:cs="Arial"/>
                <w:bCs/>
                <w:sz w:val="16"/>
                <w:szCs w:val="16"/>
              </w:rPr>
              <w:t>i</w:t>
            </w:r>
            <w:r>
              <w:rPr>
                <w:rFonts w:ascii="Arial" w:eastAsiaTheme="majorEastAsia" w:hAnsi="Arial" w:cs="Arial"/>
                <w:bCs/>
                <w:sz w:val="16"/>
                <w:szCs w:val="16"/>
              </w:rPr>
              <w:t xml:space="preserve"> su </w:t>
            </w:r>
            <w:r>
              <w:rPr>
                <w:rFonts w:ascii="Arial" w:hAnsi="Arial" w:cs="Arial"/>
                <w:bCs/>
                <w:color w:val="000000"/>
                <w:sz w:val="16"/>
                <w:szCs w:val="16"/>
                <w:shd w:val="clear" w:color="auto" w:fill="FFFFFF"/>
              </w:rPr>
              <w:t>u najmu/zakupu/na upravljanju</w:t>
            </w:r>
            <w:r>
              <w:rPr>
                <w:rFonts w:ascii="Arial" w:eastAsiaTheme="majorEastAsia" w:hAnsi="Arial" w:cs="Arial"/>
                <w:bCs/>
                <w:sz w:val="16"/>
                <w:szCs w:val="16"/>
              </w:rPr>
              <w:t xml:space="preserve"> od strane osobe ovlaštene za energetsko certificiranje temeljem čl. 26. Zakona o gradnji </w:t>
            </w:r>
            <w:r>
              <w:rPr>
                <w:rFonts w:ascii="Arial" w:eastAsiaTheme="majorEastAsia" w:hAnsi="Arial" w:cs="Arial"/>
                <w:bCs/>
                <w:sz w:val="16"/>
                <w:szCs w:val="16"/>
              </w:rPr>
              <w:lastRenderedPageBreak/>
              <w:t>(NN, 153/13, 20/17, 39/19, 125/19)</w:t>
            </w:r>
          </w:p>
        </w:tc>
      </w:tr>
      <w:tr w:rsidR="005227D1" w14:paraId="15CB1B3A" w14:textId="77777777" w:rsidTr="00AD12E1">
        <w:tc>
          <w:tcPr>
            <w:tcW w:w="1392" w:type="dxa"/>
            <w:vMerge/>
            <w:vAlign w:val="center"/>
          </w:tcPr>
          <w:p w14:paraId="4DC9086F" w14:textId="77777777" w:rsidR="00A67A78" w:rsidRPr="00810176" w:rsidRDefault="00A67A78" w:rsidP="00455B4D">
            <w:pPr>
              <w:rPr>
                <w:rFonts w:ascii="Arial" w:hAnsi="Arial" w:cs="Arial"/>
                <w:sz w:val="16"/>
                <w:szCs w:val="16"/>
              </w:rPr>
            </w:pPr>
          </w:p>
        </w:tc>
        <w:tc>
          <w:tcPr>
            <w:tcW w:w="1975" w:type="dxa"/>
            <w:vMerge/>
            <w:vAlign w:val="center"/>
          </w:tcPr>
          <w:p w14:paraId="34555F98" w14:textId="77777777" w:rsidR="00A67A78" w:rsidRPr="00810176" w:rsidRDefault="00A67A78" w:rsidP="00810176">
            <w:pPr>
              <w:spacing w:after="100"/>
              <w:ind w:left="98"/>
              <w:rPr>
                <w:rFonts w:ascii="Arial" w:hAnsi="Arial" w:cs="Arial"/>
                <w:sz w:val="16"/>
                <w:szCs w:val="16"/>
              </w:rPr>
            </w:pPr>
          </w:p>
        </w:tc>
        <w:tc>
          <w:tcPr>
            <w:tcW w:w="1747" w:type="dxa"/>
            <w:vMerge/>
            <w:vAlign w:val="center"/>
          </w:tcPr>
          <w:p w14:paraId="4A4118D1" w14:textId="77777777" w:rsidR="00A67A78" w:rsidRPr="00810176" w:rsidRDefault="00A67A78" w:rsidP="00455B4D">
            <w:pPr>
              <w:jc w:val="center"/>
              <w:rPr>
                <w:rFonts w:ascii="Arial" w:eastAsiaTheme="majorEastAsia" w:hAnsi="Arial" w:cs="Arial"/>
                <w:bCs/>
                <w:sz w:val="16"/>
                <w:szCs w:val="16"/>
              </w:rPr>
            </w:pPr>
          </w:p>
        </w:tc>
        <w:tc>
          <w:tcPr>
            <w:tcW w:w="2150" w:type="dxa"/>
            <w:vAlign w:val="center"/>
          </w:tcPr>
          <w:p w14:paraId="2B04D26A" w14:textId="77777777" w:rsidR="00BC27C7" w:rsidRDefault="00A67A78" w:rsidP="00455B4D">
            <w:pPr>
              <w:widowControl w:val="0"/>
              <w:rPr>
                <w:rFonts w:ascii="Arial" w:hAnsi="Arial" w:cs="Arial"/>
                <w:bCs/>
                <w:color w:val="000000"/>
                <w:sz w:val="16"/>
                <w:szCs w:val="16"/>
                <w:shd w:val="clear" w:color="auto" w:fill="FFFFFF"/>
              </w:rPr>
            </w:pPr>
            <w:r w:rsidRPr="001433CD">
              <w:rPr>
                <w:rFonts w:ascii="Arial" w:hAnsi="Arial" w:cs="Arial"/>
                <w:bCs/>
                <w:color w:val="000000"/>
                <w:sz w:val="16"/>
                <w:szCs w:val="16"/>
                <w:shd w:val="clear" w:color="auto" w:fill="FFFFFF"/>
              </w:rPr>
              <w:t>Objava javnih natječaja</w:t>
            </w:r>
            <w:r w:rsidR="005227D1" w:rsidRPr="001433CD">
              <w:rPr>
                <w:rFonts w:ascii="Arial" w:hAnsi="Arial" w:cs="Arial"/>
                <w:bCs/>
                <w:color w:val="000000"/>
                <w:sz w:val="16"/>
                <w:szCs w:val="16"/>
                <w:shd w:val="clear" w:color="auto" w:fill="FFFFFF"/>
              </w:rPr>
              <w:t xml:space="preserve"> </w:t>
            </w:r>
          </w:p>
          <w:p w14:paraId="3E61F885" w14:textId="5D308FAD" w:rsidR="005227D1" w:rsidRPr="001433CD" w:rsidRDefault="005227D1" w:rsidP="00455B4D">
            <w:pPr>
              <w:widowControl w:val="0"/>
              <w:rPr>
                <w:rFonts w:ascii="Arial" w:hAnsi="Arial" w:cs="Arial"/>
                <w:bCs/>
                <w:color w:val="000000"/>
                <w:sz w:val="16"/>
                <w:szCs w:val="16"/>
                <w:shd w:val="clear" w:color="auto" w:fill="FFFFFF"/>
              </w:rPr>
            </w:pPr>
            <w:r w:rsidRPr="001433CD">
              <w:rPr>
                <w:rFonts w:ascii="Arial" w:hAnsi="Arial" w:cs="Arial"/>
                <w:bCs/>
                <w:color w:val="000000"/>
                <w:sz w:val="16"/>
                <w:szCs w:val="16"/>
                <w:shd w:val="clear" w:color="auto" w:fill="FFFFFF"/>
              </w:rPr>
              <w:t>za najam/zakup/</w:t>
            </w:r>
          </w:p>
          <w:p w14:paraId="40C29F4E" w14:textId="6DDF43AF" w:rsidR="00227030" w:rsidRPr="001433CD" w:rsidRDefault="005227D1" w:rsidP="00227030">
            <w:pPr>
              <w:widowControl w:val="0"/>
              <w:rPr>
                <w:rFonts w:ascii="Arial" w:hAnsi="Arial" w:cs="Arial"/>
                <w:bCs/>
                <w:color w:val="000000"/>
                <w:sz w:val="16"/>
                <w:szCs w:val="16"/>
                <w:shd w:val="clear" w:color="auto" w:fill="FFFFFF"/>
              </w:rPr>
            </w:pPr>
            <w:r w:rsidRPr="00BC27C7">
              <w:rPr>
                <w:rFonts w:ascii="Arial" w:hAnsi="Arial" w:cs="Arial"/>
                <w:bCs/>
                <w:color w:val="000000"/>
                <w:sz w:val="16"/>
                <w:szCs w:val="16"/>
                <w:shd w:val="clear" w:color="auto" w:fill="FFFFFF"/>
              </w:rPr>
              <w:t>upravljanje</w:t>
            </w:r>
            <w:r w:rsidR="00BC27C7" w:rsidRPr="00BC27C7">
              <w:rPr>
                <w:rFonts w:ascii="Arial" w:hAnsi="Arial" w:cs="Arial"/>
                <w:bCs/>
                <w:color w:val="000000"/>
                <w:sz w:val="16"/>
                <w:szCs w:val="16"/>
                <w:shd w:val="clear" w:color="auto" w:fill="FFFFFF"/>
              </w:rPr>
              <w:t xml:space="preserve"> </w:t>
            </w:r>
            <w:r w:rsidR="00227030">
              <w:rPr>
                <w:rFonts w:ascii="Arial" w:hAnsi="Arial" w:cs="Arial"/>
                <w:bCs/>
                <w:color w:val="000000"/>
                <w:sz w:val="16"/>
                <w:szCs w:val="16"/>
                <w:shd w:val="clear" w:color="auto" w:fill="FFFFFF"/>
              </w:rPr>
              <w:t>je realizirana</w:t>
            </w:r>
          </w:p>
          <w:p w14:paraId="4F87E40D" w14:textId="704132B8" w:rsidR="000D53AE" w:rsidRPr="001433CD" w:rsidRDefault="000D53AE" w:rsidP="00455B4D">
            <w:pPr>
              <w:widowControl w:val="0"/>
              <w:rPr>
                <w:rFonts w:ascii="Arial" w:hAnsi="Arial" w:cs="Arial"/>
                <w:bCs/>
                <w:color w:val="000000"/>
                <w:sz w:val="16"/>
                <w:szCs w:val="16"/>
                <w:shd w:val="clear" w:color="auto" w:fill="FFFFFF"/>
              </w:rPr>
            </w:pPr>
          </w:p>
        </w:tc>
        <w:tc>
          <w:tcPr>
            <w:tcW w:w="2082" w:type="dxa"/>
            <w:vAlign w:val="center"/>
          </w:tcPr>
          <w:p w14:paraId="2B44A97B" w14:textId="77777777" w:rsidR="005227D1" w:rsidRPr="005227D1" w:rsidRDefault="00A67A78" w:rsidP="009541F1">
            <w:pPr>
              <w:widowControl w:val="0"/>
              <w:jc w:val="center"/>
              <w:rPr>
                <w:rFonts w:ascii="Arial" w:hAnsi="Arial" w:cs="Arial"/>
                <w:bCs/>
                <w:color w:val="000000"/>
                <w:sz w:val="16"/>
                <w:szCs w:val="16"/>
                <w:shd w:val="clear" w:color="auto" w:fill="FFFFFF"/>
              </w:rPr>
            </w:pPr>
            <w:r>
              <w:rPr>
                <w:rFonts w:ascii="Arial" w:hAnsi="Arial" w:cs="Arial"/>
                <w:sz w:val="16"/>
                <w:szCs w:val="16"/>
              </w:rPr>
              <w:t>Broj planiranih</w:t>
            </w:r>
            <w:r w:rsidRPr="004C6510">
              <w:rPr>
                <w:rFonts w:ascii="Arial" w:hAnsi="Arial" w:cs="Arial"/>
                <w:sz w:val="16"/>
                <w:szCs w:val="16"/>
              </w:rPr>
              <w:t xml:space="preserve"> </w:t>
            </w:r>
            <w:r>
              <w:rPr>
                <w:rFonts w:ascii="Arial" w:hAnsi="Arial" w:cs="Arial"/>
                <w:sz w:val="16"/>
                <w:szCs w:val="16"/>
              </w:rPr>
              <w:t xml:space="preserve">javih </w:t>
            </w:r>
            <w:r w:rsidRPr="004C6510">
              <w:rPr>
                <w:rFonts w:ascii="Arial" w:hAnsi="Arial" w:cs="Arial"/>
                <w:sz w:val="16"/>
                <w:szCs w:val="16"/>
              </w:rPr>
              <w:t>natječaja</w:t>
            </w:r>
            <w:r>
              <w:rPr>
                <w:rFonts w:ascii="Arial" w:hAnsi="Arial" w:cs="Arial"/>
                <w:sz w:val="16"/>
                <w:szCs w:val="16"/>
              </w:rPr>
              <w:t xml:space="preserve"> za </w:t>
            </w:r>
            <w:r w:rsidR="005227D1" w:rsidRPr="005227D1">
              <w:rPr>
                <w:rFonts w:ascii="Arial" w:hAnsi="Arial" w:cs="Arial"/>
                <w:bCs/>
                <w:color w:val="000000"/>
                <w:sz w:val="16"/>
                <w:szCs w:val="16"/>
                <w:shd w:val="clear" w:color="auto" w:fill="FFFFFF"/>
              </w:rPr>
              <w:t>najam/zakup/</w:t>
            </w:r>
          </w:p>
          <w:p w14:paraId="04269699" w14:textId="77777777" w:rsidR="00A67A78" w:rsidRPr="00E47A04" w:rsidRDefault="005227D1" w:rsidP="009541F1">
            <w:pPr>
              <w:jc w:val="center"/>
              <w:rPr>
                <w:rFonts w:ascii="Arial" w:hAnsi="Arial" w:cs="Arial"/>
                <w:sz w:val="16"/>
                <w:szCs w:val="16"/>
              </w:rPr>
            </w:pPr>
            <w:r w:rsidRPr="005227D1">
              <w:rPr>
                <w:rFonts w:ascii="Arial" w:hAnsi="Arial" w:cs="Arial"/>
                <w:bCs/>
                <w:color w:val="000000"/>
                <w:sz w:val="16"/>
                <w:szCs w:val="16"/>
                <w:shd w:val="clear" w:color="auto" w:fill="FFFFFF"/>
              </w:rPr>
              <w:t>upravljanje</w:t>
            </w:r>
            <w:r w:rsidR="00A67A78">
              <w:rPr>
                <w:rFonts w:ascii="Arial" w:hAnsi="Arial" w:cs="Arial"/>
                <w:sz w:val="16"/>
                <w:szCs w:val="16"/>
              </w:rPr>
              <w:t xml:space="preserve"> nekretnina</w:t>
            </w:r>
            <w:r w:rsidR="005C7046">
              <w:rPr>
                <w:rFonts w:ascii="Arial" w:hAnsi="Arial" w:cs="Arial"/>
                <w:sz w:val="16"/>
                <w:szCs w:val="16"/>
              </w:rPr>
              <w:t xml:space="preserve"> -  </w:t>
            </w:r>
            <w:r w:rsidR="005C7046">
              <w:rPr>
                <w:rFonts w:ascii="Arial" w:eastAsiaTheme="majorEastAsia" w:hAnsi="Arial" w:cs="Arial"/>
                <w:bCs/>
                <w:sz w:val="16"/>
                <w:szCs w:val="16"/>
              </w:rPr>
              <w:t>stanova (kuća) i poslovnih prostora</w:t>
            </w:r>
          </w:p>
        </w:tc>
        <w:tc>
          <w:tcPr>
            <w:tcW w:w="1417" w:type="dxa"/>
            <w:vAlign w:val="center"/>
          </w:tcPr>
          <w:p w14:paraId="576C26ED" w14:textId="77777777" w:rsidR="00A67A78" w:rsidRPr="005662CB" w:rsidRDefault="00A67A78" w:rsidP="00455B4D">
            <w:pPr>
              <w:jc w:val="center"/>
              <w:rPr>
                <w:rFonts w:ascii="Arial" w:eastAsiaTheme="majorEastAsia" w:hAnsi="Arial" w:cs="Arial"/>
                <w:bCs/>
                <w:sz w:val="16"/>
                <w:szCs w:val="16"/>
              </w:rPr>
            </w:pPr>
            <w:r>
              <w:rPr>
                <w:rFonts w:ascii="Arial" w:eastAsiaTheme="majorEastAsia" w:hAnsi="Arial" w:cs="Arial"/>
                <w:bCs/>
                <w:sz w:val="16"/>
                <w:szCs w:val="16"/>
              </w:rPr>
              <w:t>Broj</w:t>
            </w:r>
          </w:p>
        </w:tc>
        <w:tc>
          <w:tcPr>
            <w:tcW w:w="1415" w:type="dxa"/>
            <w:vAlign w:val="center"/>
          </w:tcPr>
          <w:p w14:paraId="72B09969" w14:textId="0E0F9FD4" w:rsidR="003E74D2" w:rsidRPr="00BC27C7" w:rsidRDefault="003E74D2" w:rsidP="003E74D2">
            <w:pPr>
              <w:rPr>
                <w:rFonts w:ascii="Arial" w:eastAsiaTheme="majorEastAsia" w:hAnsi="Arial" w:cs="Arial"/>
                <w:bCs/>
                <w:sz w:val="16"/>
                <w:szCs w:val="16"/>
              </w:rPr>
            </w:pPr>
            <w:r w:rsidRPr="00BC27C7">
              <w:rPr>
                <w:rFonts w:ascii="Arial" w:eastAsiaTheme="majorEastAsia" w:hAnsi="Arial" w:cs="Arial"/>
                <w:bCs/>
                <w:sz w:val="16"/>
                <w:szCs w:val="16"/>
              </w:rPr>
              <w:t xml:space="preserve">Polazno: </w:t>
            </w:r>
            <w:r w:rsidR="00227030">
              <w:rPr>
                <w:rFonts w:ascii="Arial" w:eastAsiaTheme="majorEastAsia" w:hAnsi="Arial" w:cs="Arial"/>
                <w:sz w:val="16"/>
                <w:szCs w:val="16"/>
              </w:rPr>
              <w:t>2</w:t>
            </w:r>
          </w:p>
          <w:p w14:paraId="2B377456" w14:textId="4684D08B" w:rsidR="00A67A78" w:rsidRPr="00BC27C7" w:rsidRDefault="003E74D2" w:rsidP="003E74D2">
            <w:pPr>
              <w:rPr>
                <w:rFonts w:ascii="Arial" w:eastAsiaTheme="majorEastAsia" w:hAnsi="Arial" w:cs="Arial"/>
                <w:bCs/>
                <w:sz w:val="16"/>
                <w:szCs w:val="16"/>
              </w:rPr>
            </w:pPr>
            <w:r w:rsidRPr="00BC27C7">
              <w:rPr>
                <w:rFonts w:ascii="Arial" w:eastAsiaTheme="majorEastAsia" w:hAnsi="Arial" w:cs="Arial"/>
                <w:bCs/>
                <w:sz w:val="16"/>
                <w:szCs w:val="16"/>
              </w:rPr>
              <w:t xml:space="preserve">Ciljano: </w:t>
            </w:r>
            <w:r w:rsidR="00833A09" w:rsidRPr="00BC27C7">
              <w:rPr>
                <w:rFonts w:ascii="Arial" w:eastAsiaTheme="majorEastAsia" w:hAnsi="Arial" w:cs="Arial"/>
                <w:bCs/>
                <w:sz w:val="16"/>
                <w:szCs w:val="16"/>
              </w:rPr>
              <w:t xml:space="preserve">  </w:t>
            </w:r>
            <w:r w:rsidR="00227030">
              <w:rPr>
                <w:rFonts w:ascii="Arial" w:eastAsiaTheme="majorEastAsia" w:hAnsi="Arial" w:cs="Arial"/>
                <w:sz w:val="16"/>
                <w:szCs w:val="16"/>
              </w:rPr>
              <w:t>2</w:t>
            </w:r>
          </w:p>
        </w:tc>
        <w:tc>
          <w:tcPr>
            <w:tcW w:w="1435" w:type="dxa"/>
            <w:vAlign w:val="center"/>
          </w:tcPr>
          <w:p w14:paraId="0976C882" w14:textId="11D9DD66" w:rsidR="00352302" w:rsidRPr="00BC27C7" w:rsidRDefault="00833A09" w:rsidP="00455B4D">
            <w:pPr>
              <w:rPr>
                <w:rFonts w:ascii="Arial" w:eastAsiaTheme="majorEastAsia" w:hAnsi="Arial" w:cs="Arial"/>
                <w:bCs/>
                <w:sz w:val="16"/>
                <w:szCs w:val="16"/>
              </w:rPr>
            </w:pPr>
            <w:r w:rsidRPr="00BC27C7">
              <w:rPr>
                <w:rFonts w:ascii="Arial" w:eastAsiaTheme="majorEastAsia" w:hAnsi="Arial" w:cs="Arial"/>
                <w:sz w:val="16"/>
                <w:szCs w:val="16"/>
              </w:rPr>
              <w:t>1</w:t>
            </w:r>
          </w:p>
        </w:tc>
        <w:tc>
          <w:tcPr>
            <w:tcW w:w="1555" w:type="dxa"/>
            <w:vAlign w:val="center"/>
          </w:tcPr>
          <w:p w14:paraId="2CF6DEB9" w14:textId="77777777" w:rsidR="00A67A78" w:rsidRDefault="00A67A78" w:rsidP="00455B4D">
            <w:pPr>
              <w:rPr>
                <w:rFonts w:ascii="Arial" w:eastAsiaTheme="majorEastAsia" w:hAnsi="Arial" w:cs="Arial"/>
                <w:bCs/>
                <w:sz w:val="16"/>
                <w:szCs w:val="16"/>
              </w:rPr>
            </w:pPr>
          </w:p>
        </w:tc>
      </w:tr>
      <w:tr w:rsidR="005227D1" w14:paraId="73232E30" w14:textId="77777777" w:rsidTr="00AD12E1">
        <w:tc>
          <w:tcPr>
            <w:tcW w:w="1392" w:type="dxa"/>
            <w:vMerge/>
            <w:vAlign w:val="center"/>
          </w:tcPr>
          <w:p w14:paraId="2BE04681" w14:textId="77777777" w:rsidR="00A67A78" w:rsidRPr="00810176" w:rsidRDefault="00A67A78" w:rsidP="00455B4D">
            <w:pPr>
              <w:rPr>
                <w:rFonts w:ascii="Arial" w:hAnsi="Arial" w:cs="Arial"/>
                <w:sz w:val="16"/>
                <w:szCs w:val="16"/>
              </w:rPr>
            </w:pPr>
          </w:p>
        </w:tc>
        <w:tc>
          <w:tcPr>
            <w:tcW w:w="1975" w:type="dxa"/>
            <w:vMerge/>
            <w:vAlign w:val="center"/>
          </w:tcPr>
          <w:p w14:paraId="55FD92D0" w14:textId="77777777" w:rsidR="00A67A78" w:rsidRPr="00810176" w:rsidRDefault="00A67A78" w:rsidP="00810176">
            <w:pPr>
              <w:spacing w:after="100"/>
              <w:ind w:left="98"/>
              <w:rPr>
                <w:rFonts w:ascii="Arial" w:hAnsi="Arial" w:cs="Arial"/>
                <w:sz w:val="16"/>
                <w:szCs w:val="16"/>
              </w:rPr>
            </w:pPr>
          </w:p>
        </w:tc>
        <w:tc>
          <w:tcPr>
            <w:tcW w:w="1747" w:type="dxa"/>
            <w:vMerge/>
            <w:vAlign w:val="center"/>
          </w:tcPr>
          <w:p w14:paraId="7BF60821" w14:textId="77777777" w:rsidR="00A67A78" w:rsidRPr="00810176" w:rsidRDefault="00A67A78" w:rsidP="00455B4D">
            <w:pPr>
              <w:jc w:val="center"/>
              <w:rPr>
                <w:rFonts w:ascii="Arial" w:eastAsiaTheme="majorEastAsia" w:hAnsi="Arial" w:cs="Arial"/>
                <w:bCs/>
                <w:sz w:val="16"/>
                <w:szCs w:val="16"/>
              </w:rPr>
            </w:pPr>
          </w:p>
        </w:tc>
        <w:tc>
          <w:tcPr>
            <w:tcW w:w="2150" w:type="dxa"/>
            <w:vAlign w:val="center"/>
          </w:tcPr>
          <w:p w14:paraId="28A2E0A3" w14:textId="77777777" w:rsidR="00A67A78" w:rsidRPr="001433CD" w:rsidRDefault="00A67A78" w:rsidP="00455B4D">
            <w:pPr>
              <w:widowControl w:val="0"/>
              <w:rPr>
                <w:rFonts w:ascii="Arial" w:hAnsi="Arial" w:cs="Arial"/>
                <w:bCs/>
                <w:color w:val="000000"/>
                <w:sz w:val="16"/>
                <w:szCs w:val="16"/>
                <w:shd w:val="clear" w:color="auto" w:fill="FFFFFF"/>
              </w:rPr>
            </w:pPr>
            <w:r w:rsidRPr="001433CD">
              <w:rPr>
                <w:rFonts w:ascii="Arial" w:hAnsi="Arial" w:cs="Arial"/>
                <w:bCs/>
                <w:color w:val="000000"/>
                <w:sz w:val="16"/>
                <w:szCs w:val="16"/>
                <w:shd w:val="clear" w:color="auto" w:fill="FFFFFF"/>
              </w:rPr>
              <w:t>Održavanje nekretnina</w:t>
            </w:r>
            <w:r w:rsidR="005C7046" w:rsidRPr="001433CD">
              <w:rPr>
                <w:rFonts w:ascii="Arial" w:hAnsi="Arial" w:cs="Arial"/>
                <w:bCs/>
                <w:color w:val="000000"/>
                <w:sz w:val="16"/>
                <w:szCs w:val="16"/>
                <w:shd w:val="clear" w:color="auto" w:fill="FFFFFF"/>
              </w:rPr>
              <w:t xml:space="preserve"> - </w:t>
            </w:r>
            <w:r w:rsidR="005C7046" w:rsidRPr="001433CD">
              <w:rPr>
                <w:rFonts w:ascii="Arial" w:eastAsiaTheme="majorEastAsia" w:hAnsi="Arial" w:cs="Arial"/>
                <w:bCs/>
                <w:sz w:val="16"/>
                <w:szCs w:val="16"/>
              </w:rPr>
              <w:t>stanova (kuća) i poslovnih prostora</w:t>
            </w:r>
          </w:p>
        </w:tc>
        <w:tc>
          <w:tcPr>
            <w:tcW w:w="2082" w:type="dxa"/>
            <w:vAlign w:val="center"/>
          </w:tcPr>
          <w:p w14:paraId="0B90906E" w14:textId="77777777" w:rsidR="00A67A78" w:rsidRDefault="00A67A78" w:rsidP="00455B4D">
            <w:pPr>
              <w:jc w:val="center"/>
              <w:rPr>
                <w:rFonts w:ascii="Arial" w:hAnsi="Arial" w:cs="Arial"/>
                <w:sz w:val="16"/>
                <w:szCs w:val="16"/>
              </w:rPr>
            </w:pPr>
            <w:r w:rsidRPr="00721655">
              <w:rPr>
                <w:rFonts w:ascii="Arial" w:hAnsi="Arial" w:cs="Arial"/>
                <w:sz w:val="16"/>
                <w:szCs w:val="16"/>
              </w:rPr>
              <w:t xml:space="preserve">Vrijednost uložena </w:t>
            </w:r>
          </w:p>
          <w:p w14:paraId="44017CD0" w14:textId="77777777" w:rsidR="00A67A78" w:rsidRDefault="00A67A78" w:rsidP="00455B4D">
            <w:pPr>
              <w:jc w:val="center"/>
              <w:rPr>
                <w:rFonts w:ascii="Arial" w:hAnsi="Arial" w:cs="Arial"/>
                <w:sz w:val="16"/>
                <w:szCs w:val="16"/>
              </w:rPr>
            </w:pPr>
            <w:r w:rsidRPr="00721655">
              <w:rPr>
                <w:rFonts w:ascii="Arial" w:hAnsi="Arial" w:cs="Arial"/>
                <w:sz w:val="16"/>
                <w:szCs w:val="16"/>
              </w:rPr>
              <w:t>u održavanje nekretnina</w:t>
            </w:r>
            <w:r w:rsidR="005C7046">
              <w:rPr>
                <w:rFonts w:ascii="Arial" w:hAnsi="Arial" w:cs="Arial"/>
                <w:sz w:val="16"/>
                <w:szCs w:val="16"/>
              </w:rPr>
              <w:t xml:space="preserve"> - </w:t>
            </w:r>
            <w:r w:rsidR="005C7046">
              <w:rPr>
                <w:rFonts w:ascii="Arial" w:eastAsiaTheme="majorEastAsia" w:hAnsi="Arial" w:cs="Arial"/>
                <w:bCs/>
                <w:sz w:val="16"/>
                <w:szCs w:val="16"/>
              </w:rPr>
              <w:t>stanova (kuća) i poslovnih prostora</w:t>
            </w:r>
          </w:p>
        </w:tc>
        <w:tc>
          <w:tcPr>
            <w:tcW w:w="1417" w:type="dxa"/>
            <w:vAlign w:val="center"/>
          </w:tcPr>
          <w:p w14:paraId="081E21E4" w14:textId="77777777" w:rsidR="00A67A78" w:rsidRDefault="00A67A78" w:rsidP="00455B4D">
            <w:pPr>
              <w:jc w:val="center"/>
              <w:rPr>
                <w:rFonts w:ascii="Arial" w:eastAsiaTheme="majorEastAsia" w:hAnsi="Arial" w:cs="Arial"/>
                <w:bCs/>
                <w:sz w:val="16"/>
                <w:szCs w:val="16"/>
              </w:rPr>
            </w:pPr>
            <w:r>
              <w:rPr>
                <w:rFonts w:ascii="Arial" w:eastAsiaTheme="majorEastAsia" w:hAnsi="Arial" w:cs="Arial"/>
                <w:bCs/>
                <w:sz w:val="16"/>
                <w:szCs w:val="16"/>
              </w:rPr>
              <w:t xml:space="preserve">Vrijednost </w:t>
            </w:r>
          </w:p>
          <w:p w14:paraId="0706D1A4" w14:textId="6CF6BCCB" w:rsidR="00A67A78" w:rsidRDefault="00A67A78" w:rsidP="00455B4D">
            <w:pPr>
              <w:jc w:val="center"/>
              <w:rPr>
                <w:rFonts w:ascii="Arial" w:eastAsiaTheme="majorEastAsia" w:hAnsi="Arial" w:cs="Arial"/>
                <w:bCs/>
                <w:sz w:val="16"/>
                <w:szCs w:val="16"/>
              </w:rPr>
            </w:pPr>
            <w:r>
              <w:rPr>
                <w:rFonts w:ascii="Arial" w:eastAsiaTheme="majorEastAsia" w:hAnsi="Arial" w:cs="Arial"/>
                <w:bCs/>
                <w:sz w:val="16"/>
                <w:szCs w:val="16"/>
              </w:rPr>
              <w:t xml:space="preserve">u </w:t>
            </w:r>
            <w:r w:rsidR="0096785B">
              <w:rPr>
                <w:rFonts w:ascii="Arial" w:eastAsiaTheme="majorEastAsia" w:hAnsi="Arial" w:cs="Arial"/>
                <w:bCs/>
                <w:sz w:val="16"/>
                <w:szCs w:val="16"/>
              </w:rPr>
              <w:t>€</w:t>
            </w:r>
          </w:p>
        </w:tc>
        <w:tc>
          <w:tcPr>
            <w:tcW w:w="1415" w:type="dxa"/>
            <w:vAlign w:val="center"/>
          </w:tcPr>
          <w:p w14:paraId="42D44691" w14:textId="77777777" w:rsidR="003E74D2" w:rsidRPr="000D53AE" w:rsidRDefault="003E74D2" w:rsidP="003E74D2">
            <w:pPr>
              <w:rPr>
                <w:rFonts w:ascii="Arial" w:eastAsiaTheme="majorEastAsia" w:hAnsi="Arial" w:cs="Arial"/>
                <w:bCs/>
                <w:sz w:val="16"/>
                <w:szCs w:val="16"/>
              </w:rPr>
            </w:pPr>
            <w:r w:rsidRPr="000D53AE">
              <w:rPr>
                <w:rFonts w:ascii="Arial" w:eastAsiaTheme="majorEastAsia" w:hAnsi="Arial" w:cs="Arial"/>
                <w:bCs/>
                <w:sz w:val="16"/>
                <w:szCs w:val="16"/>
              </w:rPr>
              <w:t xml:space="preserve">Polazno: </w:t>
            </w:r>
            <w:r w:rsidRPr="000D53AE">
              <w:rPr>
                <w:rFonts w:ascii="Arial" w:eastAsiaTheme="majorEastAsia" w:hAnsi="Arial" w:cs="Arial"/>
                <w:sz w:val="16"/>
                <w:szCs w:val="16"/>
              </w:rPr>
              <w:t>0</w:t>
            </w:r>
          </w:p>
          <w:p w14:paraId="609369ED" w14:textId="4856B6C2" w:rsidR="00A67A78" w:rsidRPr="000D53AE" w:rsidRDefault="003E74D2" w:rsidP="003E74D2">
            <w:pPr>
              <w:rPr>
                <w:rFonts w:ascii="Arial" w:eastAsiaTheme="majorEastAsia" w:hAnsi="Arial" w:cs="Arial"/>
                <w:bCs/>
                <w:sz w:val="16"/>
                <w:szCs w:val="16"/>
              </w:rPr>
            </w:pPr>
            <w:r w:rsidRPr="000D53AE">
              <w:rPr>
                <w:rFonts w:ascii="Arial" w:eastAsiaTheme="majorEastAsia" w:hAnsi="Arial" w:cs="Arial"/>
                <w:bCs/>
                <w:sz w:val="16"/>
                <w:szCs w:val="16"/>
              </w:rPr>
              <w:t xml:space="preserve">Ciljano: </w:t>
            </w:r>
            <w:r w:rsidR="00833A09" w:rsidRPr="000D53AE">
              <w:rPr>
                <w:rFonts w:ascii="Arial" w:eastAsiaTheme="majorEastAsia" w:hAnsi="Arial" w:cs="Arial"/>
                <w:bCs/>
                <w:sz w:val="16"/>
                <w:szCs w:val="16"/>
              </w:rPr>
              <w:t xml:space="preserve">  </w:t>
            </w:r>
            <w:r w:rsidR="00833A09" w:rsidRPr="000D53AE">
              <w:rPr>
                <w:rFonts w:ascii="Arial" w:eastAsiaTheme="majorEastAsia" w:hAnsi="Arial" w:cs="Arial"/>
                <w:sz w:val="16"/>
                <w:szCs w:val="16"/>
              </w:rPr>
              <w:t>0</w:t>
            </w:r>
          </w:p>
        </w:tc>
        <w:tc>
          <w:tcPr>
            <w:tcW w:w="1435" w:type="dxa"/>
            <w:vAlign w:val="center"/>
          </w:tcPr>
          <w:p w14:paraId="12538BEE" w14:textId="4A33B51A" w:rsidR="00A67A78" w:rsidRPr="000D53AE" w:rsidRDefault="00833A09" w:rsidP="00455B4D">
            <w:pPr>
              <w:rPr>
                <w:rFonts w:ascii="Arial" w:eastAsiaTheme="majorEastAsia" w:hAnsi="Arial" w:cs="Arial"/>
                <w:bCs/>
                <w:sz w:val="16"/>
                <w:szCs w:val="16"/>
              </w:rPr>
            </w:pPr>
            <w:r w:rsidRPr="000D53AE">
              <w:rPr>
                <w:rFonts w:ascii="Arial" w:eastAsiaTheme="majorEastAsia" w:hAnsi="Arial" w:cs="Arial"/>
                <w:sz w:val="16"/>
                <w:szCs w:val="16"/>
              </w:rPr>
              <w:t>0</w:t>
            </w:r>
          </w:p>
        </w:tc>
        <w:tc>
          <w:tcPr>
            <w:tcW w:w="1555" w:type="dxa"/>
            <w:vAlign w:val="center"/>
          </w:tcPr>
          <w:p w14:paraId="2A2BF358" w14:textId="77777777" w:rsidR="00A67A78" w:rsidRDefault="00A67A78" w:rsidP="00455B4D">
            <w:pPr>
              <w:rPr>
                <w:rFonts w:ascii="Arial" w:eastAsiaTheme="majorEastAsia" w:hAnsi="Arial" w:cs="Arial"/>
                <w:bCs/>
                <w:sz w:val="16"/>
                <w:szCs w:val="16"/>
              </w:rPr>
            </w:pPr>
          </w:p>
        </w:tc>
      </w:tr>
      <w:tr w:rsidR="005227D1" w14:paraId="3531AE60" w14:textId="77777777" w:rsidTr="00AD12E1">
        <w:tc>
          <w:tcPr>
            <w:tcW w:w="1392" w:type="dxa"/>
            <w:vMerge/>
            <w:vAlign w:val="center"/>
          </w:tcPr>
          <w:p w14:paraId="27AFE29F" w14:textId="77777777" w:rsidR="00A67A78" w:rsidRPr="00810176" w:rsidRDefault="00A67A78" w:rsidP="00455B4D">
            <w:pPr>
              <w:rPr>
                <w:rFonts w:ascii="Arial" w:hAnsi="Arial" w:cs="Arial"/>
                <w:sz w:val="16"/>
                <w:szCs w:val="16"/>
              </w:rPr>
            </w:pPr>
          </w:p>
        </w:tc>
        <w:tc>
          <w:tcPr>
            <w:tcW w:w="1975" w:type="dxa"/>
            <w:vMerge/>
            <w:vAlign w:val="center"/>
          </w:tcPr>
          <w:p w14:paraId="2195B8EB" w14:textId="77777777" w:rsidR="00A67A78" w:rsidRPr="00810176" w:rsidRDefault="00A67A78" w:rsidP="00810176">
            <w:pPr>
              <w:spacing w:after="100"/>
              <w:ind w:left="98"/>
              <w:rPr>
                <w:rFonts w:ascii="Arial" w:hAnsi="Arial" w:cs="Arial"/>
                <w:sz w:val="16"/>
                <w:szCs w:val="16"/>
              </w:rPr>
            </w:pPr>
          </w:p>
        </w:tc>
        <w:tc>
          <w:tcPr>
            <w:tcW w:w="1747" w:type="dxa"/>
            <w:vAlign w:val="center"/>
          </w:tcPr>
          <w:p w14:paraId="07E3C9F8" w14:textId="77777777" w:rsidR="00A67A78" w:rsidRPr="004D6D9A" w:rsidRDefault="00A67A78" w:rsidP="004D6D9A">
            <w:pPr>
              <w:jc w:val="center"/>
              <w:rPr>
                <w:rFonts w:ascii="Arial" w:eastAsiaTheme="majorEastAsia" w:hAnsi="Arial" w:cs="Arial"/>
                <w:bCs/>
                <w:sz w:val="16"/>
                <w:szCs w:val="16"/>
              </w:rPr>
            </w:pPr>
            <w:r w:rsidRPr="004D6D9A">
              <w:rPr>
                <w:rFonts w:ascii="Arial" w:eastAsiaTheme="majorEastAsia" w:hAnsi="Arial" w:cs="Arial"/>
                <w:bCs/>
                <w:sz w:val="16"/>
                <w:szCs w:val="16"/>
              </w:rPr>
              <w:t xml:space="preserve">2. Ugovorno reguliranje pravnih odnosa </w:t>
            </w:r>
          </w:p>
          <w:p w14:paraId="48C7E438" w14:textId="77777777" w:rsidR="00A67A78" w:rsidRPr="00810176" w:rsidRDefault="00A67A78" w:rsidP="004D6D9A">
            <w:pPr>
              <w:jc w:val="center"/>
              <w:rPr>
                <w:rFonts w:ascii="Arial" w:eastAsiaTheme="majorEastAsia" w:hAnsi="Arial" w:cs="Arial"/>
                <w:bCs/>
                <w:sz w:val="16"/>
                <w:szCs w:val="16"/>
              </w:rPr>
            </w:pPr>
            <w:r w:rsidRPr="004D6D9A">
              <w:rPr>
                <w:rFonts w:ascii="Arial" w:eastAsiaTheme="majorEastAsia" w:hAnsi="Arial" w:cs="Arial"/>
                <w:bCs/>
                <w:sz w:val="16"/>
                <w:szCs w:val="16"/>
              </w:rPr>
              <w:t>s korisnicima - zainteresiranim stranama</w:t>
            </w:r>
          </w:p>
        </w:tc>
        <w:tc>
          <w:tcPr>
            <w:tcW w:w="2150" w:type="dxa"/>
            <w:vAlign w:val="center"/>
          </w:tcPr>
          <w:p w14:paraId="378B09DE" w14:textId="77777777" w:rsidR="00A67A78" w:rsidRPr="00BC27C7" w:rsidRDefault="00A67A78" w:rsidP="00455B4D">
            <w:pPr>
              <w:rPr>
                <w:rFonts w:ascii="Arial" w:eastAsiaTheme="majorEastAsia" w:hAnsi="Arial" w:cs="Arial"/>
                <w:bCs/>
                <w:sz w:val="16"/>
                <w:szCs w:val="16"/>
              </w:rPr>
            </w:pPr>
            <w:r w:rsidRPr="00BC27C7">
              <w:rPr>
                <w:rFonts w:ascii="Arial" w:eastAsiaTheme="majorEastAsia" w:hAnsi="Arial" w:cs="Arial"/>
                <w:bCs/>
                <w:sz w:val="16"/>
                <w:szCs w:val="16"/>
              </w:rPr>
              <w:t xml:space="preserve">Ugovorno reguliranje pravnih odnosa </w:t>
            </w:r>
          </w:p>
          <w:p w14:paraId="54BF8829" w14:textId="1722D581" w:rsidR="00A67A78" w:rsidRPr="00BC27C7" w:rsidRDefault="00A67A78" w:rsidP="00574B06">
            <w:pPr>
              <w:rPr>
                <w:rFonts w:ascii="Arial" w:hAnsi="Arial" w:cs="Arial"/>
                <w:b/>
                <w:bCs/>
                <w:sz w:val="16"/>
                <w:szCs w:val="16"/>
                <w:shd w:val="clear" w:color="auto" w:fill="FFFFFF"/>
              </w:rPr>
            </w:pPr>
            <w:r w:rsidRPr="00BC27C7">
              <w:rPr>
                <w:rFonts w:ascii="Arial" w:eastAsiaTheme="majorEastAsia" w:hAnsi="Arial" w:cs="Arial"/>
                <w:bCs/>
                <w:sz w:val="16"/>
                <w:szCs w:val="16"/>
              </w:rPr>
              <w:t xml:space="preserve">s korisnicima i drugim zainteresiranim stranama čiji se Odnos regulira sukladno Odlukama </w:t>
            </w:r>
            <w:r w:rsidR="001D07F1" w:rsidRPr="00BC27C7">
              <w:rPr>
                <w:rFonts w:ascii="Arial" w:eastAsiaTheme="majorEastAsia" w:hAnsi="Arial" w:cs="Arial"/>
                <w:bCs/>
                <w:sz w:val="16"/>
                <w:szCs w:val="16"/>
              </w:rPr>
              <w:t xml:space="preserve">i na temelju javnog poziva koji se objavljuje na službenim Internet stranicama Općine </w:t>
            </w:r>
            <w:proofErr w:type="spellStart"/>
            <w:r w:rsidR="001D07F1" w:rsidRPr="00BC27C7">
              <w:rPr>
                <w:rFonts w:ascii="Arial" w:eastAsiaTheme="majorEastAsia" w:hAnsi="Arial" w:cs="Arial"/>
                <w:bCs/>
                <w:sz w:val="16"/>
                <w:szCs w:val="16"/>
              </w:rPr>
              <w:t>Bogdanovci</w:t>
            </w:r>
            <w:proofErr w:type="spellEnd"/>
            <w:r w:rsidR="00BC27C7" w:rsidRPr="00BC27C7">
              <w:rPr>
                <w:rFonts w:ascii="Arial" w:eastAsiaTheme="majorEastAsia" w:hAnsi="Arial" w:cs="Arial"/>
                <w:bCs/>
                <w:sz w:val="16"/>
                <w:szCs w:val="16"/>
              </w:rPr>
              <w:t xml:space="preserve">. </w:t>
            </w:r>
            <w:r w:rsidR="00BC27C7" w:rsidRPr="00CE7883">
              <w:rPr>
                <w:rFonts w:ascii="Arial" w:eastAsiaTheme="majorEastAsia" w:hAnsi="Arial" w:cs="Arial"/>
                <w:bCs/>
                <w:color w:val="00B050"/>
                <w:sz w:val="16"/>
                <w:szCs w:val="16"/>
              </w:rPr>
              <w:t>Nekretnin</w:t>
            </w:r>
            <w:r w:rsidR="00CE7883" w:rsidRPr="00CE7883">
              <w:rPr>
                <w:rFonts w:ascii="Arial" w:eastAsiaTheme="majorEastAsia" w:hAnsi="Arial" w:cs="Arial"/>
                <w:bCs/>
                <w:color w:val="00B050"/>
                <w:sz w:val="16"/>
                <w:szCs w:val="16"/>
              </w:rPr>
              <w:t>u</w:t>
            </w:r>
            <w:r w:rsidR="00BC27C7" w:rsidRPr="00CE7883">
              <w:rPr>
                <w:rFonts w:ascii="Arial" w:eastAsiaTheme="majorEastAsia" w:hAnsi="Arial" w:cs="Arial"/>
                <w:bCs/>
                <w:color w:val="00B050"/>
                <w:sz w:val="16"/>
                <w:szCs w:val="16"/>
              </w:rPr>
              <w:t xml:space="preserve"> kč.br. </w:t>
            </w:r>
            <w:r w:rsidR="00CE7883" w:rsidRPr="00CE7883">
              <w:rPr>
                <w:rFonts w:ascii="Arial" w:eastAsiaTheme="majorEastAsia" w:hAnsi="Arial" w:cs="Arial"/>
                <w:bCs/>
                <w:color w:val="EE0000"/>
                <w:sz w:val="16"/>
                <w:szCs w:val="16"/>
              </w:rPr>
              <w:t>napisati</w:t>
            </w:r>
            <w:r w:rsidR="00BC27C7" w:rsidRPr="00BC27C7">
              <w:rPr>
                <w:rFonts w:ascii="Arial" w:eastAsiaTheme="majorEastAsia" w:hAnsi="Arial" w:cs="Arial"/>
                <w:bCs/>
                <w:sz w:val="16"/>
                <w:szCs w:val="16"/>
              </w:rPr>
              <w:t xml:space="preserve">, </w:t>
            </w:r>
            <w:r w:rsidR="00BC27C7" w:rsidRPr="00FD2C90">
              <w:rPr>
                <w:rFonts w:ascii="Arial" w:eastAsiaTheme="majorEastAsia" w:hAnsi="Arial" w:cs="Arial"/>
                <w:bCs/>
                <w:color w:val="00B050"/>
                <w:sz w:val="16"/>
                <w:szCs w:val="16"/>
              </w:rPr>
              <w:t>k.o. Petrovci</w:t>
            </w:r>
            <w:r w:rsidR="00574B06" w:rsidRPr="00FD2C90">
              <w:rPr>
                <w:rFonts w:ascii="Arial" w:eastAsiaTheme="majorEastAsia" w:hAnsi="Arial" w:cs="Arial"/>
                <w:bCs/>
                <w:color w:val="00B050"/>
                <w:sz w:val="16"/>
                <w:szCs w:val="16"/>
              </w:rPr>
              <w:t xml:space="preserve">, Općina je dala </w:t>
            </w:r>
            <w:r w:rsidR="00BC27C7" w:rsidRPr="00FD2C90">
              <w:rPr>
                <w:rFonts w:ascii="Arial" w:eastAsiaTheme="majorEastAsia" w:hAnsi="Arial" w:cs="Arial"/>
                <w:bCs/>
                <w:color w:val="00B050"/>
                <w:sz w:val="16"/>
                <w:szCs w:val="16"/>
              </w:rPr>
              <w:t>u najam (</w:t>
            </w:r>
            <w:r w:rsidR="00CE7883" w:rsidRPr="00FD2C90">
              <w:rPr>
                <w:rFonts w:ascii="Arial" w:eastAsiaTheme="majorEastAsia" w:hAnsi="Arial" w:cs="Arial"/>
                <w:bCs/>
                <w:color w:val="00B050"/>
                <w:sz w:val="16"/>
                <w:szCs w:val="16"/>
              </w:rPr>
              <w:t>poslovni prostor)</w:t>
            </w:r>
            <w:r w:rsidR="00BC27C7" w:rsidRPr="00FD2C90">
              <w:rPr>
                <w:rFonts w:ascii="Arial" w:eastAsiaTheme="majorEastAsia" w:hAnsi="Arial" w:cs="Arial"/>
                <w:bCs/>
                <w:color w:val="00B050"/>
                <w:sz w:val="16"/>
                <w:szCs w:val="16"/>
              </w:rPr>
              <w:t>.</w:t>
            </w:r>
          </w:p>
        </w:tc>
        <w:tc>
          <w:tcPr>
            <w:tcW w:w="2082" w:type="dxa"/>
            <w:vAlign w:val="center"/>
          </w:tcPr>
          <w:p w14:paraId="52D76DDA" w14:textId="77777777" w:rsidR="00A67A78" w:rsidRDefault="00A67A78" w:rsidP="009541F1">
            <w:pPr>
              <w:jc w:val="center"/>
              <w:rPr>
                <w:rFonts w:ascii="Arial" w:eastAsiaTheme="majorEastAsia" w:hAnsi="Arial" w:cs="Arial"/>
                <w:bCs/>
                <w:sz w:val="16"/>
                <w:szCs w:val="16"/>
              </w:rPr>
            </w:pPr>
            <w:r>
              <w:rPr>
                <w:rFonts w:ascii="Arial" w:eastAsiaTheme="majorEastAsia" w:hAnsi="Arial" w:cs="Arial"/>
                <w:bCs/>
                <w:sz w:val="16"/>
                <w:szCs w:val="16"/>
              </w:rPr>
              <w:t>Broj sklopljenih ugovora</w:t>
            </w:r>
          </w:p>
          <w:p w14:paraId="2D9E1FAF" w14:textId="77777777" w:rsidR="00A67A78" w:rsidRDefault="00A67A78" w:rsidP="00455B4D">
            <w:pPr>
              <w:jc w:val="center"/>
              <w:rPr>
                <w:rFonts w:ascii="Arial" w:hAnsi="Arial" w:cs="Arial"/>
                <w:sz w:val="16"/>
                <w:szCs w:val="16"/>
              </w:rPr>
            </w:pPr>
            <w:r>
              <w:rPr>
                <w:rFonts w:ascii="Arial" w:eastAsiaTheme="majorEastAsia" w:hAnsi="Arial" w:cs="Arial"/>
                <w:bCs/>
                <w:sz w:val="16"/>
                <w:szCs w:val="16"/>
              </w:rPr>
              <w:t xml:space="preserve">o </w:t>
            </w:r>
            <w:r>
              <w:rPr>
                <w:rFonts w:ascii="Arial" w:hAnsi="Arial" w:cs="Arial"/>
                <w:bCs/>
                <w:color w:val="000000"/>
                <w:sz w:val="16"/>
                <w:szCs w:val="16"/>
                <w:shd w:val="clear" w:color="auto" w:fill="FFFFFF"/>
              </w:rPr>
              <w:t>najmu/zakupu/na upravljanju</w:t>
            </w:r>
          </w:p>
        </w:tc>
        <w:tc>
          <w:tcPr>
            <w:tcW w:w="1417" w:type="dxa"/>
            <w:vAlign w:val="center"/>
          </w:tcPr>
          <w:p w14:paraId="26324E19" w14:textId="77777777" w:rsidR="00A67A78" w:rsidRPr="00574B06" w:rsidRDefault="00A67A78" w:rsidP="00455B4D">
            <w:pPr>
              <w:jc w:val="center"/>
              <w:rPr>
                <w:rFonts w:ascii="Arial" w:eastAsiaTheme="majorEastAsia" w:hAnsi="Arial" w:cs="Arial"/>
                <w:bCs/>
                <w:sz w:val="16"/>
                <w:szCs w:val="16"/>
              </w:rPr>
            </w:pPr>
            <w:r w:rsidRPr="00574B06">
              <w:rPr>
                <w:rFonts w:ascii="Arial" w:eastAsiaTheme="majorEastAsia" w:hAnsi="Arial" w:cs="Arial"/>
                <w:bCs/>
                <w:sz w:val="16"/>
                <w:szCs w:val="16"/>
              </w:rPr>
              <w:t>Broj</w:t>
            </w:r>
          </w:p>
        </w:tc>
        <w:tc>
          <w:tcPr>
            <w:tcW w:w="1415" w:type="dxa"/>
            <w:vAlign w:val="center"/>
          </w:tcPr>
          <w:p w14:paraId="72EAE088" w14:textId="15FA25F0" w:rsidR="00A67A78" w:rsidRPr="00574B06" w:rsidRDefault="00A67A78" w:rsidP="00455B4D">
            <w:pPr>
              <w:rPr>
                <w:rFonts w:ascii="Arial" w:eastAsiaTheme="majorEastAsia" w:hAnsi="Arial" w:cs="Arial"/>
                <w:bCs/>
                <w:sz w:val="16"/>
                <w:szCs w:val="16"/>
              </w:rPr>
            </w:pPr>
            <w:r w:rsidRPr="00574B06">
              <w:rPr>
                <w:rFonts w:ascii="Arial" w:eastAsiaTheme="majorEastAsia" w:hAnsi="Arial" w:cs="Arial"/>
                <w:bCs/>
                <w:sz w:val="16"/>
                <w:szCs w:val="16"/>
              </w:rPr>
              <w:t xml:space="preserve">Polazna: </w:t>
            </w:r>
            <w:r w:rsidR="00CE7883">
              <w:rPr>
                <w:rFonts w:ascii="Arial" w:eastAsiaTheme="majorEastAsia" w:hAnsi="Arial" w:cs="Arial"/>
                <w:sz w:val="16"/>
                <w:szCs w:val="16"/>
              </w:rPr>
              <w:t>2</w:t>
            </w:r>
          </w:p>
          <w:p w14:paraId="37B4BE3D" w14:textId="3DD0E58D" w:rsidR="00A67A78" w:rsidRPr="00574B06" w:rsidRDefault="00A67A78" w:rsidP="00455B4D">
            <w:pPr>
              <w:rPr>
                <w:rFonts w:ascii="Arial" w:eastAsiaTheme="majorEastAsia" w:hAnsi="Arial" w:cs="Arial"/>
                <w:bCs/>
                <w:sz w:val="16"/>
                <w:szCs w:val="16"/>
              </w:rPr>
            </w:pPr>
            <w:r w:rsidRPr="00574B06">
              <w:rPr>
                <w:rFonts w:ascii="Arial" w:eastAsiaTheme="majorEastAsia" w:hAnsi="Arial" w:cs="Arial"/>
                <w:bCs/>
                <w:sz w:val="16"/>
                <w:szCs w:val="16"/>
              </w:rPr>
              <w:t xml:space="preserve">Ciljana: </w:t>
            </w:r>
            <w:r w:rsidR="00833A09" w:rsidRPr="00574B06">
              <w:rPr>
                <w:rFonts w:ascii="Arial" w:eastAsiaTheme="majorEastAsia" w:hAnsi="Arial" w:cs="Arial"/>
                <w:bCs/>
                <w:sz w:val="16"/>
                <w:szCs w:val="16"/>
              </w:rPr>
              <w:t xml:space="preserve">  </w:t>
            </w:r>
            <w:r w:rsidR="00CE7883">
              <w:rPr>
                <w:rFonts w:ascii="Arial" w:eastAsiaTheme="majorEastAsia" w:hAnsi="Arial" w:cs="Arial"/>
                <w:sz w:val="16"/>
                <w:szCs w:val="16"/>
              </w:rPr>
              <w:t>2</w:t>
            </w:r>
          </w:p>
        </w:tc>
        <w:tc>
          <w:tcPr>
            <w:tcW w:w="1435" w:type="dxa"/>
            <w:vAlign w:val="center"/>
          </w:tcPr>
          <w:p w14:paraId="22B9DF06" w14:textId="7594BB80" w:rsidR="00910225" w:rsidRPr="00574B06" w:rsidRDefault="00910225" w:rsidP="00455B4D">
            <w:pPr>
              <w:rPr>
                <w:rFonts w:ascii="Arial" w:eastAsiaTheme="majorEastAsia" w:hAnsi="Arial" w:cs="Arial"/>
                <w:bCs/>
                <w:sz w:val="16"/>
                <w:szCs w:val="16"/>
              </w:rPr>
            </w:pPr>
            <w:r w:rsidRPr="00CE7883">
              <w:rPr>
                <w:rFonts w:ascii="Arial" w:eastAsiaTheme="majorEastAsia" w:hAnsi="Arial" w:cs="Arial"/>
                <w:bCs/>
                <w:color w:val="EE0000"/>
                <w:sz w:val="16"/>
                <w:szCs w:val="16"/>
              </w:rPr>
              <w:t>1</w:t>
            </w:r>
          </w:p>
        </w:tc>
        <w:tc>
          <w:tcPr>
            <w:tcW w:w="1555" w:type="dxa"/>
            <w:vAlign w:val="center"/>
          </w:tcPr>
          <w:p w14:paraId="7BAE69DE" w14:textId="77777777" w:rsidR="00DD6A4A" w:rsidRDefault="00DD6A4A" w:rsidP="00DD6A4A">
            <w:pPr>
              <w:rPr>
                <w:rFonts w:ascii="Arial" w:eastAsiaTheme="majorEastAsia" w:hAnsi="Arial" w:cs="Arial"/>
                <w:bCs/>
                <w:sz w:val="16"/>
                <w:szCs w:val="16"/>
              </w:rPr>
            </w:pPr>
            <w:r>
              <w:rPr>
                <w:rFonts w:ascii="Arial" w:eastAsiaTheme="majorEastAsia" w:hAnsi="Arial" w:cs="Arial"/>
                <w:bCs/>
                <w:sz w:val="16"/>
                <w:szCs w:val="16"/>
              </w:rPr>
              <w:t xml:space="preserve">Potpisivanje ugovora </w:t>
            </w:r>
          </w:p>
          <w:p w14:paraId="76390571" w14:textId="77777777" w:rsidR="00643EAD" w:rsidRDefault="00DD6A4A" w:rsidP="00DD6A4A">
            <w:pPr>
              <w:rPr>
                <w:rFonts w:ascii="Arial" w:eastAsiaTheme="majorEastAsia" w:hAnsi="Arial" w:cs="Arial"/>
                <w:bCs/>
                <w:sz w:val="16"/>
                <w:szCs w:val="16"/>
              </w:rPr>
            </w:pPr>
            <w:r>
              <w:rPr>
                <w:rFonts w:ascii="Arial" w:eastAsiaTheme="majorEastAsia" w:hAnsi="Arial" w:cs="Arial"/>
                <w:bCs/>
                <w:sz w:val="16"/>
                <w:szCs w:val="16"/>
              </w:rPr>
              <w:t xml:space="preserve">za zakup </w:t>
            </w:r>
          </w:p>
          <w:p w14:paraId="529EE7DB" w14:textId="02D7A82C" w:rsidR="00A67A78" w:rsidRDefault="00DD6A4A" w:rsidP="00455B4D">
            <w:pPr>
              <w:rPr>
                <w:rFonts w:ascii="Arial" w:eastAsiaTheme="majorEastAsia" w:hAnsi="Arial" w:cs="Arial"/>
                <w:bCs/>
                <w:sz w:val="16"/>
                <w:szCs w:val="16"/>
              </w:rPr>
            </w:pPr>
            <w:r>
              <w:rPr>
                <w:rFonts w:ascii="Arial" w:eastAsiaTheme="majorEastAsia" w:hAnsi="Arial" w:cs="Arial"/>
                <w:bCs/>
                <w:sz w:val="16"/>
                <w:szCs w:val="16"/>
              </w:rPr>
              <w:t>sukladno potrebama zainteresiranih korisnika</w:t>
            </w:r>
          </w:p>
        </w:tc>
      </w:tr>
      <w:tr w:rsidR="005227D1" w14:paraId="0E23064D" w14:textId="77777777" w:rsidTr="00AD12E1">
        <w:trPr>
          <w:trHeight w:val="962"/>
        </w:trPr>
        <w:tc>
          <w:tcPr>
            <w:tcW w:w="1392" w:type="dxa"/>
            <w:vMerge/>
            <w:vAlign w:val="center"/>
          </w:tcPr>
          <w:p w14:paraId="4DFB6F57" w14:textId="77777777" w:rsidR="00A67A78" w:rsidRPr="00810176" w:rsidRDefault="00A67A78" w:rsidP="00455B4D">
            <w:pPr>
              <w:rPr>
                <w:rFonts w:ascii="Arial" w:hAnsi="Arial" w:cs="Arial"/>
                <w:sz w:val="16"/>
                <w:szCs w:val="16"/>
              </w:rPr>
            </w:pPr>
          </w:p>
        </w:tc>
        <w:tc>
          <w:tcPr>
            <w:tcW w:w="1975" w:type="dxa"/>
            <w:vMerge/>
            <w:vAlign w:val="center"/>
          </w:tcPr>
          <w:p w14:paraId="41EB4DF9" w14:textId="77777777" w:rsidR="00A67A78" w:rsidRPr="00810176" w:rsidRDefault="00A67A78" w:rsidP="00810176">
            <w:pPr>
              <w:spacing w:after="100"/>
              <w:ind w:left="98"/>
              <w:rPr>
                <w:rFonts w:ascii="Arial" w:hAnsi="Arial" w:cs="Arial"/>
                <w:sz w:val="16"/>
                <w:szCs w:val="16"/>
              </w:rPr>
            </w:pPr>
          </w:p>
        </w:tc>
        <w:tc>
          <w:tcPr>
            <w:tcW w:w="1747" w:type="dxa"/>
            <w:vMerge w:val="restart"/>
            <w:vAlign w:val="center"/>
          </w:tcPr>
          <w:p w14:paraId="7B1B1C79" w14:textId="77777777" w:rsidR="00A67A78" w:rsidRPr="00810176" w:rsidRDefault="00A67A78" w:rsidP="00455B4D">
            <w:pPr>
              <w:jc w:val="center"/>
              <w:rPr>
                <w:rFonts w:ascii="Arial" w:eastAsiaTheme="majorEastAsia" w:hAnsi="Arial" w:cs="Arial"/>
                <w:bCs/>
                <w:sz w:val="16"/>
                <w:szCs w:val="16"/>
              </w:rPr>
            </w:pPr>
            <w:r w:rsidRPr="004D6D9A">
              <w:rPr>
                <w:rFonts w:ascii="Arial" w:eastAsiaTheme="majorEastAsia" w:hAnsi="Arial" w:cs="Arial"/>
                <w:bCs/>
                <w:sz w:val="16"/>
                <w:szCs w:val="16"/>
              </w:rPr>
              <w:t xml:space="preserve">3. </w:t>
            </w:r>
            <w:proofErr w:type="spellStart"/>
            <w:r w:rsidRPr="004D6D9A">
              <w:rPr>
                <w:rFonts w:ascii="Arial" w:eastAsiaTheme="majorEastAsia" w:hAnsi="Arial" w:cs="Arial"/>
                <w:bCs/>
                <w:sz w:val="16"/>
                <w:szCs w:val="16"/>
              </w:rPr>
              <w:t>Kontinuriana</w:t>
            </w:r>
            <w:proofErr w:type="spellEnd"/>
            <w:r w:rsidRPr="004D6D9A">
              <w:rPr>
                <w:rFonts w:ascii="Arial" w:eastAsiaTheme="majorEastAsia" w:hAnsi="Arial" w:cs="Arial"/>
                <w:bCs/>
                <w:sz w:val="16"/>
                <w:szCs w:val="16"/>
              </w:rPr>
              <w:t xml:space="preserve"> naplata potraživanja</w:t>
            </w:r>
          </w:p>
        </w:tc>
        <w:tc>
          <w:tcPr>
            <w:tcW w:w="2150" w:type="dxa"/>
            <w:vAlign w:val="center"/>
          </w:tcPr>
          <w:p w14:paraId="2DD30FE7" w14:textId="75D4ECC2" w:rsidR="00D364DF" w:rsidRPr="00FD2C90" w:rsidRDefault="00A67A78" w:rsidP="00FD2C90">
            <w:pPr>
              <w:widowControl w:val="0"/>
              <w:spacing w:after="60"/>
              <w:rPr>
                <w:rFonts w:ascii="Arial" w:eastAsiaTheme="majorEastAsia" w:hAnsi="Arial" w:cs="Arial"/>
                <w:bCs/>
                <w:sz w:val="16"/>
                <w:szCs w:val="16"/>
              </w:rPr>
            </w:pPr>
            <w:r w:rsidRPr="00643EAD">
              <w:rPr>
                <w:rFonts w:ascii="Arial" w:eastAsiaTheme="majorEastAsia" w:hAnsi="Arial" w:cs="Arial"/>
                <w:bCs/>
                <w:sz w:val="16"/>
                <w:szCs w:val="16"/>
              </w:rPr>
              <w:t>Praćenje naplate potraživanja iz ugovorne obveze</w:t>
            </w:r>
            <w:r w:rsidR="00643EAD">
              <w:rPr>
                <w:rFonts w:ascii="Arial" w:eastAsiaTheme="majorEastAsia" w:hAnsi="Arial" w:cs="Arial"/>
                <w:bCs/>
                <w:sz w:val="16"/>
                <w:szCs w:val="16"/>
              </w:rPr>
              <w:t>.</w:t>
            </w:r>
          </w:p>
          <w:p w14:paraId="4F149500" w14:textId="77777777" w:rsidR="007422BA" w:rsidRPr="00FD2C90" w:rsidRDefault="00D364DF" w:rsidP="00D364DF">
            <w:pPr>
              <w:widowControl w:val="0"/>
              <w:rPr>
                <w:rFonts w:ascii="Arial" w:eastAsiaTheme="majorEastAsia" w:hAnsi="Arial" w:cs="Arial"/>
                <w:bCs/>
                <w:color w:val="00B050"/>
                <w:sz w:val="16"/>
                <w:szCs w:val="16"/>
              </w:rPr>
            </w:pPr>
            <w:r w:rsidRPr="00FD2C90">
              <w:rPr>
                <w:rFonts w:ascii="Arial" w:eastAsiaTheme="majorEastAsia" w:hAnsi="Arial" w:cs="Arial"/>
                <w:bCs/>
                <w:color w:val="00B050"/>
                <w:sz w:val="16"/>
                <w:szCs w:val="16"/>
              </w:rPr>
              <w:t xml:space="preserve">U izvještajnom razdoblju </w:t>
            </w:r>
          </w:p>
          <w:p w14:paraId="5A20580C" w14:textId="72A81BEB" w:rsidR="00D364DF" w:rsidRPr="00643EAD" w:rsidRDefault="00D364DF" w:rsidP="00D364DF">
            <w:pPr>
              <w:widowControl w:val="0"/>
              <w:rPr>
                <w:rFonts w:ascii="Arial" w:hAnsi="Arial" w:cs="Arial"/>
                <w:bCs/>
                <w:sz w:val="16"/>
                <w:szCs w:val="16"/>
                <w:shd w:val="clear" w:color="auto" w:fill="FFFFFF"/>
              </w:rPr>
            </w:pPr>
            <w:r w:rsidRPr="00FD2C90">
              <w:rPr>
                <w:rFonts w:ascii="Arial" w:eastAsiaTheme="majorEastAsia" w:hAnsi="Arial" w:cs="Arial"/>
                <w:bCs/>
                <w:color w:val="EE0000"/>
                <w:sz w:val="16"/>
                <w:szCs w:val="16"/>
              </w:rPr>
              <w:t xml:space="preserve">u potpunosti je realizirana </w:t>
            </w:r>
            <w:r w:rsidR="00FD2C90" w:rsidRPr="00FD2C90">
              <w:rPr>
                <w:rFonts w:ascii="Arial" w:eastAsiaTheme="majorEastAsia" w:hAnsi="Arial" w:cs="Arial"/>
                <w:bCs/>
                <w:color w:val="EE0000"/>
                <w:sz w:val="16"/>
                <w:szCs w:val="16"/>
              </w:rPr>
              <w:t xml:space="preserve">/ nije realizirana </w:t>
            </w:r>
            <w:r w:rsidRPr="00FD2C90">
              <w:rPr>
                <w:rFonts w:ascii="Arial" w:eastAsiaTheme="majorEastAsia" w:hAnsi="Arial" w:cs="Arial"/>
                <w:bCs/>
                <w:color w:val="00B050"/>
                <w:sz w:val="16"/>
                <w:szCs w:val="16"/>
              </w:rPr>
              <w:t>planirana aktivnost.</w:t>
            </w:r>
          </w:p>
        </w:tc>
        <w:tc>
          <w:tcPr>
            <w:tcW w:w="2082" w:type="dxa"/>
            <w:vAlign w:val="center"/>
          </w:tcPr>
          <w:p w14:paraId="25DEBB92" w14:textId="77777777" w:rsidR="00A67A78" w:rsidRPr="00643EAD" w:rsidRDefault="00A67A78" w:rsidP="00455B4D">
            <w:pPr>
              <w:jc w:val="center"/>
              <w:rPr>
                <w:rFonts w:ascii="Arial" w:hAnsi="Arial" w:cs="Arial"/>
                <w:sz w:val="16"/>
                <w:szCs w:val="16"/>
              </w:rPr>
            </w:pPr>
            <w:r w:rsidRPr="00643EAD">
              <w:rPr>
                <w:rFonts w:ascii="Arial" w:eastAsiaTheme="majorEastAsia" w:hAnsi="Arial" w:cs="Arial"/>
                <w:bCs/>
                <w:sz w:val="16"/>
                <w:szCs w:val="16"/>
              </w:rPr>
              <w:t>Vrijednost naplaćenih potraživanja</w:t>
            </w:r>
          </w:p>
        </w:tc>
        <w:tc>
          <w:tcPr>
            <w:tcW w:w="1417" w:type="dxa"/>
            <w:vAlign w:val="center"/>
          </w:tcPr>
          <w:p w14:paraId="6CCEA980" w14:textId="77777777" w:rsidR="00A67A78" w:rsidRPr="00643EAD" w:rsidRDefault="00A67A78" w:rsidP="00455B4D">
            <w:pPr>
              <w:jc w:val="center"/>
              <w:rPr>
                <w:rFonts w:ascii="Arial" w:eastAsiaTheme="majorEastAsia" w:hAnsi="Arial" w:cs="Arial"/>
                <w:bCs/>
                <w:sz w:val="16"/>
                <w:szCs w:val="16"/>
              </w:rPr>
            </w:pPr>
            <w:r w:rsidRPr="00643EAD">
              <w:rPr>
                <w:rFonts w:ascii="Arial" w:eastAsiaTheme="majorEastAsia" w:hAnsi="Arial" w:cs="Arial"/>
                <w:bCs/>
                <w:sz w:val="16"/>
                <w:szCs w:val="16"/>
              </w:rPr>
              <w:t xml:space="preserve">Vrijednost </w:t>
            </w:r>
          </w:p>
          <w:p w14:paraId="4F498F0E" w14:textId="205AC812" w:rsidR="00A67A78" w:rsidRPr="00643EAD" w:rsidRDefault="00A67A78" w:rsidP="00455B4D">
            <w:pPr>
              <w:jc w:val="center"/>
              <w:rPr>
                <w:rFonts w:ascii="Arial" w:eastAsiaTheme="majorEastAsia" w:hAnsi="Arial" w:cs="Arial"/>
                <w:bCs/>
                <w:sz w:val="16"/>
                <w:szCs w:val="16"/>
              </w:rPr>
            </w:pPr>
            <w:r w:rsidRPr="00643EAD">
              <w:rPr>
                <w:rFonts w:ascii="Arial" w:eastAsiaTheme="majorEastAsia" w:hAnsi="Arial" w:cs="Arial"/>
                <w:bCs/>
                <w:sz w:val="16"/>
                <w:szCs w:val="16"/>
              </w:rPr>
              <w:t xml:space="preserve">u </w:t>
            </w:r>
            <w:r w:rsidR="00617EAA" w:rsidRPr="00643EAD">
              <w:rPr>
                <w:rFonts w:ascii="Arial" w:eastAsiaTheme="majorEastAsia" w:hAnsi="Arial" w:cs="Arial"/>
                <w:bCs/>
                <w:sz w:val="16"/>
                <w:szCs w:val="16"/>
              </w:rPr>
              <w:t>EUR</w:t>
            </w:r>
          </w:p>
        </w:tc>
        <w:tc>
          <w:tcPr>
            <w:tcW w:w="1415" w:type="dxa"/>
            <w:vAlign w:val="center"/>
          </w:tcPr>
          <w:p w14:paraId="555D82AF" w14:textId="77777777" w:rsidR="003E74D2" w:rsidRPr="00643EAD" w:rsidRDefault="00A67A78" w:rsidP="003E74D2">
            <w:pPr>
              <w:rPr>
                <w:rFonts w:ascii="Arial" w:eastAsiaTheme="majorEastAsia" w:hAnsi="Arial" w:cs="Arial"/>
                <w:bCs/>
                <w:sz w:val="16"/>
                <w:szCs w:val="16"/>
              </w:rPr>
            </w:pPr>
            <w:r w:rsidRPr="00643EAD">
              <w:rPr>
                <w:rFonts w:ascii="Arial" w:eastAsiaTheme="majorEastAsia" w:hAnsi="Arial" w:cs="Arial"/>
                <w:bCs/>
                <w:sz w:val="16"/>
                <w:szCs w:val="16"/>
              </w:rPr>
              <w:t>Polazna:</w:t>
            </w:r>
          </w:p>
          <w:p w14:paraId="5F305E93" w14:textId="04AC0FD7" w:rsidR="007816F0" w:rsidRPr="00643EAD" w:rsidRDefault="00833A09" w:rsidP="003E74D2">
            <w:pPr>
              <w:rPr>
                <w:rFonts w:ascii="Arial" w:eastAsiaTheme="majorEastAsia" w:hAnsi="Arial" w:cs="Arial"/>
                <w:bCs/>
                <w:sz w:val="16"/>
                <w:szCs w:val="16"/>
              </w:rPr>
            </w:pPr>
            <w:r w:rsidRPr="00643EAD">
              <w:rPr>
                <w:rFonts w:ascii="Arial" w:eastAsiaTheme="majorEastAsia" w:hAnsi="Arial" w:cs="Arial"/>
                <w:bCs/>
                <w:sz w:val="16"/>
                <w:szCs w:val="16"/>
              </w:rPr>
              <w:t>6.000,00</w:t>
            </w:r>
            <w:r w:rsidR="007816F0" w:rsidRPr="00643EAD">
              <w:rPr>
                <w:rFonts w:ascii="Arial" w:eastAsiaTheme="majorEastAsia" w:hAnsi="Arial" w:cs="Arial"/>
                <w:bCs/>
                <w:sz w:val="16"/>
                <w:szCs w:val="16"/>
              </w:rPr>
              <w:t xml:space="preserve"> €</w:t>
            </w:r>
          </w:p>
          <w:p w14:paraId="48609513" w14:textId="77777777" w:rsidR="003E74D2" w:rsidRPr="00643EAD" w:rsidRDefault="00A67A78" w:rsidP="00455B4D">
            <w:pPr>
              <w:rPr>
                <w:rFonts w:ascii="Arial" w:eastAsiaTheme="majorEastAsia" w:hAnsi="Arial" w:cs="Arial"/>
                <w:bCs/>
                <w:sz w:val="16"/>
                <w:szCs w:val="16"/>
              </w:rPr>
            </w:pPr>
            <w:r w:rsidRPr="00643EAD">
              <w:rPr>
                <w:rFonts w:ascii="Arial" w:eastAsiaTheme="majorEastAsia" w:hAnsi="Arial" w:cs="Arial"/>
                <w:bCs/>
                <w:sz w:val="16"/>
                <w:szCs w:val="16"/>
              </w:rPr>
              <w:t>Ciljana:</w:t>
            </w:r>
          </w:p>
          <w:p w14:paraId="0EAB780E" w14:textId="77217AEC" w:rsidR="00A67A78" w:rsidRPr="00643EAD" w:rsidRDefault="00833A09" w:rsidP="00455B4D">
            <w:pPr>
              <w:rPr>
                <w:rFonts w:ascii="Arial" w:eastAsiaTheme="majorEastAsia" w:hAnsi="Arial" w:cs="Arial"/>
                <w:bCs/>
                <w:sz w:val="16"/>
                <w:szCs w:val="16"/>
              </w:rPr>
            </w:pPr>
            <w:r w:rsidRPr="00643EAD">
              <w:rPr>
                <w:rFonts w:ascii="Arial" w:eastAsiaTheme="majorEastAsia" w:hAnsi="Arial" w:cs="Arial"/>
                <w:bCs/>
                <w:sz w:val="16"/>
                <w:szCs w:val="16"/>
              </w:rPr>
              <w:t>6.000,00 €</w:t>
            </w:r>
          </w:p>
        </w:tc>
        <w:tc>
          <w:tcPr>
            <w:tcW w:w="1435" w:type="dxa"/>
            <w:vAlign w:val="center"/>
          </w:tcPr>
          <w:p w14:paraId="632965AF" w14:textId="6B17EF4B" w:rsidR="008636B0" w:rsidRPr="00643EAD" w:rsidRDefault="00FD2C90" w:rsidP="00455B4D">
            <w:pPr>
              <w:rPr>
                <w:rFonts w:ascii="Arial" w:eastAsiaTheme="majorEastAsia" w:hAnsi="Arial" w:cs="Arial"/>
                <w:bCs/>
                <w:sz w:val="16"/>
                <w:szCs w:val="16"/>
              </w:rPr>
            </w:pPr>
            <w:r>
              <w:rPr>
                <w:rFonts w:ascii="Arial" w:eastAsiaTheme="majorEastAsia" w:hAnsi="Arial" w:cs="Arial"/>
                <w:bCs/>
                <w:color w:val="EE0000"/>
                <w:sz w:val="16"/>
                <w:szCs w:val="16"/>
              </w:rPr>
              <w:t>napisati ukupnu vrijednost naplaćenih potraživanja u 2025. u</w:t>
            </w:r>
            <w:r w:rsidR="00833A09" w:rsidRPr="00FD2C90">
              <w:rPr>
                <w:rFonts w:ascii="Arial" w:eastAsiaTheme="majorEastAsia" w:hAnsi="Arial" w:cs="Arial"/>
                <w:bCs/>
                <w:color w:val="EE0000"/>
                <w:sz w:val="16"/>
                <w:szCs w:val="16"/>
              </w:rPr>
              <w:t xml:space="preserve"> </w:t>
            </w:r>
            <w:r w:rsidR="00833A09" w:rsidRPr="00643EAD">
              <w:rPr>
                <w:rFonts w:ascii="Arial" w:eastAsiaTheme="majorEastAsia" w:hAnsi="Arial" w:cs="Arial"/>
                <w:bCs/>
                <w:sz w:val="16"/>
                <w:szCs w:val="16"/>
              </w:rPr>
              <w:t>€</w:t>
            </w:r>
          </w:p>
        </w:tc>
        <w:tc>
          <w:tcPr>
            <w:tcW w:w="1555" w:type="dxa"/>
            <w:vAlign w:val="center"/>
          </w:tcPr>
          <w:p w14:paraId="462ED80B" w14:textId="77777777" w:rsidR="00A67A78" w:rsidRDefault="00A67A78" w:rsidP="00455B4D">
            <w:pPr>
              <w:rPr>
                <w:rFonts w:ascii="Arial" w:eastAsiaTheme="majorEastAsia" w:hAnsi="Arial" w:cs="Arial"/>
                <w:bCs/>
                <w:sz w:val="16"/>
                <w:szCs w:val="16"/>
              </w:rPr>
            </w:pPr>
          </w:p>
        </w:tc>
      </w:tr>
      <w:tr w:rsidR="005227D1" w14:paraId="3DDF990A" w14:textId="77777777" w:rsidTr="00AD12E1">
        <w:trPr>
          <w:trHeight w:val="748"/>
        </w:trPr>
        <w:tc>
          <w:tcPr>
            <w:tcW w:w="1392" w:type="dxa"/>
            <w:vMerge/>
            <w:vAlign w:val="center"/>
          </w:tcPr>
          <w:p w14:paraId="70B56574" w14:textId="77777777" w:rsidR="00A67A78" w:rsidRPr="00810176" w:rsidRDefault="00A67A78" w:rsidP="00455B4D">
            <w:pPr>
              <w:rPr>
                <w:rFonts w:ascii="Arial" w:hAnsi="Arial" w:cs="Arial"/>
                <w:sz w:val="16"/>
                <w:szCs w:val="16"/>
              </w:rPr>
            </w:pPr>
          </w:p>
        </w:tc>
        <w:tc>
          <w:tcPr>
            <w:tcW w:w="1975" w:type="dxa"/>
            <w:vMerge/>
            <w:vAlign w:val="center"/>
          </w:tcPr>
          <w:p w14:paraId="7A01F6CB" w14:textId="77777777" w:rsidR="00A67A78" w:rsidRPr="00810176" w:rsidRDefault="00A67A78" w:rsidP="00810176">
            <w:pPr>
              <w:spacing w:after="100"/>
              <w:ind w:left="98"/>
              <w:rPr>
                <w:rFonts w:ascii="Arial" w:hAnsi="Arial" w:cs="Arial"/>
                <w:sz w:val="16"/>
                <w:szCs w:val="16"/>
              </w:rPr>
            </w:pPr>
          </w:p>
        </w:tc>
        <w:tc>
          <w:tcPr>
            <w:tcW w:w="1747" w:type="dxa"/>
            <w:vMerge/>
            <w:vAlign w:val="center"/>
          </w:tcPr>
          <w:p w14:paraId="3865BA10" w14:textId="77777777" w:rsidR="00A67A78" w:rsidRPr="00810176" w:rsidRDefault="00A67A78" w:rsidP="00455B4D">
            <w:pPr>
              <w:jc w:val="center"/>
              <w:rPr>
                <w:rFonts w:ascii="Arial" w:eastAsiaTheme="majorEastAsia" w:hAnsi="Arial" w:cs="Arial"/>
                <w:bCs/>
                <w:sz w:val="16"/>
                <w:szCs w:val="16"/>
              </w:rPr>
            </w:pPr>
          </w:p>
        </w:tc>
        <w:tc>
          <w:tcPr>
            <w:tcW w:w="2150" w:type="dxa"/>
            <w:vAlign w:val="center"/>
          </w:tcPr>
          <w:p w14:paraId="475E9DF3" w14:textId="77777777" w:rsidR="00A67A78" w:rsidRPr="009E3DBD" w:rsidRDefault="00A67A78" w:rsidP="001A48E6">
            <w:pPr>
              <w:widowControl w:val="0"/>
              <w:spacing w:after="60"/>
              <w:rPr>
                <w:rFonts w:ascii="Arial" w:eastAsiaTheme="majorEastAsia" w:hAnsi="Arial" w:cs="Arial"/>
                <w:bCs/>
                <w:sz w:val="16"/>
                <w:szCs w:val="16"/>
              </w:rPr>
            </w:pPr>
            <w:r w:rsidRPr="009E3DBD">
              <w:rPr>
                <w:rFonts w:ascii="Arial" w:eastAsiaTheme="majorEastAsia" w:hAnsi="Arial" w:cs="Arial"/>
                <w:bCs/>
                <w:sz w:val="16"/>
                <w:szCs w:val="16"/>
              </w:rPr>
              <w:t>Slanje opomena</w:t>
            </w:r>
          </w:p>
          <w:p w14:paraId="319FDC71" w14:textId="71BFF53D" w:rsidR="00252F77" w:rsidRPr="009E3DBD" w:rsidRDefault="00252F77" w:rsidP="009E3DBD">
            <w:pPr>
              <w:rPr>
                <w:rFonts w:ascii="Arial" w:eastAsiaTheme="majorEastAsia" w:hAnsi="Arial" w:cs="Arial"/>
                <w:bCs/>
                <w:sz w:val="16"/>
                <w:szCs w:val="16"/>
              </w:rPr>
            </w:pPr>
            <w:r w:rsidRPr="001A48E6">
              <w:rPr>
                <w:rFonts w:ascii="Arial" w:eastAsiaTheme="majorEastAsia" w:hAnsi="Arial" w:cs="Arial"/>
                <w:bCs/>
                <w:color w:val="00B050"/>
                <w:sz w:val="16"/>
                <w:szCs w:val="16"/>
              </w:rPr>
              <w:t xml:space="preserve">U izvještajnom razdoblju slanje opomena </w:t>
            </w:r>
            <w:r w:rsidRPr="001A48E6">
              <w:rPr>
                <w:rFonts w:ascii="Arial" w:eastAsiaTheme="majorEastAsia" w:hAnsi="Arial" w:cs="Arial"/>
                <w:bCs/>
                <w:color w:val="EE0000"/>
                <w:sz w:val="16"/>
                <w:szCs w:val="16"/>
              </w:rPr>
              <w:t>nije ostvareno</w:t>
            </w:r>
            <w:r w:rsidR="00190633" w:rsidRPr="001A48E6">
              <w:rPr>
                <w:rFonts w:ascii="Arial" w:eastAsiaTheme="majorEastAsia" w:hAnsi="Arial" w:cs="Arial"/>
                <w:bCs/>
                <w:color w:val="EE0000"/>
                <w:sz w:val="16"/>
                <w:szCs w:val="16"/>
              </w:rPr>
              <w:t xml:space="preserve"> </w:t>
            </w:r>
            <w:r w:rsidR="001A48E6" w:rsidRPr="001A48E6">
              <w:rPr>
                <w:rFonts w:ascii="Arial" w:eastAsiaTheme="majorEastAsia" w:hAnsi="Arial" w:cs="Arial"/>
                <w:bCs/>
                <w:color w:val="EE0000"/>
                <w:sz w:val="16"/>
                <w:szCs w:val="16"/>
              </w:rPr>
              <w:t xml:space="preserve">/ ostvareno je </w:t>
            </w:r>
            <w:r w:rsidRPr="001A48E6">
              <w:rPr>
                <w:rFonts w:ascii="Arial" w:eastAsiaTheme="majorEastAsia" w:hAnsi="Arial" w:cs="Arial"/>
                <w:bCs/>
                <w:color w:val="00B050"/>
                <w:sz w:val="16"/>
                <w:szCs w:val="16"/>
              </w:rPr>
              <w:t xml:space="preserve">kako je planirano Godišnjim planom upravljanja imovinom Općine </w:t>
            </w:r>
            <w:proofErr w:type="spellStart"/>
            <w:r w:rsidRPr="001A48E6">
              <w:rPr>
                <w:rFonts w:ascii="Arial" w:eastAsiaTheme="majorEastAsia" w:hAnsi="Arial" w:cs="Arial"/>
                <w:bCs/>
                <w:color w:val="00B050"/>
                <w:sz w:val="16"/>
                <w:szCs w:val="16"/>
              </w:rPr>
              <w:t>Bogdanovci</w:t>
            </w:r>
            <w:proofErr w:type="spellEnd"/>
            <w:r w:rsidRPr="001A48E6">
              <w:rPr>
                <w:rFonts w:ascii="Arial" w:eastAsiaTheme="majorEastAsia" w:hAnsi="Arial" w:cs="Arial"/>
                <w:bCs/>
                <w:color w:val="00B050"/>
                <w:sz w:val="16"/>
                <w:szCs w:val="16"/>
              </w:rPr>
              <w:t xml:space="preserve"> za 202</w:t>
            </w:r>
            <w:r w:rsidR="001A48E6" w:rsidRPr="001A48E6">
              <w:rPr>
                <w:rFonts w:ascii="Arial" w:eastAsiaTheme="majorEastAsia" w:hAnsi="Arial" w:cs="Arial"/>
                <w:bCs/>
                <w:color w:val="00B050"/>
                <w:sz w:val="16"/>
                <w:szCs w:val="16"/>
              </w:rPr>
              <w:t>5</w:t>
            </w:r>
            <w:r w:rsidRPr="001A48E6">
              <w:rPr>
                <w:rFonts w:ascii="Arial" w:eastAsiaTheme="majorEastAsia" w:hAnsi="Arial" w:cs="Arial"/>
                <w:bCs/>
                <w:color w:val="00B050"/>
                <w:sz w:val="16"/>
                <w:szCs w:val="16"/>
              </w:rPr>
              <w:t>.</w:t>
            </w:r>
            <w:r w:rsidR="001A48E6">
              <w:rPr>
                <w:rFonts w:ascii="Arial" w:eastAsiaTheme="majorEastAsia" w:hAnsi="Arial" w:cs="Arial"/>
                <w:bCs/>
                <w:color w:val="00B050"/>
                <w:sz w:val="16"/>
                <w:szCs w:val="16"/>
              </w:rPr>
              <w:t xml:space="preserve"> </w:t>
            </w:r>
            <w:r w:rsidR="001A48E6" w:rsidRPr="001A48E6">
              <w:rPr>
                <w:rFonts w:ascii="Arial" w:eastAsiaTheme="majorEastAsia" w:hAnsi="Arial" w:cs="Arial"/>
                <w:bCs/>
                <w:color w:val="EE0000"/>
                <w:sz w:val="16"/>
                <w:szCs w:val="16"/>
              </w:rPr>
              <w:t>budući da je bilo / nije bilo potrebe.</w:t>
            </w:r>
          </w:p>
        </w:tc>
        <w:tc>
          <w:tcPr>
            <w:tcW w:w="2082" w:type="dxa"/>
            <w:vAlign w:val="center"/>
          </w:tcPr>
          <w:p w14:paraId="5CD8B2B7" w14:textId="77777777" w:rsidR="00A67A78" w:rsidRDefault="00A67A78" w:rsidP="00455B4D">
            <w:pPr>
              <w:jc w:val="center"/>
              <w:rPr>
                <w:rFonts w:ascii="Arial" w:hAnsi="Arial" w:cs="Arial"/>
                <w:sz w:val="16"/>
                <w:szCs w:val="16"/>
              </w:rPr>
            </w:pPr>
            <w:r>
              <w:rPr>
                <w:rFonts w:ascii="Arial" w:eastAsiaTheme="majorEastAsia" w:hAnsi="Arial" w:cs="Arial"/>
                <w:bCs/>
                <w:sz w:val="16"/>
                <w:szCs w:val="16"/>
              </w:rPr>
              <w:t>Broj opomena</w:t>
            </w:r>
          </w:p>
        </w:tc>
        <w:tc>
          <w:tcPr>
            <w:tcW w:w="1417" w:type="dxa"/>
            <w:vAlign w:val="center"/>
          </w:tcPr>
          <w:p w14:paraId="004D0441" w14:textId="77777777" w:rsidR="00A67A78" w:rsidRDefault="00A67A78" w:rsidP="00455B4D">
            <w:pPr>
              <w:jc w:val="center"/>
              <w:rPr>
                <w:rFonts w:ascii="Arial" w:eastAsiaTheme="majorEastAsia" w:hAnsi="Arial" w:cs="Arial"/>
                <w:bCs/>
                <w:sz w:val="16"/>
                <w:szCs w:val="16"/>
              </w:rPr>
            </w:pPr>
            <w:r>
              <w:rPr>
                <w:rFonts w:ascii="Arial" w:eastAsiaTheme="majorEastAsia" w:hAnsi="Arial" w:cs="Arial"/>
                <w:bCs/>
                <w:sz w:val="16"/>
                <w:szCs w:val="16"/>
              </w:rPr>
              <w:t>Broj</w:t>
            </w:r>
          </w:p>
        </w:tc>
        <w:tc>
          <w:tcPr>
            <w:tcW w:w="1415" w:type="dxa"/>
            <w:vAlign w:val="center"/>
          </w:tcPr>
          <w:p w14:paraId="25A8E910" w14:textId="6C891032" w:rsidR="00A67A78" w:rsidRPr="00643EAD" w:rsidRDefault="00A67A78" w:rsidP="00455B4D">
            <w:pPr>
              <w:rPr>
                <w:rFonts w:ascii="Arial" w:eastAsiaTheme="majorEastAsia" w:hAnsi="Arial" w:cs="Arial"/>
                <w:bCs/>
                <w:sz w:val="16"/>
                <w:szCs w:val="16"/>
              </w:rPr>
            </w:pPr>
            <w:r w:rsidRPr="00643EAD">
              <w:rPr>
                <w:rFonts w:ascii="Arial" w:eastAsiaTheme="majorEastAsia" w:hAnsi="Arial" w:cs="Arial"/>
                <w:bCs/>
                <w:sz w:val="16"/>
                <w:szCs w:val="16"/>
              </w:rPr>
              <w:t>Polazna:</w:t>
            </w:r>
            <w:r w:rsidR="003E74D2" w:rsidRPr="00643EAD">
              <w:rPr>
                <w:rFonts w:ascii="Arial" w:eastAsiaTheme="majorEastAsia" w:hAnsi="Arial" w:cs="Arial"/>
                <w:bCs/>
                <w:sz w:val="16"/>
                <w:szCs w:val="16"/>
              </w:rPr>
              <w:t xml:space="preserve"> </w:t>
            </w:r>
            <w:r w:rsidR="00190633" w:rsidRPr="00643EAD">
              <w:rPr>
                <w:rFonts w:ascii="Arial" w:eastAsiaTheme="majorEastAsia" w:hAnsi="Arial" w:cs="Arial"/>
                <w:sz w:val="16"/>
                <w:szCs w:val="16"/>
              </w:rPr>
              <w:t>2</w:t>
            </w:r>
          </w:p>
          <w:p w14:paraId="5C01CE2C" w14:textId="7C2BA857" w:rsidR="00A67A78" w:rsidRPr="00643EAD" w:rsidRDefault="00A67A78" w:rsidP="003E74D2">
            <w:pPr>
              <w:rPr>
                <w:rFonts w:ascii="Arial" w:eastAsiaTheme="majorEastAsia" w:hAnsi="Arial" w:cs="Arial"/>
                <w:bCs/>
                <w:sz w:val="16"/>
                <w:szCs w:val="16"/>
              </w:rPr>
            </w:pPr>
            <w:r w:rsidRPr="00643EAD">
              <w:rPr>
                <w:rFonts w:ascii="Arial" w:eastAsiaTheme="majorEastAsia" w:hAnsi="Arial" w:cs="Arial"/>
                <w:bCs/>
                <w:sz w:val="16"/>
                <w:szCs w:val="16"/>
              </w:rPr>
              <w:t>Ciljana:</w:t>
            </w:r>
            <w:r w:rsidR="003E74D2" w:rsidRPr="00643EAD">
              <w:rPr>
                <w:rFonts w:ascii="Arial" w:eastAsiaTheme="majorEastAsia" w:hAnsi="Arial" w:cs="Arial"/>
                <w:bCs/>
                <w:sz w:val="16"/>
                <w:szCs w:val="16"/>
              </w:rPr>
              <w:t xml:space="preserve"> </w:t>
            </w:r>
            <w:r w:rsidR="00190633" w:rsidRPr="00643EAD">
              <w:rPr>
                <w:rFonts w:ascii="Arial" w:eastAsiaTheme="majorEastAsia" w:hAnsi="Arial" w:cs="Arial"/>
                <w:bCs/>
                <w:sz w:val="16"/>
                <w:szCs w:val="16"/>
              </w:rPr>
              <w:t xml:space="preserve">  </w:t>
            </w:r>
            <w:r w:rsidR="00190633" w:rsidRPr="00643EAD">
              <w:rPr>
                <w:rFonts w:ascii="Arial" w:eastAsiaTheme="majorEastAsia" w:hAnsi="Arial" w:cs="Arial"/>
                <w:sz w:val="16"/>
                <w:szCs w:val="16"/>
              </w:rPr>
              <w:t>2</w:t>
            </w:r>
          </w:p>
        </w:tc>
        <w:tc>
          <w:tcPr>
            <w:tcW w:w="1435" w:type="dxa"/>
            <w:vAlign w:val="center"/>
          </w:tcPr>
          <w:p w14:paraId="4C4F6186" w14:textId="73F116AD" w:rsidR="008D6C8C" w:rsidRPr="00643EAD" w:rsidRDefault="001A48E6" w:rsidP="00455B4D">
            <w:pPr>
              <w:rPr>
                <w:rFonts w:ascii="Arial" w:eastAsiaTheme="majorEastAsia" w:hAnsi="Arial" w:cs="Arial"/>
                <w:bCs/>
                <w:sz w:val="16"/>
                <w:szCs w:val="16"/>
              </w:rPr>
            </w:pPr>
            <w:r w:rsidRPr="001A48E6">
              <w:rPr>
                <w:rFonts w:ascii="Arial" w:eastAsiaTheme="majorEastAsia" w:hAnsi="Arial" w:cs="Arial"/>
                <w:bCs/>
                <w:color w:val="EE0000"/>
                <w:sz w:val="16"/>
                <w:szCs w:val="16"/>
              </w:rPr>
              <w:t>koliko je opomena poslano?</w:t>
            </w:r>
          </w:p>
        </w:tc>
        <w:tc>
          <w:tcPr>
            <w:tcW w:w="1555" w:type="dxa"/>
            <w:vAlign w:val="center"/>
          </w:tcPr>
          <w:p w14:paraId="1C5D2EF8" w14:textId="77777777" w:rsidR="00A67A78" w:rsidRDefault="00A67A78" w:rsidP="008A255F">
            <w:pPr>
              <w:keepNext/>
              <w:rPr>
                <w:rFonts w:ascii="Arial" w:eastAsiaTheme="majorEastAsia" w:hAnsi="Arial" w:cs="Arial"/>
                <w:bCs/>
                <w:sz w:val="16"/>
                <w:szCs w:val="16"/>
              </w:rPr>
            </w:pPr>
          </w:p>
        </w:tc>
      </w:tr>
    </w:tbl>
    <w:p w14:paraId="12BB4632" w14:textId="77777777" w:rsidR="00AD12E1" w:rsidRDefault="00AD12E1">
      <w:r>
        <w:br w:type="page"/>
      </w:r>
    </w:p>
    <w:tbl>
      <w:tblPr>
        <w:tblStyle w:val="Reetkatablice"/>
        <w:tblW w:w="15102" w:type="dxa"/>
        <w:tblInd w:w="-459" w:type="dxa"/>
        <w:tblLook w:val="04A0" w:firstRow="1" w:lastRow="0" w:firstColumn="1" w:lastColumn="0" w:noHBand="0" w:noVBand="1"/>
      </w:tblPr>
      <w:tblGrid>
        <w:gridCol w:w="1393"/>
        <w:gridCol w:w="1975"/>
        <w:gridCol w:w="1747"/>
        <w:gridCol w:w="2151"/>
        <w:gridCol w:w="2083"/>
        <w:gridCol w:w="1417"/>
        <w:gridCol w:w="1416"/>
        <w:gridCol w:w="1435"/>
        <w:gridCol w:w="1485"/>
      </w:tblGrid>
      <w:tr w:rsidR="00C50041" w14:paraId="5A1BDF56" w14:textId="77777777" w:rsidTr="00AD12E1">
        <w:tc>
          <w:tcPr>
            <w:tcW w:w="15102" w:type="dxa"/>
            <w:gridSpan w:val="9"/>
            <w:shd w:val="clear" w:color="auto" w:fill="06D0F8"/>
          </w:tcPr>
          <w:p w14:paraId="60546686" w14:textId="6A171631" w:rsidR="00C50041" w:rsidRPr="00126002" w:rsidRDefault="00C50041" w:rsidP="009B33FE">
            <w:pPr>
              <w:spacing w:before="100" w:after="100"/>
              <w:jc w:val="center"/>
              <w:rPr>
                <w:rFonts w:ascii="Arial" w:hAnsi="Arial" w:cs="Arial"/>
                <w:b/>
                <w:bCs/>
                <w:sz w:val="20"/>
                <w:szCs w:val="20"/>
              </w:rPr>
            </w:pPr>
            <w:r w:rsidRPr="00126002">
              <w:rPr>
                <w:rFonts w:ascii="Arial" w:hAnsi="Arial" w:cs="Arial"/>
                <w:b/>
                <w:bCs/>
                <w:sz w:val="20"/>
                <w:szCs w:val="20"/>
              </w:rPr>
              <w:lastRenderedPageBreak/>
              <w:t>PRILOG 1</w:t>
            </w:r>
            <w:r>
              <w:rPr>
                <w:rFonts w:ascii="Arial" w:hAnsi="Arial" w:cs="Arial"/>
                <w:b/>
                <w:bCs/>
                <w:sz w:val="20"/>
                <w:szCs w:val="20"/>
              </w:rPr>
              <w:t>a</w:t>
            </w:r>
            <w:r w:rsidRPr="00126002">
              <w:rPr>
                <w:rFonts w:ascii="Arial" w:hAnsi="Arial" w:cs="Arial"/>
                <w:b/>
                <w:bCs/>
                <w:sz w:val="20"/>
                <w:szCs w:val="20"/>
              </w:rPr>
              <w:t>: POSEBAN CILJ 1.</w:t>
            </w:r>
            <w:r>
              <w:rPr>
                <w:rFonts w:ascii="Arial" w:hAnsi="Arial" w:cs="Arial"/>
                <w:b/>
                <w:bCs/>
                <w:sz w:val="20"/>
                <w:szCs w:val="20"/>
              </w:rPr>
              <w:t>1</w:t>
            </w:r>
            <w:r w:rsidRPr="00126002">
              <w:rPr>
                <w:rFonts w:ascii="Arial" w:hAnsi="Arial" w:cs="Arial"/>
                <w:b/>
                <w:bCs/>
                <w:sz w:val="20"/>
                <w:szCs w:val="20"/>
              </w:rPr>
              <w:t>. „Efikasno upravljanje i raspolaganje pojavnim oblicima nekretnina u općinskom vlasništvu“</w:t>
            </w:r>
          </w:p>
          <w:p w14:paraId="20EE0C42" w14:textId="0F90BA5E" w:rsidR="00C50041" w:rsidRPr="00F8727C" w:rsidRDefault="00C50041" w:rsidP="009B33FE">
            <w:pPr>
              <w:spacing w:before="100" w:after="100"/>
              <w:jc w:val="center"/>
              <w:rPr>
                <w:rFonts w:ascii="Arial" w:hAnsi="Arial" w:cs="Arial"/>
                <w:b/>
                <w:bCs/>
                <w:sz w:val="20"/>
                <w:szCs w:val="20"/>
              </w:rPr>
            </w:pPr>
            <w:r w:rsidRPr="00126002">
              <w:rPr>
                <w:rFonts w:ascii="Arial" w:hAnsi="Arial" w:cs="Arial"/>
                <w:b/>
                <w:bCs/>
                <w:sz w:val="20"/>
                <w:szCs w:val="20"/>
              </w:rPr>
              <w:t>Razdoblje: siječanj - prosinac 202</w:t>
            </w:r>
            <w:r w:rsidR="00CD7FFD">
              <w:rPr>
                <w:rFonts w:ascii="Arial" w:hAnsi="Arial" w:cs="Arial"/>
                <w:b/>
                <w:bCs/>
                <w:sz w:val="20"/>
                <w:szCs w:val="20"/>
              </w:rPr>
              <w:t>5</w:t>
            </w:r>
            <w:r w:rsidRPr="00126002">
              <w:rPr>
                <w:rFonts w:ascii="Arial" w:hAnsi="Arial" w:cs="Arial"/>
                <w:b/>
                <w:bCs/>
                <w:sz w:val="20"/>
                <w:szCs w:val="20"/>
              </w:rPr>
              <w:t>.</w:t>
            </w:r>
          </w:p>
          <w:p w14:paraId="6758F0D4" w14:textId="77777777" w:rsidR="00C50041" w:rsidRPr="00F8727C" w:rsidRDefault="00C50041" w:rsidP="009B33FE">
            <w:pPr>
              <w:spacing w:before="100"/>
              <w:jc w:val="center"/>
              <w:rPr>
                <w:rFonts w:ascii="Arial" w:hAnsi="Arial" w:cs="Arial"/>
                <w:b/>
                <w:bCs/>
                <w:sz w:val="20"/>
                <w:szCs w:val="20"/>
              </w:rPr>
            </w:pPr>
            <w:r>
              <w:rPr>
                <w:rFonts w:ascii="Arial" w:hAnsi="Arial" w:cs="Arial"/>
                <w:b/>
                <w:bCs/>
                <w:sz w:val="20"/>
                <w:szCs w:val="20"/>
              </w:rPr>
              <w:t>GRAĐEVINSKA I POLJOPRIVREDNA ZEMLJIŠTA</w:t>
            </w:r>
          </w:p>
        </w:tc>
      </w:tr>
      <w:tr w:rsidR="00990EF8" w14:paraId="50A5BCA4" w14:textId="77777777" w:rsidTr="00482511">
        <w:tc>
          <w:tcPr>
            <w:tcW w:w="1393" w:type="dxa"/>
            <w:shd w:val="clear" w:color="auto" w:fill="06D0F8"/>
            <w:vAlign w:val="center"/>
          </w:tcPr>
          <w:p w14:paraId="7A53DCC7"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MJERA</w:t>
            </w:r>
          </w:p>
        </w:tc>
        <w:tc>
          <w:tcPr>
            <w:tcW w:w="1975" w:type="dxa"/>
            <w:shd w:val="clear" w:color="auto" w:fill="06D0F8"/>
            <w:vAlign w:val="center"/>
          </w:tcPr>
          <w:p w14:paraId="7E49A5C4"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PRAVNO/UPRAVNI INSTRUMENTI</w:t>
            </w:r>
          </w:p>
          <w:p w14:paraId="6A694A8F"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PROVEDBE MJERE</w:t>
            </w:r>
          </w:p>
        </w:tc>
        <w:tc>
          <w:tcPr>
            <w:tcW w:w="1747" w:type="dxa"/>
            <w:shd w:val="clear" w:color="auto" w:fill="06D0F8"/>
            <w:vAlign w:val="center"/>
          </w:tcPr>
          <w:p w14:paraId="645E419D"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AKTIVNOSTI/ NAČIN OSTVARENJA</w:t>
            </w:r>
          </w:p>
        </w:tc>
        <w:tc>
          <w:tcPr>
            <w:tcW w:w="2151" w:type="dxa"/>
            <w:shd w:val="clear" w:color="auto" w:fill="06D0F8"/>
            <w:vAlign w:val="center"/>
          </w:tcPr>
          <w:p w14:paraId="0F0812EF"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OPIS AKTIVNOSTI</w:t>
            </w:r>
          </w:p>
        </w:tc>
        <w:tc>
          <w:tcPr>
            <w:tcW w:w="2083" w:type="dxa"/>
            <w:shd w:val="clear" w:color="auto" w:fill="06D0F8"/>
            <w:vAlign w:val="center"/>
          </w:tcPr>
          <w:p w14:paraId="43CB07B5"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POKAZATELJI REZULTATA</w:t>
            </w:r>
          </w:p>
        </w:tc>
        <w:tc>
          <w:tcPr>
            <w:tcW w:w="1417" w:type="dxa"/>
            <w:shd w:val="clear" w:color="auto" w:fill="06D0F8"/>
            <w:vAlign w:val="center"/>
          </w:tcPr>
          <w:p w14:paraId="5EF37D06"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MJERNA</w:t>
            </w:r>
          </w:p>
          <w:p w14:paraId="3E1039F4"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JEDINICA ZA POKAZATELJ REZULTATA</w:t>
            </w:r>
          </w:p>
        </w:tc>
        <w:tc>
          <w:tcPr>
            <w:tcW w:w="1416" w:type="dxa"/>
            <w:shd w:val="clear" w:color="auto" w:fill="06D0F8"/>
            <w:vAlign w:val="center"/>
          </w:tcPr>
          <w:p w14:paraId="0F8C1944" w14:textId="77777777" w:rsidR="00C50041" w:rsidRDefault="00C50041" w:rsidP="00455B4D">
            <w:pPr>
              <w:jc w:val="center"/>
              <w:rPr>
                <w:rFonts w:ascii="Arial" w:hAnsi="Arial" w:cs="Arial"/>
                <w:b/>
                <w:bCs/>
                <w:sz w:val="18"/>
                <w:szCs w:val="18"/>
              </w:rPr>
            </w:pPr>
            <w:r w:rsidRPr="00E526CF">
              <w:rPr>
                <w:rFonts w:ascii="Arial" w:hAnsi="Arial" w:cs="Arial"/>
                <w:b/>
                <w:bCs/>
                <w:sz w:val="18"/>
                <w:szCs w:val="18"/>
              </w:rPr>
              <w:t xml:space="preserve">POLAZNA </w:t>
            </w:r>
          </w:p>
          <w:p w14:paraId="0CB1EE18"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I CILJANA</w:t>
            </w:r>
          </w:p>
          <w:p w14:paraId="2107BE86" w14:textId="77777777" w:rsidR="00C50041" w:rsidRPr="00E526CF" w:rsidRDefault="00C50041" w:rsidP="00455B4D">
            <w:pPr>
              <w:jc w:val="center"/>
              <w:rPr>
                <w:rFonts w:ascii="Arial" w:hAnsi="Arial" w:cs="Arial"/>
                <w:sz w:val="18"/>
                <w:szCs w:val="18"/>
              </w:rPr>
            </w:pPr>
            <w:r w:rsidRPr="00E526CF">
              <w:rPr>
                <w:rFonts w:ascii="Arial" w:hAnsi="Arial" w:cs="Arial"/>
                <w:b/>
                <w:bCs/>
                <w:sz w:val="18"/>
                <w:szCs w:val="18"/>
              </w:rPr>
              <w:t>VRIJEDNOST MJERNE JEDINICE*</w:t>
            </w:r>
          </w:p>
        </w:tc>
        <w:tc>
          <w:tcPr>
            <w:tcW w:w="1435" w:type="dxa"/>
            <w:shd w:val="clear" w:color="auto" w:fill="06D0F8"/>
            <w:vAlign w:val="center"/>
          </w:tcPr>
          <w:p w14:paraId="4124F02C" w14:textId="45FEA6FB" w:rsidR="00C50041" w:rsidRPr="00E526CF" w:rsidRDefault="00CD252B" w:rsidP="00455B4D">
            <w:pPr>
              <w:jc w:val="center"/>
              <w:rPr>
                <w:rFonts w:ascii="Arial" w:hAnsi="Arial" w:cs="Arial"/>
                <w:sz w:val="18"/>
                <w:szCs w:val="18"/>
              </w:rPr>
            </w:pPr>
            <w:r>
              <w:rPr>
                <w:rFonts w:ascii="Arial" w:hAnsi="Arial" w:cs="Arial"/>
                <w:b/>
                <w:bCs/>
                <w:sz w:val="18"/>
                <w:szCs w:val="18"/>
              </w:rPr>
              <w:t>OSTVARENA VRIJEDNOST NA DAN 31.12.202</w:t>
            </w:r>
            <w:r w:rsidR="00CD7FFD">
              <w:rPr>
                <w:rFonts w:ascii="Arial" w:hAnsi="Arial" w:cs="Arial"/>
                <w:b/>
                <w:bCs/>
                <w:sz w:val="18"/>
                <w:szCs w:val="18"/>
              </w:rPr>
              <w:t>5</w:t>
            </w:r>
            <w:r>
              <w:rPr>
                <w:rFonts w:ascii="Arial" w:hAnsi="Arial" w:cs="Arial"/>
                <w:b/>
                <w:bCs/>
                <w:sz w:val="18"/>
                <w:szCs w:val="18"/>
              </w:rPr>
              <w:t>.</w:t>
            </w:r>
          </w:p>
        </w:tc>
        <w:tc>
          <w:tcPr>
            <w:tcW w:w="1485" w:type="dxa"/>
            <w:shd w:val="clear" w:color="auto" w:fill="06D0F8"/>
            <w:vAlign w:val="center"/>
          </w:tcPr>
          <w:p w14:paraId="19C6AB57" w14:textId="77777777" w:rsidR="00CD252B" w:rsidRDefault="00CD252B" w:rsidP="00CD252B">
            <w:pPr>
              <w:jc w:val="center"/>
              <w:rPr>
                <w:rFonts w:ascii="Arial" w:hAnsi="Arial" w:cs="Arial"/>
                <w:b/>
                <w:bCs/>
                <w:sz w:val="18"/>
                <w:szCs w:val="18"/>
              </w:rPr>
            </w:pPr>
            <w:r>
              <w:rPr>
                <w:rFonts w:ascii="Arial" w:hAnsi="Arial" w:cs="Arial"/>
                <w:b/>
                <w:bCs/>
                <w:sz w:val="18"/>
                <w:szCs w:val="18"/>
              </w:rPr>
              <w:t xml:space="preserve">PROJEKT </w:t>
            </w:r>
          </w:p>
          <w:p w14:paraId="411EAB7D" w14:textId="75A7EDFC" w:rsidR="00C50041" w:rsidRPr="00E526CF" w:rsidRDefault="00CD252B" w:rsidP="00CD252B">
            <w:pPr>
              <w:jc w:val="center"/>
              <w:rPr>
                <w:rFonts w:ascii="Arial" w:hAnsi="Arial" w:cs="Arial"/>
                <w:sz w:val="18"/>
                <w:szCs w:val="18"/>
              </w:rPr>
            </w:pPr>
            <w:r>
              <w:rPr>
                <w:rFonts w:ascii="Arial" w:hAnsi="Arial" w:cs="Arial"/>
                <w:b/>
                <w:bCs/>
                <w:sz w:val="18"/>
                <w:szCs w:val="18"/>
              </w:rPr>
              <w:t xml:space="preserve">I </w:t>
            </w:r>
            <w:r w:rsidRPr="00E526CF">
              <w:rPr>
                <w:rFonts w:ascii="Arial" w:hAnsi="Arial" w:cs="Arial"/>
                <w:b/>
                <w:bCs/>
                <w:sz w:val="18"/>
                <w:szCs w:val="18"/>
              </w:rPr>
              <w:t>OPIS PROJEKTA</w:t>
            </w:r>
          </w:p>
        </w:tc>
      </w:tr>
      <w:tr w:rsidR="00B4351A" w:rsidRPr="00C50041" w14:paraId="4AE687F6" w14:textId="77777777" w:rsidTr="00482511">
        <w:tc>
          <w:tcPr>
            <w:tcW w:w="1393" w:type="dxa"/>
            <w:vMerge w:val="restart"/>
            <w:vAlign w:val="center"/>
          </w:tcPr>
          <w:p w14:paraId="0142BE71" w14:textId="77777777" w:rsidR="00C265B3" w:rsidRPr="00C50041" w:rsidRDefault="00C265B3" w:rsidP="00455B4D">
            <w:pPr>
              <w:rPr>
                <w:rFonts w:ascii="Arial" w:eastAsiaTheme="majorEastAsia" w:hAnsi="Arial" w:cs="Arial"/>
                <w:b/>
                <w:bCs/>
                <w:sz w:val="16"/>
                <w:szCs w:val="16"/>
              </w:rPr>
            </w:pPr>
            <w:r w:rsidRPr="00E526CF">
              <w:rPr>
                <w:rFonts w:ascii="Arial" w:hAnsi="Arial" w:cs="Arial"/>
                <w:sz w:val="16"/>
                <w:szCs w:val="16"/>
              </w:rPr>
              <w:t>Smanjenje portfelja nekretnina Općine Bogdanovci putem prodaje</w:t>
            </w:r>
          </w:p>
        </w:tc>
        <w:tc>
          <w:tcPr>
            <w:tcW w:w="1975" w:type="dxa"/>
            <w:vMerge w:val="restart"/>
            <w:vAlign w:val="center"/>
          </w:tcPr>
          <w:p w14:paraId="797BD1E7"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upravljanju nekretninama i pokretninama u vlasništvu RH </w:t>
            </w:r>
          </w:p>
          <w:p w14:paraId="1E30952A"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procjeni vrijednosti nekretnina </w:t>
            </w:r>
          </w:p>
          <w:p w14:paraId="48D724AE"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vlasništvu i drugim stvarnim pravima </w:t>
            </w:r>
          </w:p>
          <w:p w14:paraId="00A6F870"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unapređenju poduzetničke infrastrukture </w:t>
            </w:r>
          </w:p>
          <w:p w14:paraId="20959045"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poljoprivrednom zemljištu </w:t>
            </w:r>
          </w:p>
          <w:p w14:paraId="24CC67A8"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šumama </w:t>
            </w:r>
          </w:p>
          <w:p w14:paraId="50B16D09"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državnoj izmjeri i katastru nekretnina </w:t>
            </w:r>
          </w:p>
          <w:p w14:paraId="41B0E206"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uređivanju imovinskopravnih odnosa u svrhu izgradnje infrastrukturnih građevina </w:t>
            </w:r>
          </w:p>
          <w:p w14:paraId="39DBE9FB"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prostornom uređenju </w:t>
            </w:r>
          </w:p>
          <w:p w14:paraId="44AC07F1"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lokalnoj i područnoj (regionalnoj) samoupravi </w:t>
            </w:r>
          </w:p>
          <w:p w14:paraId="16B98684"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Interni akti i odluke </w:t>
            </w:r>
          </w:p>
          <w:p w14:paraId="0DA1EA18" w14:textId="364E0F3B" w:rsidR="00BC5832" w:rsidRPr="00C50041" w:rsidRDefault="00E8731F" w:rsidP="00E8731F">
            <w:pPr>
              <w:spacing w:after="100"/>
              <w:ind w:left="98"/>
              <w:rPr>
                <w:rFonts w:ascii="Arial" w:hAnsi="Arial" w:cs="Arial"/>
                <w:sz w:val="16"/>
                <w:szCs w:val="16"/>
              </w:rPr>
            </w:pPr>
            <w:r w:rsidRPr="00E8731F">
              <w:rPr>
                <w:rFonts w:ascii="Arial" w:hAnsi="Arial" w:cs="Arial"/>
                <w:sz w:val="16"/>
                <w:szCs w:val="16"/>
              </w:rPr>
              <w:lastRenderedPageBreak/>
              <w:t xml:space="preserve">Javni pozivi dostupni na službenoj internet stranici Općine </w:t>
            </w:r>
            <w:proofErr w:type="spellStart"/>
            <w:r>
              <w:rPr>
                <w:rFonts w:ascii="Arial" w:hAnsi="Arial" w:cs="Arial"/>
                <w:sz w:val="16"/>
                <w:szCs w:val="16"/>
              </w:rPr>
              <w:t>Bogdanovci</w:t>
            </w:r>
            <w:proofErr w:type="spellEnd"/>
          </w:p>
        </w:tc>
        <w:tc>
          <w:tcPr>
            <w:tcW w:w="1747" w:type="dxa"/>
            <w:vAlign w:val="center"/>
          </w:tcPr>
          <w:p w14:paraId="179E5FCE" w14:textId="77777777" w:rsidR="00C265B3" w:rsidRPr="00420112" w:rsidRDefault="00C265B3" w:rsidP="00455B4D">
            <w:pPr>
              <w:jc w:val="center"/>
              <w:rPr>
                <w:rFonts w:ascii="Arial" w:eastAsiaTheme="majorEastAsia" w:hAnsi="Arial" w:cs="Arial"/>
                <w:bCs/>
                <w:sz w:val="16"/>
                <w:szCs w:val="16"/>
              </w:rPr>
            </w:pPr>
            <w:r w:rsidRPr="00420112">
              <w:rPr>
                <w:rFonts w:ascii="Arial" w:eastAsiaTheme="majorEastAsia" w:hAnsi="Arial" w:cs="Arial"/>
                <w:bCs/>
                <w:sz w:val="16"/>
                <w:szCs w:val="16"/>
              </w:rPr>
              <w:lastRenderedPageBreak/>
              <w:t xml:space="preserve">1. </w:t>
            </w:r>
            <w:r>
              <w:rPr>
                <w:rFonts w:ascii="Arial" w:eastAsiaTheme="majorEastAsia" w:hAnsi="Arial" w:cs="Arial"/>
                <w:bCs/>
                <w:sz w:val="16"/>
                <w:szCs w:val="16"/>
              </w:rPr>
              <w:t>Procjena tržišne vrijednosti nekretnine - građevinsko i poljoprivredno zemljište</w:t>
            </w:r>
          </w:p>
        </w:tc>
        <w:tc>
          <w:tcPr>
            <w:tcW w:w="2151" w:type="dxa"/>
            <w:vAlign w:val="center"/>
          </w:tcPr>
          <w:p w14:paraId="0BD4DD24" w14:textId="77777777" w:rsidR="00C265B3" w:rsidRPr="003F1303" w:rsidRDefault="00C265B3" w:rsidP="00D81E30">
            <w:pPr>
              <w:widowControl w:val="0"/>
              <w:spacing w:after="60"/>
              <w:rPr>
                <w:rFonts w:ascii="Arial" w:hAnsi="Arial" w:cs="Arial"/>
                <w:sz w:val="16"/>
                <w:szCs w:val="16"/>
              </w:rPr>
            </w:pPr>
            <w:r w:rsidRPr="003F1303">
              <w:rPr>
                <w:rFonts w:ascii="Arial" w:hAnsi="Arial" w:cs="Arial"/>
                <w:sz w:val="16"/>
                <w:szCs w:val="16"/>
              </w:rPr>
              <w:t xml:space="preserve">Izrada procjene tržišne vrijednosti nekretnine - </w:t>
            </w:r>
            <w:r w:rsidRPr="003F1303">
              <w:rPr>
                <w:rFonts w:ascii="Arial" w:eastAsiaTheme="majorEastAsia" w:hAnsi="Arial" w:cs="Arial"/>
                <w:bCs/>
                <w:sz w:val="16"/>
                <w:szCs w:val="16"/>
              </w:rPr>
              <w:t xml:space="preserve"> građevinsko i poljoprivredno zemljište</w:t>
            </w:r>
            <w:r w:rsidRPr="003F1303">
              <w:rPr>
                <w:rFonts w:ascii="Arial" w:hAnsi="Arial" w:cs="Arial"/>
                <w:sz w:val="16"/>
                <w:szCs w:val="16"/>
              </w:rPr>
              <w:t xml:space="preserve"> prije prodaje nekretnine</w:t>
            </w:r>
          </w:p>
          <w:p w14:paraId="31CE2772" w14:textId="728D1A0B" w:rsidR="00FB26E0" w:rsidRPr="003F1303" w:rsidRDefault="00FB26E0" w:rsidP="003F1303">
            <w:pPr>
              <w:rPr>
                <w:rFonts w:ascii="Arial" w:eastAsiaTheme="majorEastAsia" w:hAnsi="Arial" w:cs="Arial"/>
                <w:bCs/>
                <w:sz w:val="16"/>
                <w:szCs w:val="16"/>
              </w:rPr>
            </w:pPr>
            <w:r w:rsidRPr="00D81E30">
              <w:rPr>
                <w:rFonts w:ascii="Arial" w:eastAsiaTheme="majorEastAsia" w:hAnsi="Arial" w:cs="Arial"/>
                <w:bCs/>
                <w:sz w:val="16"/>
                <w:szCs w:val="16"/>
              </w:rPr>
              <w:t xml:space="preserve">U izvještajnom razdoblju </w:t>
            </w:r>
            <w:r w:rsidR="00AD12E1" w:rsidRPr="00D81E30">
              <w:rPr>
                <w:rFonts w:ascii="Arial" w:eastAsiaTheme="majorEastAsia" w:hAnsi="Arial" w:cs="Arial"/>
                <w:bCs/>
                <w:sz w:val="16"/>
                <w:szCs w:val="16"/>
              </w:rPr>
              <w:t xml:space="preserve">izrada </w:t>
            </w:r>
            <w:r w:rsidRPr="00D81E30">
              <w:rPr>
                <w:rFonts w:ascii="Arial" w:eastAsiaTheme="majorEastAsia" w:hAnsi="Arial" w:cs="Arial"/>
                <w:bCs/>
                <w:sz w:val="16"/>
                <w:szCs w:val="16"/>
              </w:rPr>
              <w:t>procjen</w:t>
            </w:r>
            <w:r w:rsidR="00AD12E1" w:rsidRPr="00D81E30">
              <w:rPr>
                <w:rFonts w:ascii="Arial" w:eastAsiaTheme="majorEastAsia" w:hAnsi="Arial" w:cs="Arial"/>
                <w:bCs/>
                <w:sz w:val="16"/>
                <w:szCs w:val="16"/>
              </w:rPr>
              <w:t>e</w:t>
            </w:r>
            <w:r w:rsidRPr="00D81E30">
              <w:rPr>
                <w:rFonts w:ascii="Arial" w:eastAsiaTheme="majorEastAsia" w:hAnsi="Arial" w:cs="Arial"/>
                <w:bCs/>
                <w:sz w:val="16"/>
                <w:szCs w:val="16"/>
              </w:rPr>
              <w:t xml:space="preserve"> tržišne vrijednosti nekretnine - građevinsko i </w:t>
            </w:r>
            <w:r w:rsidR="00AD12E1" w:rsidRPr="00D81E30">
              <w:rPr>
                <w:rFonts w:ascii="Arial" w:eastAsiaTheme="majorEastAsia" w:hAnsi="Arial" w:cs="Arial"/>
                <w:bCs/>
                <w:sz w:val="16"/>
                <w:szCs w:val="16"/>
              </w:rPr>
              <w:t>p</w:t>
            </w:r>
            <w:r w:rsidRPr="00D81E30">
              <w:rPr>
                <w:rFonts w:ascii="Arial" w:eastAsiaTheme="majorEastAsia" w:hAnsi="Arial" w:cs="Arial"/>
                <w:bCs/>
                <w:sz w:val="16"/>
                <w:szCs w:val="16"/>
              </w:rPr>
              <w:t xml:space="preserve">oljoprivredno zemljište </w:t>
            </w:r>
            <w:r w:rsidR="00AD12E1" w:rsidRPr="00D81E30">
              <w:rPr>
                <w:rFonts w:ascii="Arial" w:eastAsiaTheme="majorEastAsia" w:hAnsi="Arial" w:cs="Arial"/>
                <w:bCs/>
                <w:sz w:val="16"/>
                <w:szCs w:val="16"/>
              </w:rPr>
              <w:t xml:space="preserve">prije prodaje nekretnine </w:t>
            </w:r>
            <w:r w:rsidR="001A48E6" w:rsidRPr="00D81E30">
              <w:rPr>
                <w:rFonts w:ascii="Arial" w:eastAsiaTheme="majorEastAsia" w:hAnsi="Arial" w:cs="Arial"/>
                <w:bCs/>
                <w:sz w:val="16"/>
                <w:szCs w:val="16"/>
              </w:rPr>
              <w:t>nije ostvareno</w:t>
            </w:r>
            <w:r w:rsidR="00090378" w:rsidRPr="00D81E30">
              <w:rPr>
                <w:rFonts w:ascii="Arial" w:eastAsiaTheme="majorEastAsia" w:hAnsi="Arial" w:cs="Arial"/>
                <w:bCs/>
                <w:sz w:val="16"/>
                <w:szCs w:val="16"/>
              </w:rPr>
              <w:t xml:space="preserve"> </w:t>
            </w:r>
            <w:r w:rsidRPr="00D81E30">
              <w:rPr>
                <w:rFonts w:ascii="Arial" w:eastAsiaTheme="majorEastAsia" w:hAnsi="Arial" w:cs="Arial"/>
                <w:bCs/>
                <w:sz w:val="16"/>
                <w:szCs w:val="16"/>
              </w:rPr>
              <w:t xml:space="preserve">kako je planirano Godišnjim planom upravljanja imovinom Općine </w:t>
            </w:r>
            <w:proofErr w:type="spellStart"/>
            <w:r w:rsidRPr="00D81E30">
              <w:rPr>
                <w:rFonts w:ascii="Arial" w:eastAsiaTheme="majorEastAsia" w:hAnsi="Arial" w:cs="Arial"/>
                <w:bCs/>
                <w:sz w:val="16"/>
                <w:szCs w:val="16"/>
              </w:rPr>
              <w:t>Bogdanovci</w:t>
            </w:r>
            <w:proofErr w:type="spellEnd"/>
            <w:r w:rsidRPr="00D81E30">
              <w:rPr>
                <w:rFonts w:ascii="Arial" w:eastAsiaTheme="majorEastAsia" w:hAnsi="Arial" w:cs="Arial"/>
                <w:bCs/>
                <w:sz w:val="16"/>
                <w:szCs w:val="16"/>
              </w:rPr>
              <w:t xml:space="preserve"> za 202</w:t>
            </w:r>
            <w:r w:rsidR="001A48E6" w:rsidRPr="00D81E30">
              <w:rPr>
                <w:rFonts w:ascii="Arial" w:eastAsiaTheme="majorEastAsia" w:hAnsi="Arial" w:cs="Arial"/>
                <w:bCs/>
                <w:sz w:val="16"/>
                <w:szCs w:val="16"/>
              </w:rPr>
              <w:t>5</w:t>
            </w:r>
            <w:r w:rsidRPr="00D81E30">
              <w:rPr>
                <w:rFonts w:ascii="Arial" w:eastAsiaTheme="majorEastAsia" w:hAnsi="Arial" w:cs="Arial"/>
                <w:bCs/>
                <w:sz w:val="16"/>
                <w:szCs w:val="16"/>
              </w:rPr>
              <w:t>. godinu</w:t>
            </w:r>
            <w:r w:rsidR="001A48E6" w:rsidRPr="00D81E30">
              <w:rPr>
                <w:rFonts w:ascii="Arial" w:eastAsiaTheme="majorEastAsia" w:hAnsi="Arial" w:cs="Arial"/>
                <w:bCs/>
                <w:sz w:val="16"/>
                <w:szCs w:val="16"/>
              </w:rPr>
              <w:t xml:space="preserve"> jer </w:t>
            </w:r>
            <w:r w:rsidR="006216EA" w:rsidRPr="00D81E30">
              <w:rPr>
                <w:rFonts w:ascii="Arial" w:eastAsiaTheme="majorEastAsia" w:hAnsi="Arial" w:cs="Arial"/>
                <w:bCs/>
                <w:sz w:val="16"/>
                <w:szCs w:val="16"/>
              </w:rPr>
              <w:t>natječaji nisu provedeni.</w:t>
            </w:r>
          </w:p>
        </w:tc>
        <w:tc>
          <w:tcPr>
            <w:tcW w:w="2083" w:type="dxa"/>
            <w:vAlign w:val="center"/>
          </w:tcPr>
          <w:p w14:paraId="4CCC1070" w14:textId="77777777" w:rsidR="00C265B3" w:rsidRPr="003F1303" w:rsidRDefault="009541F1" w:rsidP="009541F1">
            <w:pPr>
              <w:jc w:val="center"/>
              <w:rPr>
                <w:rFonts w:ascii="Arial" w:eastAsiaTheme="majorEastAsia" w:hAnsi="Arial" w:cs="Arial"/>
                <w:bCs/>
                <w:sz w:val="16"/>
                <w:szCs w:val="16"/>
              </w:rPr>
            </w:pPr>
            <w:r w:rsidRPr="003F1303">
              <w:rPr>
                <w:rFonts w:ascii="Arial" w:eastAsiaTheme="majorEastAsia" w:hAnsi="Arial" w:cs="Arial"/>
                <w:bCs/>
                <w:sz w:val="16"/>
                <w:szCs w:val="16"/>
              </w:rPr>
              <w:t xml:space="preserve">Broj izrađenih </w:t>
            </w:r>
            <w:r w:rsidR="00C265B3" w:rsidRPr="003F1303">
              <w:rPr>
                <w:rFonts w:ascii="Arial" w:eastAsiaTheme="majorEastAsia" w:hAnsi="Arial" w:cs="Arial"/>
                <w:bCs/>
                <w:sz w:val="16"/>
                <w:szCs w:val="16"/>
              </w:rPr>
              <w:t>procjena</w:t>
            </w:r>
          </w:p>
        </w:tc>
        <w:tc>
          <w:tcPr>
            <w:tcW w:w="1417" w:type="dxa"/>
            <w:vAlign w:val="center"/>
          </w:tcPr>
          <w:p w14:paraId="4B9F723A" w14:textId="77777777" w:rsidR="00C265B3" w:rsidRPr="003F1303" w:rsidRDefault="00C265B3" w:rsidP="00455B4D">
            <w:pPr>
              <w:jc w:val="center"/>
              <w:rPr>
                <w:rFonts w:ascii="Arial" w:eastAsiaTheme="majorEastAsia" w:hAnsi="Arial" w:cs="Arial"/>
                <w:bCs/>
                <w:sz w:val="16"/>
                <w:szCs w:val="16"/>
              </w:rPr>
            </w:pPr>
            <w:r w:rsidRPr="003F1303">
              <w:rPr>
                <w:rFonts w:ascii="Arial" w:eastAsiaTheme="majorEastAsia" w:hAnsi="Arial" w:cs="Arial"/>
                <w:bCs/>
                <w:sz w:val="16"/>
                <w:szCs w:val="16"/>
              </w:rPr>
              <w:t>Broj</w:t>
            </w:r>
          </w:p>
        </w:tc>
        <w:tc>
          <w:tcPr>
            <w:tcW w:w="1416" w:type="dxa"/>
            <w:vAlign w:val="center"/>
          </w:tcPr>
          <w:p w14:paraId="4A327C4F" w14:textId="2E5EC02B" w:rsidR="00C265B3" w:rsidRPr="003F1303" w:rsidRDefault="00C265B3" w:rsidP="00572F9D">
            <w:pPr>
              <w:rPr>
                <w:rFonts w:ascii="Arial" w:eastAsiaTheme="majorEastAsia" w:hAnsi="Arial" w:cs="Arial"/>
                <w:bCs/>
                <w:sz w:val="16"/>
                <w:szCs w:val="16"/>
              </w:rPr>
            </w:pPr>
            <w:r w:rsidRPr="003F1303">
              <w:rPr>
                <w:rFonts w:ascii="Arial" w:eastAsiaTheme="majorEastAsia" w:hAnsi="Arial" w:cs="Arial"/>
                <w:bCs/>
                <w:sz w:val="16"/>
                <w:szCs w:val="16"/>
              </w:rPr>
              <w:t>Polazno</w:t>
            </w:r>
            <w:r w:rsidRPr="003F1303">
              <w:rPr>
                <w:rFonts w:ascii="Arial" w:eastAsiaTheme="majorEastAsia" w:hAnsi="Arial" w:cs="Arial"/>
                <w:sz w:val="16"/>
                <w:szCs w:val="16"/>
              </w:rPr>
              <w:t xml:space="preserve">: </w:t>
            </w:r>
            <w:r w:rsidR="007079B9" w:rsidRPr="003F1303">
              <w:rPr>
                <w:rFonts w:ascii="Arial" w:eastAsiaTheme="majorEastAsia" w:hAnsi="Arial" w:cs="Arial"/>
                <w:sz w:val="16"/>
                <w:szCs w:val="16"/>
              </w:rPr>
              <w:t>1</w:t>
            </w:r>
            <w:r w:rsidR="00AC1EC4" w:rsidRPr="003F1303">
              <w:rPr>
                <w:rFonts w:ascii="Arial" w:eastAsiaTheme="majorEastAsia" w:hAnsi="Arial" w:cs="Arial"/>
                <w:bCs/>
                <w:sz w:val="16"/>
                <w:szCs w:val="16"/>
              </w:rPr>
              <w:t xml:space="preserve"> </w:t>
            </w:r>
          </w:p>
          <w:p w14:paraId="2671C270" w14:textId="6FEE63B0" w:rsidR="00C265B3" w:rsidRPr="003F1303" w:rsidRDefault="00C265B3" w:rsidP="00455B4D">
            <w:pPr>
              <w:rPr>
                <w:rFonts w:ascii="Arial" w:eastAsiaTheme="majorEastAsia" w:hAnsi="Arial" w:cs="Arial"/>
                <w:b/>
                <w:sz w:val="16"/>
                <w:szCs w:val="16"/>
              </w:rPr>
            </w:pPr>
            <w:r w:rsidRPr="003F1303">
              <w:rPr>
                <w:rFonts w:ascii="Arial" w:eastAsiaTheme="majorEastAsia" w:hAnsi="Arial" w:cs="Arial"/>
                <w:bCs/>
                <w:sz w:val="16"/>
                <w:szCs w:val="16"/>
              </w:rPr>
              <w:t>Ciljano:</w:t>
            </w:r>
            <w:r w:rsidR="005E7587" w:rsidRPr="003F1303">
              <w:rPr>
                <w:rFonts w:ascii="Arial" w:eastAsiaTheme="majorEastAsia" w:hAnsi="Arial" w:cs="Arial"/>
                <w:bCs/>
                <w:sz w:val="16"/>
                <w:szCs w:val="16"/>
              </w:rPr>
              <w:t xml:space="preserve"> </w:t>
            </w:r>
            <w:r w:rsidR="00090378" w:rsidRPr="003F1303">
              <w:rPr>
                <w:rFonts w:ascii="Arial" w:eastAsiaTheme="majorEastAsia" w:hAnsi="Arial" w:cs="Arial"/>
                <w:bCs/>
                <w:sz w:val="16"/>
                <w:szCs w:val="16"/>
              </w:rPr>
              <w:t xml:space="preserve">  </w:t>
            </w:r>
            <w:r w:rsidR="007079B9" w:rsidRPr="003F1303">
              <w:rPr>
                <w:rFonts w:ascii="Arial" w:eastAsiaTheme="majorEastAsia" w:hAnsi="Arial" w:cs="Arial"/>
                <w:sz w:val="16"/>
                <w:szCs w:val="16"/>
              </w:rPr>
              <w:t>1</w:t>
            </w:r>
          </w:p>
        </w:tc>
        <w:tc>
          <w:tcPr>
            <w:tcW w:w="1435" w:type="dxa"/>
            <w:vAlign w:val="center"/>
          </w:tcPr>
          <w:p w14:paraId="4342E6D0" w14:textId="0DD135A4" w:rsidR="004E32BB" w:rsidRPr="003F1303" w:rsidRDefault="001A48E6" w:rsidP="004E32BB">
            <w:pPr>
              <w:rPr>
                <w:rFonts w:ascii="Arial" w:eastAsiaTheme="majorEastAsia" w:hAnsi="Arial" w:cs="Arial"/>
                <w:sz w:val="16"/>
                <w:szCs w:val="16"/>
              </w:rPr>
            </w:pPr>
            <w:r>
              <w:rPr>
                <w:rFonts w:ascii="Arial" w:eastAsiaTheme="majorEastAsia" w:hAnsi="Arial" w:cs="Arial"/>
                <w:sz w:val="16"/>
                <w:szCs w:val="16"/>
              </w:rPr>
              <w:t>0</w:t>
            </w:r>
          </w:p>
        </w:tc>
        <w:tc>
          <w:tcPr>
            <w:tcW w:w="1485" w:type="dxa"/>
            <w:vAlign w:val="center"/>
          </w:tcPr>
          <w:p w14:paraId="6EF83CF4" w14:textId="77777777" w:rsidR="00DD6A4A" w:rsidRDefault="00DD6A4A" w:rsidP="00DD6A4A">
            <w:pPr>
              <w:rPr>
                <w:rFonts w:ascii="Arial" w:eastAsiaTheme="majorEastAsia" w:hAnsi="Arial" w:cs="Arial"/>
                <w:bCs/>
                <w:sz w:val="16"/>
                <w:szCs w:val="16"/>
              </w:rPr>
            </w:pPr>
            <w:r>
              <w:rPr>
                <w:rFonts w:ascii="Arial" w:eastAsiaTheme="majorEastAsia" w:hAnsi="Arial" w:cs="Arial"/>
                <w:bCs/>
                <w:sz w:val="16"/>
                <w:szCs w:val="16"/>
              </w:rPr>
              <w:t>Prodaja nekretnina građevinskih i poljoprivrednih zemljišta</w:t>
            </w:r>
          </w:p>
          <w:p w14:paraId="629B2E27" w14:textId="4447550D" w:rsidR="00DD6A4A" w:rsidRDefault="00DD6A4A" w:rsidP="00DD6A4A">
            <w:pPr>
              <w:rPr>
                <w:rFonts w:ascii="Arial" w:eastAsiaTheme="majorEastAsia" w:hAnsi="Arial" w:cs="Arial"/>
                <w:bCs/>
                <w:sz w:val="16"/>
                <w:szCs w:val="16"/>
              </w:rPr>
            </w:pPr>
            <w:r>
              <w:rPr>
                <w:rFonts w:ascii="Arial" w:eastAsiaTheme="majorEastAsia" w:hAnsi="Arial" w:cs="Arial"/>
                <w:bCs/>
                <w:sz w:val="16"/>
                <w:szCs w:val="16"/>
              </w:rPr>
              <w:t>prema utvrđenoj tržišnoj vrijednosti</w:t>
            </w:r>
          </w:p>
          <w:p w14:paraId="4A181898" w14:textId="77777777" w:rsidR="00DD6A4A" w:rsidRDefault="00DD6A4A" w:rsidP="00455B4D">
            <w:pPr>
              <w:rPr>
                <w:rFonts w:ascii="Arial" w:eastAsiaTheme="majorEastAsia" w:hAnsi="Arial" w:cs="Arial"/>
                <w:bCs/>
                <w:sz w:val="16"/>
                <w:szCs w:val="16"/>
              </w:rPr>
            </w:pPr>
          </w:p>
          <w:p w14:paraId="789D87DC" w14:textId="72DAAC7C" w:rsidR="00C265B3" w:rsidRDefault="00C265B3" w:rsidP="00455B4D">
            <w:pPr>
              <w:rPr>
                <w:rFonts w:ascii="Arial" w:eastAsiaTheme="majorEastAsia" w:hAnsi="Arial" w:cs="Arial"/>
                <w:bCs/>
                <w:sz w:val="16"/>
                <w:szCs w:val="16"/>
              </w:rPr>
            </w:pPr>
            <w:r>
              <w:rPr>
                <w:rFonts w:ascii="Arial" w:eastAsiaTheme="majorEastAsia" w:hAnsi="Arial" w:cs="Arial"/>
                <w:bCs/>
                <w:sz w:val="16"/>
                <w:szCs w:val="16"/>
              </w:rPr>
              <w:t xml:space="preserve">Općina Bogdanovci </w:t>
            </w:r>
          </w:p>
          <w:p w14:paraId="4E71FC01" w14:textId="77777777" w:rsidR="00C265B3" w:rsidRDefault="00C265B3" w:rsidP="00455B4D">
            <w:pPr>
              <w:rPr>
                <w:rFonts w:ascii="Arial" w:eastAsiaTheme="majorEastAsia" w:hAnsi="Arial" w:cs="Arial"/>
                <w:bCs/>
                <w:sz w:val="16"/>
                <w:szCs w:val="16"/>
              </w:rPr>
            </w:pPr>
            <w:r>
              <w:rPr>
                <w:rFonts w:ascii="Arial" w:eastAsiaTheme="majorEastAsia" w:hAnsi="Arial" w:cs="Arial"/>
                <w:bCs/>
                <w:sz w:val="16"/>
                <w:szCs w:val="16"/>
              </w:rPr>
              <w:t>će prema novonastaloj situaciji izvršiti procjenu tržišne vrijednosti nekretnine - građevinsko i poljoprivredno zemljište</w:t>
            </w:r>
          </w:p>
          <w:p w14:paraId="05DDA096" w14:textId="77777777" w:rsidR="00C265B3" w:rsidRDefault="00C265B3" w:rsidP="00455B4D">
            <w:pPr>
              <w:rPr>
                <w:rFonts w:ascii="Arial" w:eastAsiaTheme="majorEastAsia" w:hAnsi="Arial" w:cs="Arial"/>
                <w:bCs/>
                <w:sz w:val="16"/>
                <w:szCs w:val="16"/>
              </w:rPr>
            </w:pPr>
            <w:r>
              <w:rPr>
                <w:rFonts w:ascii="Arial" w:eastAsiaTheme="majorEastAsia" w:hAnsi="Arial" w:cs="Arial"/>
                <w:bCs/>
                <w:sz w:val="16"/>
                <w:szCs w:val="16"/>
              </w:rPr>
              <w:t xml:space="preserve">u trenutku </w:t>
            </w:r>
          </w:p>
          <w:p w14:paraId="22665563" w14:textId="77777777" w:rsidR="00C265B3" w:rsidRPr="00420112" w:rsidRDefault="00C265B3" w:rsidP="00455B4D">
            <w:pPr>
              <w:rPr>
                <w:rFonts w:ascii="Arial" w:eastAsiaTheme="majorEastAsia" w:hAnsi="Arial" w:cs="Arial"/>
                <w:bCs/>
                <w:sz w:val="16"/>
                <w:szCs w:val="16"/>
              </w:rPr>
            </w:pPr>
            <w:r>
              <w:rPr>
                <w:rFonts w:ascii="Arial" w:eastAsiaTheme="majorEastAsia" w:hAnsi="Arial" w:cs="Arial"/>
                <w:bCs/>
                <w:sz w:val="16"/>
                <w:szCs w:val="16"/>
              </w:rPr>
              <w:t>odluke o prodaji nekretnine. Procjenu će vršiti ovlašteni procjenitelj nekretnina sukladno zakonu</w:t>
            </w:r>
          </w:p>
        </w:tc>
      </w:tr>
      <w:tr w:rsidR="00090378" w:rsidRPr="00C50041" w14:paraId="72418BB4" w14:textId="77777777" w:rsidTr="00482511">
        <w:tc>
          <w:tcPr>
            <w:tcW w:w="1393" w:type="dxa"/>
            <w:vMerge/>
            <w:vAlign w:val="center"/>
          </w:tcPr>
          <w:p w14:paraId="08FACFC6" w14:textId="77777777" w:rsidR="00090378" w:rsidRPr="00C50041" w:rsidRDefault="00090378" w:rsidP="00090378">
            <w:pPr>
              <w:rPr>
                <w:rFonts w:ascii="Arial" w:eastAsiaTheme="majorEastAsia" w:hAnsi="Arial" w:cs="Arial"/>
                <w:b/>
                <w:bCs/>
                <w:sz w:val="16"/>
                <w:szCs w:val="16"/>
              </w:rPr>
            </w:pPr>
          </w:p>
        </w:tc>
        <w:tc>
          <w:tcPr>
            <w:tcW w:w="1975" w:type="dxa"/>
            <w:vMerge/>
            <w:vAlign w:val="center"/>
          </w:tcPr>
          <w:p w14:paraId="19018585" w14:textId="77777777" w:rsidR="00090378" w:rsidRPr="00C50041" w:rsidRDefault="00090378" w:rsidP="00090378">
            <w:pPr>
              <w:spacing w:after="100"/>
              <w:ind w:left="98"/>
              <w:rPr>
                <w:rFonts w:ascii="Arial" w:hAnsi="Arial" w:cs="Arial"/>
                <w:sz w:val="16"/>
                <w:szCs w:val="16"/>
              </w:rPr>
            </w:pPr>
          </w:p>
        </w:tc>
        <w:tc>
          <w:tcPr>
            <w:tcW w:w="1747" w:type="dxa"/>
            <w:vAlign w:val="center"/>
          </w:tcPr>
          <w:p w14:paraId="6A6C07B2" w14:textId="77777777" w:rsidR="00090378" w:rsidRPr="00F8727C" w:rsidRDefault="00090378" w:rsidP="00090378">
            <w:pPr>
              <w:jc w:val="center"/>
              <w:rPr>
                <w:rFonts w:ascii="Arial" w:eastAsiaTheme="majorEastAsia" w:hAnsi="Arial" w:cs="Arial"/>
                <w:bCs/>
                <w:sz w:val="16"/>
                <w:szCs w:val="16"/>
              </w:rPr>
            </w:pPr>
            <w:r>
              <w:rPr>
                <w:rFonts w:ascii="Arial" w:eastAsiaTheme="majorEastAsia" w:hAnsi="Arial" w:cs="Arial"/>
                <w:bCs/>
                <w:sz w:val="16"/>
                <w:szCs w:val="16"/>
              </w:rPr>
              <w:t>2</w:t>
            </w:r>
            <w:r w:rsidRPr="00F8727C">
              <w:rPr>
                <w:rFonts w:ascii="Arial" w:eastAsiaTheme="majorEastAsia" w:hAnsi="Arial" w:cs="Arial"/>
                <w:bCs/>
                <w:sz w:val="16"/>
                <w:szCs w:val="16"/>
              </w:rPr>
              <w:t xml:space="preserve">. Sklapanje ugovora </w:t>
            </w:r>
          </w:p>
          <w:p w14:paraId="4D702356" w14:textId="77777777" w:rsidR="00090378" w:rsidRDefault="00090378" w:rsidP="00090378">
            <w:pPr>
              <w:jc w:val="center"/>
              <w:rPr>
                <w:rFonts w:ascii="Arial" w:eastAsiaTheme="majorEastAsia" w:hAnsi="Arial" w:cs="Arial"/>
                <w:bCs/>
                <w:sz w:val="16"/>
                <w:szCs w:val="16"/>
              </w:rPr>
            </w:pPr>
            <w:r w:rsidRPr="00F8727C">
              <w:rPr>
                <w:rFonts w:ascii="Arial" w:eastAsiaTheme="majorEastAsia" w:hAnsi="Arial" w:cs="Arial"/>
                <w:bCs/>
                <w:sz w:val="16"/>
                <w:szCs w:val="16"/>
              </w:rPr>
              <w:t xml:space="preserve">o kupoprodaji temeljem provedenog javnog natječaja (javno nadmetanje </w:t>
            </w:r>
          </w:p>
          <w:p w14:paraId="620874C1" w14:textId="77777777" w:rsidR="00090378" w:rsidRDefault="00090378" w:rsidP="00090378">
            <w:pPr>
              <w:jc w:val="center"/>
              <w:rPr>
                <w:rFonts w:ascii="Arial" w:eastAsiaTheme="majorEastAsia" w:hAnsi="Arial" w:cs="Arial"/>
                <w:bCs/>
                <w:sz w:val="16"/>
                <w:szCs w:val="16"/>
              </w:rPr>
            </w:pPr>
            <w:r w:rsidRPr="00F8727C">
              <w:rPr>
                <w:rFonts w:ascii="Arial" w:eastAsiaTheme="majorEastAsia" w:hAnsi="Arial" w:cs="Arial"/>
                <w:bCs/>
                <w:sz w:val="16"/>
                <w:szCs w:val="16"/>
              </w:rPr>
              <w:t xml:space="preserve">ili javno prikupljanje ponuda) </w:t>
            </w:r>
          </w:p>
          <w:p w14:paraId="7973FA22" w14:textId="77777777" w:rsidR="00090378" w:rsidRDefault="00090378" w:rsidP="00090378">
            <w:pPr>
              <w:jc w:val="center"/>
              <w:rPr>
                <w:rFonts w:ascii="Arial" w:eastAsiaTheme="majorEastAsia" w:hAnsi="Arial" w:cs="Arial"/>
                <w:b/>
                <w:bCs/>
                <w:sz w:val="28"/>
                <w:szCs w:val="28"/>
              </w:rPr>
            </w:pPr>
            <w:r w:rsidRPr="00F8727C">
              <w:rPr>
                <w:rFonts w:ascii="Arial" w:hAnsi="Arial" w:cs="Arial"/>
                <w:color w:val="000000"/>
                <w:sz w:val="16"/>
                <w:szCs w:val="16"/>
                <w:shd w:val="clear" w:color="auto" w:fill="FFFFFF"/>
              </w:rPr>
              <w:t>ili neposrednom pogodbom</w:t>
            </w:r>
          </w:p>
        </w:tc>
        <w:tc>
          <w:tcPr>
            <w:tcW w:w="2151" w:type="dxa"/>
            <w:vAlign w:val="center"/>
          </w:tcPr>
          <w:p w14:paraId="714FEB60" w14:textId="77777777" w:rsidR="00090378" w:rsidRPr="003F1303" w:rsidRDefault="00090378" w:rsidP="00090378">
            <w:pPr>
              <w:widowControl w:val="0"/>
              <w:rPr>
                <w:rFonts w:ascii="Arial" w:hAnsi="Arial" w:cs="Arial"/>
                <w:sz w:val="16"/>
                <w:szCs w:val="16"/>
              </w:rPr>
            </w:pPr>
            <w:r w:rsidRPr="003F1303">
              <w:rPr>
                <w:rFonts w:ascii="Arial" w:hAnsi="Arial" w:cs="Arial"/>
                <w:bCs/>
                <w:sz w:val="16"/>
                <w:szCs w:val="16"/>
                <w:shd w:val="clear" w:color="auto" w:fill="FFFFFF"/>
              </w:rPr>
              <w:t>Kupoprodaja - javni natječaj</w:t>
            </w:r>
          </w:p>
          <w:p w14:paraId="2205B9FD" w14:textId="77777777" w:rsidR="00090378" w:rsidRPr="003F1303" w:rsidRDefault="00090378" w:rsidP="00090378">
            <w:pPr>
              <w:widowControl w:val="0"/>
              <w:rPr>
                <w:rFonts w:ascii="Arial" w:hAnsi="Arial" w:cs="Arial"/>
                <w:sz w:val="16"/>
                <w:szCs w:val="16"/>
                <w:shd w:val="clear" w:color="auto" w:fill="FFFFFF"/>
              </w:rPr>
            </w:pPr>
            <w:r w:rsidRPr="003F1303">
              <w:rPr>
                <w:rFonts w:ascii="Arial" w:hAnsi="Arial" w:cs="Arial"/>
                <w:sz w:val="16"/>
                <w:szCs w:val="16"/>
                <w:shd w:val="clear" w:color="auto" w:fill="FFFFFF"/>
              </w:rPr>
              <w:t xml:space="preserve">Poduzimanje radnji - sastavljanje popisa građevinskih i poljoprivrednih zemljišta </w:t>
            </w:r>
          </w:p>
          <w:p w14:paraId="50BCD8FB" w14:textId="77777777" w:rsidR="00090378" w:rsidRPr="003F1303" w:rsidRDefault="00090378" w:rsidP="00090378">
            <w:pPr>
              <w:widowControl w:val="0"/>
              <w:rPr>
                <w:rFonts w:ascii="Arial" w:hAnsi="Arial" w:cs="Arial"/>
                <w:sz w:val="16"/>
                <w:szCs w:val="16"/>
                <w:shd w:val="clear" w:color="auto" w:fill="FFFFFF"/>
              </w:rPr>
            </w:pPr>
            <w:r w:rsidRPr="003F1303">
              <w:rPr>
                <w:rFonts w:ascii="Arial" w:hAnsi="Arial" w:cs="Arial"/>
                <w:sz w:val="16"/>
                <w:szCs w:val="16"/>
                <w:shd w:val="clear" w:color="auto" w:fill="FFFFFF"/>
              </w:rPr>
              <w:t xml:space="preserve">za prodaju, prikupljanje </w:t>
            </w:r>
          </w:p>
          <w:p w14:paraId="709A42F3" w14:textId="77777777" w:rsidR="00090378" w:rsidRPr="003F1303" w:rsidRDefault="00090378" w:rsidP="00D81E30">
            <w:pPr>
              <w:widowControl w:val="0"/>
              <w:spacing w:after="60"/>
              <w:rPr>
                <w:rFonts w:ascii="Arial" w:hAnsi="Arial" w:cs="Arial"/>
                <w:sz w:val="16"/>
                <w:szCs w:val="16"/>
                <w:shd w:val="clear" w:color="auto" w:fill="FFFFFF"/>
              </w:rPr>
            </w:pPr>
            <w:r w:rsidRPr="003F1303">
              <w:rPr>
                <w:rFonts w:ascii="Arial" w:hAnsi="Arial" w:cs="Arial"/>
                <w:sz w:val="16"/>
                <w:szCs w:val="16"/>
                <w:shd w:val="clear" w:color="auto" w:fill="FFFFFF"/>
              </w:rPr>
              <w:t xml:space="preserve">i obrada dokumentacije, procjena i potvrda procjene vrijednosti nekretnine, </w:t>
            </w:r>
            <w:r w:rsidRPr="003F1303">
              <w:rPr>
                <w:rFonts w:ascii="Arial" w:hAnsi="Arial" w:cs="Arial"/>
                <w:sz w:val="16"/>
                <w:szCs w:val="16"/>
                <w:shd w:val="clear" w:color="auto" w:fill="FFFFFF"/>
              </w:rPr>
              <w:lastRenderedPageBreak/>
              <w:t>donošenje Odluke o prodaji poslovnih prostora temeljem provedenog javnog prikupljanja ponuda, provedba javnog natječaja, donošenje odluke o prodaji poslovnog prostora najpovoljnijem ponuditelju, sastavljanje kupoprodajnog ugovora primopredaja poslovnog prostora kupcu, usklađivanje interne evidencije</w:t>
            </w:r>
          </w:p>
          <w:p w14:paraId="77DCE641" w14:textId="4D0300FD" w:rsidR="00090378" w:rsidRPr="003F1303" w:rsidRDefault="00090378" w:rsidP="00090378">
            <w:pPr>
              <w:widowControl w:val="0"/>
              <w:rPr>
                <w:rFonts w:ascii="Arial" w:hAnsi="Arial" w:cs="Arial"/>
                <w:sz w:val="16"/>
                <w:szCs w:val="16"/>
                <w:shd w:val="clear" w:color="auto" w:fill="FFFFFF"/>
              </w:rPr>
            </w:pPr>
            <w:r w:rsidRPr="00D81E30">
              <w:rPr>
                <w:rFonts w:ascii="Arial" w:eastAsiaTheme="majorEastAsia" w:hAnsi="Arial" w:cs="Arial"/>
                <w:bCs/>
                <w:sz w:val="16"/>
                <w:szCs w:val="16"/>
              </w:rPr>
              <w:t xml:space="preserve">U izvještajnom razdoblju </w:t>
            </w:r>
            <w:r w:rsidR="006216EA" w:rsidRPr="00D81E30">
              <w:rPr>
                <w:rFonts w:ascii="Arial" w:eastAsiaTheme="majorEastAsia" w:hAnsi="Arial" w:cs="Arial"/>
                <w:bCs/>
                <w:sz w:val="16"/>
                <w:szCs w:val="16"/>
              </w:rPr>
              <w:t>nije bilo</w:t>
            </w:r>
            <w:r w:rsidRPr="00D81E30">
              <w:rPr>
                <w:rFonts w:ascii="Arial" w:eastAsiaTheme="majorEastAsia" w:hAnsi="Arial" w:cs="Arial"/>
                <w:bCs/>
                <w:sz w:val="16"/>
                <w:szCs w:val="16"/>
              </w:rPr>
              <w:t xml:space="preserve"> kupoprodaj</w:t>
            </w:r>
            <w:r w:rsidR="006216EA" w:rsidRPr="00D81E30">
              <w:rPr>
                <w:rFonts w:ascii="Arial" w:eastAsiaTheme="majorEastAsia" w:hAnsi="Arial" w:cs="Arial"/>
                <w:bCs/>
                <w:sz w:val="16"/>
                <w:szCs w:val="16"/>
              </w:rPr>
              <w:t>e</w:t>
            </w:r>
            <w:r w:rsidRPr="00D81E30">
              <w:rPr>
                <w:rFonts w:ascii="Arial" w:eastAsiaTheme="majorEastAsia" w:hAnsi="Arial" w:cs="Arial"/>
                <w:bCs/>
                <w:sz w:val="16"/>
                <w:szCs w:val="16"/>
              </w:rPr>
              <w:t xml:space="preserve"> </w:t>
            </w:r>
            <w:r w:rsidRPr="00D81E30">
              <w:rPr>
                <w:rFonts w:ascii="Arial" w:hAnsi="Arial" w:cs="Arial"/>
                <w:bCs/>
                <w:sz w:val="16"/>
                <w:szCs w:val="16"/>
                <w:shd w:val="clear" w:color="auto" w:fill="FFFFFF"/>
              </w:rPr>
              <w:t>- javni</w:t>
            </w:r>
            <w:r w:rsidR="006216EA" w:rsidRPr="00D81E30">
              <w:rPr>
                <w:rFonts w:ascii="Arial" w:hAnsi="Arial" w:cs="Arial"/>
                <w:bCs/>
                <w:sz w:val="16"/>
                <w:szCs w:val="16"/>
                <w:shd w:val="clear" w:color="auto" w:fill="FFFFFF"/>
              </w:rPr>
              <w:t>h</w:t>
            </w:r>
            <w:r w:rsidRPr="00D81E30">
              <w:rPr>
                <w:rFonts w:ascii="Arial" w:hAnsi="Arial" w:cs="Arial"/>
                <w:bCs/>
                <w:sz w:val="16"/>
                <w:szCs w:val="16"/>
                <w:shd w:val="clear" w:color="auto" w:fill="FFFFFF"/>
              </w:rPr>
              <w:t xml:space="preserve"> natječaj</w:t>
            </w:r>
            <w:r w:rsidR="006216EA" w:rsidRPr="00D81E30">
              <w:rPr>
                <w:rFonts w:ascii="Arial" w:hAnsi="Arial" w:cs="Arial"/>
                <w:bCs/>
                <w:sz w:val="16"/>
                <w:szCs w:val="16"/>
                <w:shd w:val="clear" w:color="auto" w:fill="FFFFFF"/>
              </w:rPr>
              <w:t>a</w:t>
            </w:r>
            <w:r w:rsidRPr="00D81E30">
              <w:rPr>
                <w:rFonts w:ascii="Arial" w:hAnsi="Arial" w:cs="Arial"/>
                <w:sz w:val="16"/>
                <w:szCs w:val="16"/>
                <w:shd w:val="clear" w:color="auto" w:fill="FFFFFF"/>
              </w:rPr>
              <w:t xml:space="preserve"> </w:t>
            </w:r>
            <w:r w:rsidRPr="00D81E30">
              <w:rPr>
                <w:rFonts w:ascii="Arial" w:eastAsiaTheme="majorEastAsia" w:hAnsi="Arial" w:cs="Arial"/>
                <w:bCs/>
                <w:sz w:val="16"/>
                <w:szCs w:val="16"/>
              </w:rPr>
              <w:t xml:space="preserve">kako je planirano Godišnjim planom upravljanja imovinom Općine </w:t>
            </w:r>
            <w:proofErr w:type="spellStart"/>
            <w:r w:rsidRPr="00D81E30">
              <w:rPr>
                <w:rFonts w:ascii="Arial" w:eastAsiaTheme="majorEastAsia" w:hAnsi="Arial" w:cs="Arial"/>
                <w:bCs/>
                <w:sz w:val="16"/>
                <w:szCs w:val="16"/>
              </w:rPr>
              <w:t>Bogdanovci</w:t>
            </w:r>
            <w:proofErr w:type="spellEnd"/>
            <w:r w:rsidRPr="00D81E30">
              <w:rPr>
                <w:rFonts w:ascii="Arial" w:eastAsiaTheme="majorEastAsia" w:hAnsi="Arial" w:cs="Arial"/>
                <w:bCs/>
                <w:sz w:val="16"/>
                <w:szCs w:val="16"/>
              </w:rPr>
              <w:t xml:space="preserve"> za 202</w:t>
            </w:r>
            <w:r w:rsidR="006216EA" w:rsidRPr="00D81E30">
              <w:rPr>
                <w:rFonts w:ascii="Arial" w:eastAsiaTheme="majorEastAsia" w:hAnsi="Arial" w:cs="Arial"/>
                <w:bCs/>
                <w:sz w:val="16"/>
                <w:szCs w:val="16"/>
              </w:rPr>
              <w:t>5</w:t>
            </w:r>
            <w:r w:rsidRPr="00D81E30">
              <w:rPr>
                <w:rFonts w:ascii="Arial" w:eastAsiaTheme="majorEastAsia" w:hAnsi="Arial" w:cs="Arial"/>
                <w:bCs/>
                <w:sz w:val="16"/>
                <w:szCs w:val="16"/>
              </w:rPr>
              <w:t>.</w:t>
            </w:r>
            <w:r w:rsidR="006216EA" w:rsidRPr="00D81E30">
              <w:rPr>
                <w:rFonts w:ascii="Arial" w:eastAsiaTheme="majorEastAsia" w:hAnsi="Arial" w:cs="Arial"/>
                <w:bCs/>
                <w:sz w:val="16"/>
                <w:szCs w:val="16"/>
              </w:rPr>
              <w:t>godinu</w:t>
            </w:r>
          </w:p>
        </w:tc>
        <w:tc>
          <w:tcPr>
            <w:tcW w:w="2083" w:type="dxa"/>
            <w:vAlign w:val="center"/>
          </w:tcPr>
          <w:p w14:paraId="707A39FB" w14:textId="77777777" w:rsidR="00090378" w:rsidRPr="003F1303" w:rsidRDefault="00090378" w:rsidP="00090378">
            <w:pPr>
              <w:jc w:val="center"/>
              <w:rPr>
                <w:rFonts w:ascii="Arial" w:hAnsi="Arial" w:cs="Arial"/>
                <w:sz w:val="16"/>
                <w:szCs w:val="16"/>
              </w:rPr>
            </w:pPr>
            <w:r w:rsidRPr="003F1303">
              <w:rPr>
                <w:rFonts w:ascii="Arial" w:hAnsi="Arial" w:cs="Arial"/>
                <w:sz w:val="16"/>
                <w:szCs w:val="16"/>
              </w:rPr>
              <w:lastRenderedPageBreak/>
              <w:t xml:space="preserve">Broj sklopljenih ugovora </w:t>
            </w:r>
          </w:p>
          <w:p w14:paraId="1C0F4174" w14:textId="77777777" w:rsidR="00090378" w:rsidRPr="003F1303" w:rsidRDefault="00090378" w:rsidP="00090378">
            <w:pPr>
              <w:jc w:val="center"/>
              <w:rPr>
                <w:rFonts w:ascii="Arial" w:hAnsi="Arial" w:cs="Arial"/>
                <w:sz w:val="16"/>
                <w:szCs w:val="16"/>
              </w:rPr>
            </w:pPr>
            <w:r w:rsidRPr="003F1303">
              <w:rPr>
                <w:rFonts w:ascii="Arial" w:hAnsi="Arial" w:cs="Arial"/>
                <w:sz w:val="16"/>
                <w:szCs w:val="16"/>
              </w:rPr>
              <w:t>o kupoprodaji temeljem provedenog javnog natječaja (javnim nadmetanjem ili javnim prikupljanjem ponuda)</w:t>
            </w:r>
          </w:p>
          <w:p w14:paraId="104ECEF1" w14:textId="77777777" w:rsidR="00090378" w:rsidRPr="003F1303" w:rsidRDefault="00090378" w:rsidP="00090378">
            <w:pPr>
              <w:rPr>
                <w:rFonts w:ascii="Arial" w:eastAsiaTheme="majorEastAsia" w:hAnsi="Arial" w:cs="Arial"/>
                <w:b/>
                <w:bCs/>
                <w:sz w:val="28"/>
                <w:szCs w:val="28"/>
              </w:rPr>
            </w:pPr>
          </w:p>
        </w:tc>
        <w:tc>
          <w:tcPr>
            <w:tcW w:w="1417" w:type="dxa"/>
            <w:vAlign w:val="center"/>
          </w:tcPr>
          <w:p w14:paraId="3A65B830" w14:textId="77777777" w:rsidR="00090378" w:rsidRPr="003F1303" w:rsidRDefault="00090378" w:rsidP="00090378">
            <w:pPr>
              <w:jc w:val="center"/>
              <w:rPr>
                <w:rFonts w:ascii="Arial" w:eastAsiaTheme="majorEastAsia" w:hAnsi="Arial" w:cs="Arial"/>
                <w:bCs/>
                <w:sz w:val="16"/>
                <w:szCs w:val="16"/>
              </w:rPr>
            </w:pPr>
            <w:r w:rsidRPr="003F1303">
              <w:rPr>
                <w:rFonts w:ascii="Arial" w:eastAsiaTheme="majorEastAsia" w:hAnsi="Arial" w:cs="Arial"/>
                <w:bCs/>
                <w:sz w:val="16"/>
                <w:szCs w:val="16"/>
              </w:rPr>
              <w:t>Broj</w:t>
            </w:r>
          </w:p>
        </w:tc>
        <w:tc>
          <w:tcPr>
            <w:tcW w:w="1416" w:type="dxa"/>
            <w:vAlign w:val="center"/>
          </w:tcPr>
          <w:p w14:paraId="7E731627" w14:textId="789822A3" w:rsidR="00090378" w:rsidRPr="003F1303" w:rsidRDefault="00090378" w:rsidP="00090378">
            <w:pPr>
              <w:rPr>
                <w:rFonts w:ascii="Arial" w:eastAsiaTheme="majorEastAsia" w:hAnsi="Arial" w:cs="Arial"/>
                <w:bCs/>
                <w:sz w:val="16"/>
                <w:szCs w:val="16"/>
              </w:rPr>
            </w:pPr>
            <w:r w:rsidRPr="003F1303">
              <w:rPr>
                <w:rFonts w:ascii="Arial" w:eastAsiaTheme="majorEastAsia" w:hAnsi="Arial" w:cs="Arial"/>
                <w:bCs/>
                <w:sz w:val="16"/>
                <w:szCs w:val="16"/>
              </w:rPr>
              <w:t>Polazno</w:t>
            </w:r>
            <w:r w:rsidRPr="003F1303">
              <w:rPr>
                <w:rFonts w:ascii="Arial" w:eastAsiaTheme="majorEastAsia" w:hAnsi="Arial" w:cs="Arial"/>
                <w:sz w:val="16"/>
                <w:szCs w:val="16"/>
              </w:rPr>
              <w:t xml:space="preserve">: </w:t>
            </w:r>
            <w:r w:rsidR="006216EA">
              <w:rPr>
                <w:rFonts w:ascii="Arial" w:eastAsiaTheme="majorEastAsia" w:hAnsi="Arial" w:cs="Arial"/>
                <w:sz w:val="16"/>
                <w:szCs w:val="16"/>
              </w:rPr>
              <w:t>2</w:t>
            </w:r>
          </w:p>
          <w:p w14:paraId="56AFB552" w14:textId="61C9C423" w:rsidR="00090378" w:rsidRPr="003F1303" w:rsidRDefault="00090378" w:rsidP="00090378">
            <w:pPr>
              <w:rPr>
                <w:rFonts w:ascii="Arial" w:eastAsiaTheme="majorEastAsia" w:hAnsi="Arial" w:cs="Arial"/>
                <w:bCs/>
                <w:sz w:val="16"/>
                <w:szCs w:val="16"/>
              </w:rPr>
            </w:pPr>
            <w:r w:rsidRPr="003F1303">
              <w:rPr>
                <w:rFonts w:ascii="Arial" w:eastAsiaTheme="majorEastAsia" w:hAnsi="Arial" w:cs="Arial"/>
                <w:bCs/>
                <w:sz w:val="16"/>
                <w:szCs w:val="16"/>
              </w:rPr>
              <w:t xml:space="preserve">Ciljano:   </w:t>
            </w:r>
            <w:r w:rsidR="006216EA">
              <w:rPr>
                <w:rFonts w:ascii="Arial" w:eastAsiaTheme="majorEastAsia" w:hAnsi="Arial" w:cs="Arial"/>
                <w:bCs/>
                <w:sz w:val="16"/>
                <w:szCs w:val="16"/>
              </w:rPr>
              <w:t>2</w:t>
            </w:r>
          </w:p>
        </w:tc>
        <w:tc>
          <w:tcPr>
            <w:tcW w:w="1435" w:type="dxa"/>
            <w:vAlign w:val="center"/>
          </w:tcPr>
          <w:p w14:paraId="2DCBE3A8" w14:textId="1C66129A" w:rsidR="00090378" w:rsidRPr="003F1303" w:rsidRDefault="006216EA" w:rsidP="00090378">
            <w:pPr>
              <w:rPr>
                <w:rFonts w:ascii="Arial" w:eastAsiaTheme="majorEastAsia" w:hAnsi="Arial" w:cs="Arial"/>
                <w:bCs/>
                <w:sz w:val="16"/>
                <w:szCs w:val="16"/>
              </w:rPr>
            </w:pPr>
            <w:r>
              <w:rPr>
                <w:rFonts w:ascii="Arial" w:eastAsiaTheme="majorEastAsia" w:hAnsi="Arial" w:cs="Arial"/>
                <w:bCs/>
                <w:sz w:val="16"/>
                <w:szCs w:val="16"/>
              </w:rPr>
              <w:t>0</w:t>
            </w:r>
          </w:p>
        </w:tc>
        <w:tc>
          <w:tcPr>
            <w:tcW w:w="1485" w:type="dxa"/>
            <w:vAlign w:val="center"/>
          </w:tcPr>
          <w:p w14:paraId="01E967D8" w14:textId="77777777" w:rsidR="00090378" w:rsidRPr="005662CB" w:rsidRDefault="00090378" w:rsidP="00090378">
            <w:pPr>
              <w:rPr>
                <w:rFonts w:ascii="Arial" w:eastAsiaTheme="majorEastAsia" w:hAnsi="Arial" w:cs="Arial"/>
                <w:bCs/>
                <w:sz w:val="16"/>
                <w:szCs w:val="16"/>
              </w:rPr>
            </w:pPr>
          </w:p>
        </w:tc>
      </w:tr>
      <w:tr w:rsidR="00B4351A" w:rsidRPr="00C50041" w14:paraId="4155A8C2" w14:textId="77777777" w:rsidTr="003F1303">
        <w:trPr>
          <w:trHeight w:val="5243"/>
        </w:trPr>
        <w:tc>
          <w:tcPr>
            <w:tcW w:w="1393" w:type="dxa"/>
            <w:vMerge w:val="restart"/>
            <w:vAlign w:val="center"/>
          </w:tcPr>
          <w:p w14:paraId="5799681C" w14:textId="77777777" w:rsidR="00C265B3" w:rsidRPr="006052C4" w:rsidRDefault="00C265B3" w:rsidP="002F3F14">
            <w:pPr>
              <w:rPr>
                <w:rFonts w:ascii="Arial" w:hAnsi="Arial" w:cs="Arial"/>
                <w:sz w:val="16"/>
                <w:szCs w:val="16"/>
              </w:rPr>
            </w:pPr>
            <w:r w:rsidRPr="006052C4">
              <w:rPr>
                <w:rFonts w:ascii="Arial" w:hAnsi="Arial" w:cs="Arial"/>
                <w:sz w:val="16"/>
                <w:szCs w:val="16"/>
              </w:rPr>
              <w:lastRenderedPageBreak/>
              <w:t xml:space="preserve">Stavljanje </w:t>
            </w:r>
          </w:p>
          <w:p w14:paraId="333BE459" w14:textId="77777777" w:rsidR="00C265B3" w:rsidRPr="00C50041" w:rsidRDefault="00C265B3" w:rsidP="002F3F14">
            <w:pPr>
              <w:rPr>
                <w:rFonts w:ascii="Arial" w:eastAsiaTheme="majorEastAsia" w:hAnsi="Arial" w:cs="Arial"/>
                <w:b/>
                <w:bCs/>
                <w:sz w:val="16"/>
                <w:szCs w:val="16"/>
              </w:rPr>
            </w:pPr>
            <w:r w:rsidRPr="006052C4">
              <w:rPr>
                <w:rFonts w:ascii="Arial" w:hAnsi="Arial" w:cs="Arial"/>
                <w:sz w:val="16"/>
                <w:szCs w:val="16"/>
              </w:rPr>
              <w:t>u uporabu neaktivne općinske imovine (zakup)</w:t>
            </w:r>
          </w:p>
        </w:tc>
        <w:tc>
          <w:tcPr>
            <w:tcW w:w="1975" w:type="dxa"/>
            <w:vMerge w:val="restart"/>
            <w:vAlign w:val="center"/>
          </w:tcPr>
          <w:p w14:paraId="10A22F6D"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upravljanju nekretninama i pokretninama u vlasništvu RH </w:t>
            </w:r>
          </w:p>
          <w:p w14:paraId="390215EE"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procjeni vrijednosti nekretnina </w:t>
            </w:r>
          </w:p>
          <w:p w14:paraId="2010212E"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vlasništvu i drugim stvarnim pravima </w:t>
            </w:r>
          </w:p>
          <w:p w14:paraId="25D5B3C2"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unapređenju poduzetničke infrastrukture </w:t>
            </w:r>
          </w:p>
          <w:p w14:paraId="125DEF59"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poljoprivrednom zemljištu </w:t>
            </w:r>
          </w:p>
          <w:p w14:paraId="38B3E2F4"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šumama </w:t>
            </w:r>
          </w:p>
          <w:p w14:paraId="68167844"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državnoj izmjeri i katastru nekretnina </w:t>
            </w:r>
          </w:p>
          <w:p w14:paraId="4110A970"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uređivanju imovinskopravnih odnosa u svrhu izgradnje infrastrukturnih građevina </w:t>
            </w:r>
          </w:p>
          <w:p w14:paraId="3740F445"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prostornom uređenju </w:t>
            </w:r>
          </w:p>
          <w:p w14:paraId="51E7D8F3"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lokalnoj i područnoj (regionalnoj) samoupravi </w:t>
            </w:r>
          </w:p>
          <w:p w14:paraId="467AD2F8"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Interni akti i odluke</w:t>
            </w:r>
          </w:p>
          <w:p w14:paraId="1369EAA5" w14:textId="523DBF0A" w:rsidR="00C265B3" w:rsidRPr="00C50041" w:rsidRDefault="00E8731F" w:rsidP="00E8731F">
            <w:pPr>
              <w:spacing w:after="100"/>
              <w:ind w:left="98"/>
              <w:rPr>
                <w:rFonts w:ascii="Arial" w:hAnsi="Arial" w:cs="Arial"/>
                <w:sz w:val="16"/>
                <w:szCs w:val="16"/>
              </w:rPr>
            </w:pPr>
            <w:r w:rsidRPr="00E8731F">
              <w:rPr>
                <w:rFonts w:ascii="Arial" w:hAnsi="Arial" w:cs="Arial"/>
                <w:sz w:val="16"/>
                <w:szCs w:val="16"/>
              </w:rPr>
              <w:t xml:space="preserve">Javni pozivi dostupni na službenoj internet stranici Općine </w:t>
            </w:r>
            <w:proofErr w:type="spellStart"/>
            <w:r>
              <w:rPr>
                <w:rFonts w:ascii="Arial" w:hAnsi="Arial" w:cs="Arial"/>
                <w:sz w:val="16"/>
                <w:szCs w:val="16"/>
              </w:rPr>
              <w:t>Bogdanovci</w:t>
            </w:r>
            <w:proofErr w:type="spellEnd"/>
          </w:p>
        </w:tc>
        <w:tc>
          <w:tcPr>
            <w:tcW w:w="1747" w:type="dxa"/>
            <w:vMerge w:val="restart"/>
            <w:vAlign w:val="center"/>
          </w:tcPr>
          <w:p w14:paraId="615B860B" w14:textId="77777777" w:rsidR="00C265B3" w:rsidRDefault="00C265B3" w:rsidP="002F3F14">
            <w:pPr>
              <w:jc w:val="center"/>
              <w:rPr>
                <w:rFonts w:ascii="Arial" w:hAnsi="Arial" w:cs="Arial"/>
                <w:color w:val="000000"/>
                <w:sz w:val="16"/>
                <w:szCs w:val="16"/>
                <w:shd w:val="clear" w:color="auto" w:fill="FFFFFF"/>
              </w:rPr>
            </w:pPr>
            <w:r>
              <w:rPr>
                <w:rFonts w:ascii="Arial" w:hAnsi="Arial" w:cs="Arial"/>
                <w:color w:val="000000"/>
                <w:sz w:val="16"/>
                <w:szCs w:val="16"/>
                <w:shd w:val="clear" w:color="auto" w:fill="FFFFFF"/>
              </w:rPr>
              <w:t xml:space="preserve">1. Komercijalizacija građevinskog </w:t>
            </w:r>
          </w:p>
          <w:p w14:paraId="0F32467D" w14:textId="77777777" w:rsidR="00C265B3" w:rsidRPr="00C50041" w:rsidRDefault="00C265B3" w:rsidP="002F3F14">
            <w:pPr>
              <w:jc w:val="center"/>
              <w:rPr>
                <w:rFonts w:ascii="Arial" w:eastAsiaTheme="majorEastAsia" w:hAnsi="Arial" w:cs="Arial"/>
                <w:bCs/>
                <w:sz w:val="16"/>
                <w:szCs w:val="16"/>
              </w:rPr>
            </w:pPr>
            <w:r>
              <w:rPr>
                <w:rFonts w:ascii="Arial" w:hAnsi="Arial" w:cs="Arial"/>
                <w:color w:val="000000"/>
                <w:sz w:val="16"/>
                <w:szCs w:val="16"/>
                <w:shd w:val="clear" w:color="auto" w:fill="FFFFFF"/>
              </w:rPr>
              <w:t>i poljoprivrednog zemljišta</w:t>
            </w:r>
          </w:p>
        </w:tc>
        <w:tc>
          <w:tcPr>
            <w:tcW w:w="2151" w:type="dxa"/>
            <w:vAlign w:val="center"/>
          </w:tcPr>
          <w:p w14:paraId="4849907A" w14:textId="36E158B5" w:rsidR="00C265B3" w:rsidRPr="003F1303" w:rsidRDefault="00C265B3" w:rsidP="00455B4D">
            <w:pPr>
              <w:widowControl w:val="0"/>
              <w:rPr>
                <w:rFonts w:ascii="Arial" w:hAnsi="Arial" w:cs="Arial"/>
                <w:bCs/>
                <w:sz w:val="16"/>
                <w:szCs w:val="16"/>
                <w:shd w:val="clear" w:color="auto" w:fill="FFFFFF"/>
              </w:rPr>
            </w:pPr>
            <w:r w:rsidRPr="003F1303">
              <w:rPr>
                <w:rFonts w:ascii="Arial" w:hAnsi="Arial" w:cs="Arial"/>
                <w:bCs/>
                <w:sz w:val="16"/>
                <w:szCs w:val="16"/>
                <w:shd w:val="clear" w:color="auto" w:fill="FFFFFF"/>
              </w:rPr>
              <w:t>Vođenje i ažuriranje  evidencije nekretnina - građevinsko i poljoprivredno zemljište koje je u najmu/zakupu/na upravljanju</w:t>
            </w:r>
          </w:p>
          <w:p w14:paraId="1612F9F9" w14:textId="77777777" w:rsidR="00FB26E0" w:rsidRPr="003F1303" w:rsidRDefault="00FB26E0" w:rsidP="00455B4D">
            <w:pPr>
              <w:widowControl w:val="0"/>
              <w:rPr>
                <w:rFonts w:ascii="Arial" w:hAnsi="Arial" w:cs="Arial"/>
                <w:sz w:val="16"/>
                <w:szCs w:val="16"/>
                <w:shd w:val="clear" w:color="auto" w:fill="FFFFFF"/>
              </w:rPr>
            </w:pPr>
          </w:p>
          <w:p w14:paraId="3354CFC6" w14:textId="77777777" w:rsidR="003F1303" w:rsidRPr="006216EA" w:rsidRDefault="00FB26E0" w:rsidP="00FB26E0">
            <w:pPr>
              <w:widowControl w:val="0"/>
              <w:rPr>
                <w:rFonts w:ascii="Arial" w:eastAsiaTheme="majorEastAsia" w:hAnsi="Arial" w:cs="Arial"/>
                <w:bCs/>
                <w:color w:val="EE0000"/>
                <w:sz w:val="16"/>
                <w:szCs w:val="16"/>
              </w:rPr>
            </w:pPr>
            <w:r w:rsidRPr="006216EA">
              <w:rPr>
                <w:rFonts w:ascii="Arial" w:eastAsiaTheme="majorEastAsia" w:hAnsi="Arial" w:cs="Arial"/>
                <w:bCs/>
                <w:color w:val="EE0000"/>
                <w:sz w:val="16"/>
                <w:szCs w:val="16"/>
              </w:rPr>
              <w:t>U izvještajnom razdoblju</w:t>
            </w:r>
          </w:p>
          <w:p w14:paraId="16C6F1DE" w14:textId="6AB44B17" w:rsidR="00FB26E0" w:rsidRPr="003F1303" w:rsidRDefault="00FA59A3" w:rsidP="00FB26E0">
            <w:pPr>
              <w:widowControl w:val="0"/>
              <w:rPr>
                <w:rFonts w:ascii="Arial" w:hAnsi="Arial" w:cs="Arial"/>
                <w:sz w:val="16"/>
                <w:szCs w:val="16"/>
              </w:rPr>
            </w:pPr>
            <w:r w:rsidRPr="006216EA">
              <w:rPr>
                <w:rFonts w:ascii="Arial" w:eastAsiaTheme="majorEastAsia" w:hAnsi="Arial" w:cs="Arial"/>
                <w:bCs/>
                <w:color w:val="EE0000"/>
                <w:sz w:val="16"/>
                <w:szCs w:val="16"/>
              </w:rPr>
              <w:t xml:space="preserve">je </w:t>
            </w:r>
            <w:r w:rsidR="00FB26E0" w:rsidRPr="006216EA">
              <w:rPr>
                <w:rFonts w:ascii="Arial" w:eastAsiaTheme="majorEastAsia" w:hAnsi="Arial" w:cs="Arial"/>
                <w:bCs/>
                <w:color w:val="EE0000"/>
                <w:sz w:val="16"/>
                <w:szCs w:val="16"/>
              </w:rPr>
              <w:t>realizirana</w:t>
            </w:r>
            <w:r w:rsidR="006216EA">
              <w:rPr>
                <w:rFonts w:ascii="Arial" w:eastAsiaTheme="majorEastAsia" w:hAnsi="Arial" w:cs="Arial"/>
                <w:bCs/>
                <w:color w:val="EE0000"/>
                <w:sz w:val="16"/>
                <w:szCs w:val="16"/>
              </w:rPr>
              <w:t>/ nije realizirana</w:t>
            </w:r>
            <w:r w:rsidR="00FB26E0" w:rsidRPr="006216EA">
              <w:rPr>
                <w:rFonts w:ascii="Arial" w:eastAsiaTheme="majorEastAsia" w:hAnsi="Arial" w:cs="Arial"/>
                <w:bCs/>
                <w:color w:val="EE0000"/>
                <w:sz w:val="16"/>
                <w:szCs w:val="16"/>
              </w:rPr>
              <w:t xml:space="preserve"> planirana aktivnost.</w:t>
            </w:r>
          </w:p>
        </w:tc>
        <w:tc>
          <w:tcPr>
            <w:tcW w:w="2083" w:type="dxa"/>
            <w:vAlign w:val="center"/>
          </w:tcPr>
          <w:p w14:paraId="69399DEC" w14:textId="77777777" w:rsidR="00C265B3" w:rsidRPr="003F1303" w:rsidRDefault="00C265B3" w:rsidP="00455B4D">
            <w:pPr>
              <w:jc w:val="center"/>
              <w:rPr>
                <w:rFonts w:ascii="Arial" w:hAnsi="Arial" w:cs="Arial"/>
                <w:sz w:val="16"/>
                <w:szCs w:val="16"/>
              </w:rPr>
            </w:pPr>
            <w:r w:rsidRPr="003F1303">
              <w:rPr>
                <w:rFonts w:ascii="Arial" w:hAnsi="Arial" w:cs="Arial"/>
                <w:sz w:val="16"/>
                <w:szCs w:val="16"/>
              </w:rPr>
              <w:t>Broj nekretnina</w:t>
            </w:r>
          </w:p>
          <w:p w14:paraId="626C637D" w14:textId="77777777" w:rsidR="00C265B3" w:rsidRPr="003F1303" w:rsidRDefault="00C265B3" w:rsidP="00455B4D">
            <w:pPr>
              <w:jc w:val="center"/>
              <w:rPr>
                <w:rFonts w:ascii="Arial" w:eastAsiaTheme="majorEastAsia" w:hAnsi="Arial" w:cs="Arial"/>
                <w:bCs/>
                <w:sz w:val="16"/>
                <w:szCs w:val="16"/>
              </w:rPr>
            </w:pPr>
            <w:r w:rsidRPr="003F1303">
              <w:rPr>
                <w:rFonts w:ascii="Arial" w:hAnsi="Arial" w:cs="Arial"/>
                <w:sz w:val="16"/>
                <w:szCs w:val="16"/>
              </w:rPr>
              <w:t>u najmu/zakupu/na upravljanju</w:t>
            </w:r>
          </w:p>
        </w:tc>
        <w:tc>
          <w:tcPr>
            <w:tcW w:w="1417" w:type="dxa"/>
            <w:vAlign w:val="center"/>
          </w:tcPr>
          <w:p w14:paraId="73319CCE" w14:textId="77777777" w:rsidR="00C265B3" w:rsidRPr="003F1303" w:rsidRDefault="00C265B3" w:rsidP="00455B4D">
            <w:pPr>
              <w:jc w:val="center"/>
              <w:rPr>
                <w:rFonts w:ascii="Arial" w:eastAsiaTheme="majorEastAsia" w:hAnsi="Arial" w:cs="Arial"/>
                <w:bCs/>
                <w:sz w:val="16"/>
                <w:szCs w:val="16"/>
              </w:rPr>
            </w:pPr>
            <w:r w:rsidRPr="003F1303">
              <w:rPr>
                <w:rFonts w:ascii="Arial" w:eastAsiaTheme="majorEastAsia" w:hAnsi="Arial" w:cs="Arial"/>
                <w:bCs/>
                <w:sz w:val="16"/>
                <w:szCs w:val="16"/>
              </w:rPr>
              <w:t>Broj</w:t>
            </w:r>
          </w:p>
        </w:tc>
        <w:tc>
          <w:tcPr>
            <w:tcW w:w="1416" w:type="dxa"/>
            <w:vAlign w:val="center"/>
          </w:tcPr>
          <w:p w14:paraId="51598857" w14:textId="279C7190" w:rsidR="00C265B3" w:rsidRPr="003F1303" w:rsidRDefault="00C265B3" w:rsidP="00455B4D">
            <w:pPr>
              <w:rPr>
                <w:rFonts w:ascii="Arial" w:eastAsiaTheme="majorEastAsia" w:hAnsi="Arial" w:cs="Arial"/>
                <w:bCs/>
                <w:sz w:val="16"/>
                <w:szCs w:val="16"/>
              </w:rPr>
            </w:pPr>
            <w:r w:rsidRPr="003F1303">
              <w:rPr>
                <w:rFonts w:ascii="Arial" w:eastAsiaTheme="majorEastAsia" w:hAnsi="Arial" w:cs="Arial"/>
                <w:bCs/>
                <w:sz w:val="16"/>
                <w:szCs w:val="16"/>
              </w:rPr>
              <w:t>Polazna:</w:t>
            </w:r>
            <w:r w:rsidR="00090378" w:rsidRPr="003F1303">
              <w:rPr>
                <w:rFonts w:ascii="Arial" w:eastAsiaTheme="majorEastAsia" w:hAnsi="Arial" w:cs="Arial"/>
                <w:bCs/>
                <w:sz w:val="16"/>
                <w:szCs w:val="16"/>
              </w:rPr>
              <w:t xml:space="preserve"> </w:t>
            </w:r>
            <w:r w:rsidR="00090378" w:rsidRPr="003F1303">
              <w:rPr>
                <w:rFonts w:ascii="Arial" w:eastAsiaTheme="majorEastAsia" w:hAnsi="Arial" w:cs="Arial"/>
                <w:sz w:val="16"/>
                <w:szCs w:val="16"/>
              </w:rPr>
              <w:t>4</w:t>
            </w:r>
            <w:r w:rsidR="00990EF8" w:rsidRPr="003F1303">
              <w:rPr>
                <w:rFonts w:ascii="Arial" w:eastAsiaTheme="majorEastAsia" w:hAnsi="Arial" w:cs="Arial"/>
                <w:sz w:val="16"/>
                <w:szCs w:val="16"/>
              </w:rPr>
              <w:t xml:space="preserve"> </w:t>
            </w:r>
          </w:p>
          <w:p w14:paraId="72D05508" w14:textId="58675D5B" w:rsidR="00C265B3" w:rsidRPr="003F1303" w:rsidRDefault="00C265B3" w:rsidP="00572F9D">
            <w:pPr>
              <w:rPr>
                <w:rFonts w:ascii="Arial" w:eastAsiaTheme="majorEastAsia" w:hAnsi="Arial" w:cs="Arial"/>
                <w:bCs/>
                <w:sz w:val="16"/>
                <w:szCs w:val="16"/>
              </w:rPr>
            </w:pPr>
            <w:r w:rsidRPr="003F1303">
              <w:rPr>
                <w:rFonts w:ascii="Arial" w:eastAsiaTheme="majorEastAsia" w:hAnsi="Arial" w:cs="Arial"/>
                <w:bCs/>
                <w:sz w:val="16"/>
                <w:szCs w:val="16"/>
              </w:rPr>
              <w:t>Ciljana:</w:t>
            </w:r>
            <w:r w:rsidR="00090378" w:rsidRPr="003F1303">
              <w:rPr>
                <w:rFonts w:ascii="Arial" w:eastAsiaTheme="majorEastAsia" w:hAnsi="Arial" w:cs="Arial"/>
                <w:bCs/>
                <w:sz w:val="16"/>
                <w:szCs w:val="16"/>
              </w:rPr>
              <w:t xml:space="preserve">   </w:t>
            </w:r>
            <w:r w:rsidR="00090378" w:rsidRPr="003F1303">
              <w:rPr>
                <w:rFonts w:ascii="Arial" w:eastAsiaTheme="majorEastAsia" w:hAnsi="Arial" w:cs="Arial"/>
                <w:sz w:val="16"/>
                <w:szCs w:val="16"/>
              </w:rPr>
              <w:t>4</w:t>
            </w:r>
          </w:p>
        </w:tc>
        <w:tc>
          <w:tcPr>
            <w:tcW w:w="1435" w:type="dxa"/>
            <w:vAlign w:val="center"/>
          </w:tcPr>
          <w:p w14:paraId="6A55E589" w14:textId="6E768F37" w:rsidR="00F00443" w:rsidRPr="003F1303" w:rsidRDefault="006216EA" w:rsidP="00455B4D">
            <w:pPr>
              <w:rPr>
                <w:rFonts w:ascii="Arial" w:eastAsiaTheme="majorEastAsia" w:hAnsi="Arial" w:cs="Arial"/>
                <w:bCs/>
                <w:sz w:val="16"/>
                <w:szCs w:val="16"/>
              </w:rPr>
            </w:pPr>
            <w:r w:rsidRPr="006216EA">
              <w:rPr>
                <w:rFonts w:ascii="Arial" w:eastAsiaTheme="majorEastAsia" w:hAnsi="Arial" w:cs="Arial"/>
                <w:color w:val="EE0000"/>
                <w:sz w:val="16"/>
                <w:szCs w:val="16"/>
              </w:rPr>
              <w:t>???</w:t>
            </w:r>
          </w:p>
        </w:tc>
        <w:tc>
          <w:tcPr>
            <w:tcW w:w="1485" w:type="dxa"/>
            <w:vAlign w:val="center"/>
          </w:tcPr>
          <w:p w14:paraId="05ABBF64" w14:textId="77777777" w:rsidR="00DD6A4A" w:rsidRDefault="00DD6A4A" w:rsidP="00DD6A4A">
            <w:pPr>
              <w:rPr>
                <w:rFonts w:ascii="Arial" w:eastAsiaTheme="majorEastAsia" w:hAnsi="Arial" w:cs="Arial"/>
                <w:bCs/>
                <w:sz w:val="16"/>
                <w:szCs w:val="16"/>
              </w:rPr>
            </w:pPr>
            <w:r>
              <w:rPr>
                <w:rFonts w:ascii="Arial" w:eastAsiaTheme="majorEastAsia" w:hAnsi="Arial" w:cs="Arial"/>
                <w:bCs/>
                <w:sz w:val="16"/>
                <w:szCs w:val="16"/>
              </w:rPr>
              <w:t>Davanje u najam/zakup/na upravljanje</w:t>
            </w:r>
          </w:p>
          <w:p w14:paraId="51F7C5B5" w14:textId="28DA1BF2" w:rsidR="00DD6A4A" w:rsidRDefault="00DD6A4A" w:rsidP="00DD6A4A">
            <w:pPr>
              <w:rPr>
                <w:rFonts w:ascii="Arial" w:eastAsiaTheme="majorEastAsia" w:hAnsi="Arial" w:cs="Arial"/>
                <w:bCs/>
                <w:sz w:val="16"/>
                <w:szCs w:val="16"/>
              </w:rPr>
            </w:pPr>
            <w:r>
              <w:rPr>
                <w:rFonts w:ascii="Arial" w:eastAsiaTheme="majorEastAsia" w:hAnsi="Arial" w:cs="Arial"/>
                <w:bCs/>
                <w:sz w:val="16"/>
                <w:szCs w:val="16"/>
              </w:rPr>
              <w:t>prema utvrđenoj tržišnoj vrijednosti</w:t>
            </w:r>
          </w:p>
          <w:p w14:paraId="2DEC949D" w14:textId="77777777" w:rsidR="00DD6A4A" w:rsidRDefault="00DD6A4A" w:rsidP="00455B4D">
            <w:pPr>
              <w:rPr>
                <w:rFonts w:ascii="Arial" w:eastAsiaTheme="majorEastAsia" w:hAnsi="Arial" w:cs="Arial"/>
                <w:bCs/>
                <w:sz w:val="16"/>
                <w:szCs w:val="16"/>
              </w:rPr>
            </w:pPr>
          </w:p>
          <w:p w14:paraId="7C539E85" w14:textId="734DF21E" w:rsidR="00C265B3" w:rsidRDefault="00C265B3" w:rsidP="00455B4D">
            <w:pPr>
              <w:rPr>
                <w:rFonts w:ascii="Arial" w:eastAsiaTheme="majorEastAsia" w:hAnsi="Arial" w:cs="Arial"/>
                <w:bCs/>
                <w:sz w:val="16"/>
                <w:szCs w:val="16"/>
              </w:rPr>
            </w:pPr>
            <w:r>
              <w:rPr>
                <w:rFonts w:ascii="Arial" w:eastAsiaTheme="majorEastAsia" w:hAnsi="Arial" w:cs="Arial"/>
                <w:bCs/>
                <w:sz w:val="16"/>
                <w:szCs w:val="16"/>
              </w:rPr>
              <w:t xml:space="preserve">Općina Bogdanovci </w:t>
            </w:r>
          </w:p>
          <w:p w14:paraId="12CF9A0D" w14:textId="526EEABB" w:rsidR="00C265B3" w:rsidRPr="00420112" w:rsidRDefault="00C265B3" w:rsidP="00455B4D">
            <w:pPr>
              <w:rPr>
                <w:rFonts w:ascii="Arial" w:eastAsiaTheme="majorEastAsia" w:hAnsi="Arial" w:cs="Arial"/>
                <w:bCs/>
                <w:sz w:val="16"/>
                <w:szCs w:val="16"/>
              </w:rPr>
            </w:pPr>
            <w:r>
              <w:rPr>
                <w:rFonts w:ascii="Arial" w:eastAsiaTheme="majorEastAsia" w:hAnsi="Arial" w:cs="Arial"/>
                <w:bCs/>
                <w:sz w:val="16"/>
                <w:szCs w:val="16"/>
              </w:rPr>
              <w:t xml:space="preserve">će prema novonastaloj situaciji te sukladno potrebama nekretnine davati u najam/zakup/na upravljanje. Sva </w:t>
            </w:r>
            <w:proofErr w:type="spellStart"/>
            <w:r>
              <w:rPr>
                <w:rFonts w:ascii="Arial" w:eastAsiaTheme="majorEastAsia" w:hAnsi="Arial" w:cs="Arial"/>
                <w:bCs/>
                <w:sz w:val="16"/>
                <w:szCs w:val="16"/>
              </w:rPr>
              <w:t>ažiriranja</w:t>
            </w:r>
            <w:proofErr w:type="spellEnd"/>
            <w:r>
              <w:rPr>
                <w:rFonts w:ascii="Arial" w:eastAsiaTheme="majorEastAsia" w:hAnsi="Arial" w:cs="Arial"/>
                <w:bCs/>
                <w:sz w:val="16"/>
                <w:szCs w:val="16"/>
              </w:rPr>
              <w:t xml:space="preserve"> biti će provedena u evidenciji Registar imovine/Popis nekretnina</w:t>
            </w:r>
          </w:p>
        </w:tc>
      </w:tr>
      <w:tr w:rsidR="00090378" w:rsidRPr="00C50041" w14:paraId="71C61723" w14:textId="77777777" w:rsidTr="00482511">
        <w:tc>
          <w:tcPr>
            <w:tcW w:w="1393" w:type="dxa"/>
            <w:vMerge/>
            <w:vAlign w:val="center"/>
          </w:tcPr>
          <w:p w14:paraId="0E37F19F" w14:textId="77777777" w:rsidR="00090378" w:rsidRPr="00C50041" w:rsidRDefault="00090378" w:rsidP="00090378">
            <w:pPr>
              <w:rPr>
                <w:rFonts w:ascii="Arial" w:eastAsiaTheme="majorEastAsia" w:hAnsi="Arial" w:cs="Arial"/>
                <w:b/>
                <w:bCs/>
                <w:sz w:val="16"/>
                <w:szCs w:val="16"/>
              </w:rPr>
            </w:pPr>
          </w:p>
        </w:tc>
        <w:tc>
          <w:tcPr>
            <w:tcW w:w="1975" w:type="dxa"/>
            <w:vMerge/>
            <w:vAlign w:val="center"/>
          </w:tcPr>
          <w:p w14:paraId="133D1DC2" w14:textId="77777777" w:rsidR="00090378" w:rsidRPr="00C50041" w:rsidRDefault="00090378" w:rsidP="00090378">
            <w:pPr>
              <w:spacing w:after="100"/>
              <w:ind w:left="98"/>
              <w:rPr>
                <w:rFonts w:ascii="Arial" w:hAnsi="Arial" w:cs="Arial"/>
                <w:sz w:val="16"/>
                <w:szCs w:val="16"/>
              </w:rPr>
            </w:pPr>
          </w:p>
        </w:tc>
        <w:tc>
          <w:tcPr>
            <w:tcW w:w="1747" w:type="dxa"/>
            <w:vMerge/>
            <w:vAlign w:val="center"/>
          </w:tcPr>
          <w:p w14:paraId="2AAB4969" w14:textId="77777777" w:rsidR="00090378" w:rsidRPr="00C50041" w:rsidRDefault="00090378" w:rsidP="00090378">
            <w:pPr>
              <w:jc w:val="center"/>
              <w:rPr>
                <w:rFonts w:ascii="Arial" w:eastAsiaTheme="majorEastAsia" w:hAnsi="Arial" w:cs="Arial"/>
                <w:bCs/>
                <w:sz w:val="16"/>
                <w:szCs w:val="16"/>
              </w:rPr>
            </w:pPr>
          </w:p>
        </w:tc>
        <w:tc>
          <w:tcPr>
            <w:tcW w:w="2151" w:type="dxa"/>
            <w:vAlign w:val="center"/>
          </w:tcPr>
          <w:p w14:paraId="00DE3C89" w14:textId="77777777" w:rsidR="00090378" w:rsidRDefault="00090378" w:rsidP="00090378">
            <w:pPr>
              <w:widowControl w:val="0"/>
              <w:rPr>
                <w:rFonts w:ascii="Arial" w:hAnsi="Arial" w:cs="Arial"/>
                <w:bCs/>
                <w:sz w:val="16"/>
                <w:szCs w:val="16"/>
                <w:shd w:val="clear" w:color="auto" w:fill="FFFFFF"/>
              </w:rPr>
            </w:pPr>
            <w:r w:rsidRPr="009E3DBD">
              <w:rPr>
                <w:rFonts w:ascii="Arial" w:hAnsi="Arial" w:cs="Arial"/>
                <w:bCs/>
                <w:sz w:val="16"/>
                <w:szCs w:val="16"/>
                <w:shd w:val="clear" w:color="auto" w:fill="FFFFFF"/>
              </w:rPr>
              <w:t xml:space="preserve">Objava javnih natječaja </w:t>
            </w:r>
          </w:p>
          <w:p w14:paraId="082C01E3" w14:textId="1A7B2244" w:rsidR="00090378" w:rsidRPr="009E3DBD" w:rsidRDefault="00090378" w:rsidP="00090378">
            <w:pPr>
              <w:widowControl w:val="0"/>
              <w:rPr>
                <w:rFonts w:ascii="Arial" w:hAnsi="Arial" w:cs="Arial"/>
                <w:bCs/>
                <w:sz w:val="16"/>
                <w:szCs w:val="16"/>
                <w:shd w:val="clear" w:color="auto" w:fill="FFFFFF"/>
              </w:rPr>
            </w:pPr>
            <w:r w:rsidRPr="009E3DBD">
              <w:rPr>
                <w:rFonts w:ascii="Arial" w:hAnsi="Arial" w:cs="Arial"/>
                <w:bCs/>
                <w:sz w:val="16"/>
                <w:szCs w:val="16"/>
                <w:shd w:val="clear" w:color="auto" w:fill="FFFFFF"/>
              </w:rPr>
              <w:t>za najam/zakup/</w:t>
            </w:r>
          </w:p>
          <w:p w14:paraId="3528140B" w14:textId="77777777" w:rsidR="00090378" w:rsidRPr="009E3DBD" w:rsidRDefault="00090378" w:rsidP="00D17A30">
            <w:pPr>
              <w:widowControl w:val="0"/>
              <w:spacing w:after="60"/>
              <w:rPr>
                <w:rFonts w:ascii="Arial" w:hAnsi="Arial" w:cs="Arial"/>
                <w:bCs/>
                <w:sz w:val="16"/>
                <w:szCs w:val="16"/>
                <w:shd w:val="clear" w:color="auto" w:fill="FFFFFF"/>
              </w:rPr>
            </w:pPr>
            <w:r w:rsidRPr="009E3DBD">
              <w:rPr>
                <w:rFonts w:ascii="Arial" w:hAnsi="Arial" w:cs="Arial"/>
                <w:bCs/>
                <w:sz w:val="16"/>
                <w:szCs w:val="16"/>
                <w:shd w:val="clear" w:color="auto" w:fill="FFFFFF"/>
              </w:rPr>
              <w:t>upravljanje</w:t>
            </w:r>
          </w:p>
          <w:p w14:paraId="3B25EAD8" w14:textId="77777777" w:rsidR="003F1303" w:rsidRPr="00D17A30" w:rsidRDefault="003F1303" w:rsidP="003F1303">
            <w:pPr>
              <w:widowControl w:val="0"/>
              <w:rPr>
                <w:rFonts w:ascii="Arial" w:eastAsiaTheme="majorEastAsia" w:hAnsi="Arial" w:cs="Arial"/>
                <w:bCs/>
                <w:sz w:val="16"/>
                <w:szCs w:val="16"/>
              </w:rPr>
            </w:pPr>
            <w:r w:rsidRPr="00D17A30">
              <w:rPr>
                <w:rFonts w:ascii="Arial" w:eastAsiaTheme="majorEastAsia" w:hAnsi="Arial" w:cs="Arial"/>
                <w:bCs/>
                <w:sz w:val="16"/>
                <w:szCs w:val="16"/>
              </w:rPr>
              <w:t>U izvještajnom razdoblju</w:t>
            </w:r>
          </w:p>
          <w:p w14:paraId="1B51128C" w14:textId="48875A2A" w:rsidR="00090378" w:rsidRPr="009E3DBD" w:rsidRDefault="00F67F4C" w:rsidP="003F1303">
            <w:pPr>
              <w:widowControl w:val="0"/>
              <w:rPr>
                <w:rFonts w:ascii="Arial" w:hAnsi="Arial" w:cs="Arial"/>
                <w:bCs/>
                <w:sz w:val="16"/>
                <w:szCs w:val="16"/>
                <w:shd w:val="clear" w:color="auto" w:fill="FFFFFF"/>
              </w:rPr>
            </w:pPr>
            <w:r w:rsidRPr="00D17A30">
              <w:rPr>
                <w:rFonts w:ascii="Arial" w:eastAsiaTheme="majorEastAsia" w:hAnsi="Arial" w:cs="Arial"/>
                <w:bCs/>
                <w:sz w:val="16"/>
                <w:szCs w:val="16"/>
              </w:rPr>
              <w:t>ni</w:t>
            </w:r>
            <w:r w:rsidR="003F1303" w:rsidRPr="00D17A30">
              <w:rPr>
                <w:rFonts w:ascii="Arial" w:eastAsiaTheme="majorEastAsia" w:hAnsi="Arial" w:cs="Arial"/>
                <w:bCs/>
                <w:sz w:val="16"/>
                <w:szCs w:val="16"/>
              </w:rPr>
              <w:t>je realizirana planirana aktivnost.</w:t>
            </w:r>
          </w:p>
        </w:tc>
        <w:tc>
          <w:tcPr>
            <w:tcW w:w="2083" w:type="dxa"/>
            <w:vAlign w:val="center"/>
          </w:tcPr>
          <w:p w14:paraId="1041375D" w14:textId="77777777" w:rsidR="00090378" w:rsidRPr="009E3DBD" w:rsidRDefault="00090378" w:rsidP="00090378">
            <w:pPr>
              <w:widowControl w:val="0"/>
              <w:jc w:val="center"/>
              <w:rPr>
                <w:rFonts w:ascii="Arial" w:hAnsi="Arial" w:cs="Arial"/>
                <w:bCs/>
                <w:sz w:val="16"/>
                <w:szCs w:val="16"/>
                <w:shd w:val="clear" w:color="auto" w:fill="FFFFFF"/>
              </w:rPr>
            </w:pPr>
            <w:r w:rsidRPr="009E3DBD">
              <w:rPr>
                <w:rFonts w:ascii="Arial" w:hAnsi="Arial" w:cs="Arial"/>
                <w:sz w:val="16"/>
                <w:szCs w:val="16"/>
              </w:rPr>
              <w:t xml:space="preserve">Broj planiranih javih natječaja za </w:t>
            </w:r>
            <w:r w:rsidRPr="009E3DBD">
              <w:rPr>
                <w:rFonts w:ascii="Arial" w:hAnsi="Arial" w:cs="Arial"/>
                <w:bCs/>
                <w:sz w:val="16"/>
                <w:szCs w:val="16"/>
                <w:shd w:val="clear" w:color="auto" w:fill="FFFFFF"/>
              </w:rPr>
              <w:t>najam/zakup/</w:t>
            </w:r>
          </w:p>
          <w:p w14:paraId="30F5AE99" w14:textId="77777777" w:rsidR="00090378" w:rsidRPr="009E3DBD" w:rsidRDefault="00090378" w:rsidP="00090378">
            <w:pPr>
              <w:jc w:val="center"/>
              <w:rPr>
                <w:rFonts w:ascii="Arial" w:hAnsi="Arial" w:cs="Arial"/>
                <w:sz w:val="16"/>
                <w:szCs w:val="16"/>
              </w:rPr>
            </w:pPr>
            <w:r w:rsidRPr="009E3DBD">
              <w:rPr>
                <w:rFonts w:ascii="Arial" w:hAnsi="Arial" w:cs="Arial"/>
                <w:bCs/>
                <w:sz w:val="16"/>
                <w:szCs w:val="16"/>
                <w:shd w:val="clear" w:color="auto" w:fill="FFFFFF"/>
              </w:rPr>
              <w:t>upravljanje</w:t>
            </w:r>
            <w:r w:rsidRPr="009E3DBD">
              <w:rPr>
                <w:rFonts w:ascii="Arial" w:hAnsi="Arial" w:cs="Arial"/>
                <w:sz w:val="16"/>
                <w:szCs w:val="16"/>
              </w:rPr>
              <w:t xml:space="preserve"> nekretnina -  </w:t>
            </w:r>
            <w:r w:rsidRPr="009E3DBD">
              <w:rPr>
                <w:rFonts w:ascii="Arial" w:eastAsiaTheme="majorEastAsia" w:hAnsi="Arial" w:cs="Arial"/>
                <w:bCs/>
                <w:sz w:val="16"/>
                <w:szCs w:val="16"/>
              </w:rPr>
              <w:t xml:space="preserve">građevinskih i/ili </w:t>
            </w:r>
            <w:proofErr w:type="spellStart"/>
            <w:r w:rsidRPr="009E3DBD">
              <w:rPr>
                <w:rFonts w:ascii="Arial" w:eastAsiaTheme="majorEastAsia" w:hAnsi="Arial" w:cs="Arial"/>
                <w:bCs/>
                <w:sz w:val="16"/>
                <w:szCs w:val="16"/>
              </w:rPr>
              <w:t>poljoprivradnih</w:t>
            </w:r>
            <w:proofErr w:type="spellEnd"/>
            <w:r w:rsidRPr="009E3DBD">
              <w:rPr>
                <w:rFonts w:ascii="Arial" w:eastAsiaTheme="majorEastAsia" w:hAnsi="Arial" w:cs="Arial"/>
                <w:bCs/>
                <w:sz w:val="16"/>
                <w:szCs w:val="16"/>
              </w:rPr>
              <w:t xml:space="preserve"> zemljišta</w:t>
            </w:r>
          </w:p>
        </w:tc>
        <w:tc>
          <w:tcPr>
            <w:tcW w:w="1417" w:type="dxa"/>
            <w:vAlign w:val="center"/>
          </w:tcPr>
          <w:p w14:paraId="5C37E5D1" w14:textId="77777777" w:rsidR="00090378" w:rsidRPr="009E3DBD" w:rsidRDefault="00090378" w:rsidP="00090378">
            <w:pPr>
              <w:jc w:val="center"/>
              <w:rPr>
                <w:rFonts w:ascii="Arial" w:eastAsiaTheme="majorEastAsia" w:hAnsi="Arial" w:cs="Arial"/>
                <w:bCs/>
                <w:sz w:val="16"/>
                <w:szCs w:val="16"/>
              </w:rPr>
            </w:pPr>
            <w:r w:rsidRPr="009E3DBD">
              <w:rPr>
                <w:rFonts w:ascii="Arial" w:eastAsiaTheme="majorEastAsia" w:hAnsi="Arial" w:cs="Arial"/>
                <w:bCs/>
                <w:sz w:val="16"/>
                <w:szCs w:val="16"/>
              </w:rPr>
              <w:t>Broj</w:t>
            </w:r>
          </w:p>
        </w:tc>
        <w:tc>
          <w:tcPr>
            <w:tcW w:w="1416" w:type="dxa"/>
            <w:vAlign w:val="center"/>
          </w:tcPr>
          <w:p w14:paraId="3040A1E2" w14:textId="133D475B" w:rsidR="00090378" w:rsidRPr="003F1303" w:rsidRDefault="00090378" w:rsidP="00090378">
            <w:pPr>
              <w:rPr>
                <w:rFonts w:ascii="Arial" w:eastAsiaTheme="majorEastAsia" w:hAnsi="Arial" w:cs="Arial"/>
                <w:bCs/>
                <w:sz w:val="16"/>
                <w:szCs w:val="16"/>
              </w:rPr>
            </w:pPr>
            <w:r w:rsidRPr="003F1303">
              <w:rPr>
                <w:rFonts w:ascii="Arial" w:eastAsiaTheme="majorEastAsia" w:hAnsi="Arial" w:cs="Arial"/>
                <w:bCs/>
                <w:sz w:val="16"/>
                <w:szCs w:val="16"/>
              </w:rPr>
              <w:t>Polazno</w:t>
            </w:r>
            <w:r w:rsidRPr="003F1303">
              <w:rPr>
                <w:rFonts w:ascii="Arial" w:eastAsiaTheme="majorEastAsia" w:hAnsi="Arial" w:cs="Arial"/>
                <w:sz w:val="16"/>
                <w:szCs w:val="16"/>
              </w:rPr>
              <w:t xml:space="preserve">: </w:t>
            </w:r>
            <w:r w:rsidR="00F67F4C">
              <w:rPr>
                <w:rFonts w:ascii="Arial" w:eastAsiaTheme="majorEastAsia" w:hAnsi="Arial" w:cs="Arial"/>
                <w:sz w:val="16"/>
                <w:szCs w:val="16"/>
              </w:rPr>
              <w:t>2</w:t>
            </w:r>
            <w:r w:rsidRPr="003F1303">
              <w:rPr>
                <w:rFonts w:ascii="Arial" w:eastAsiaTheme="majorEastAsia" w:hAnsi="Arial" w:cs="Arial"/>
                <w:bCs/>
                <w:sz w:val="16"/>
                <w:szCs w:val="16"/>
              </w:rPr>
              <w:t xml:space="preserve"> </w:t>
            </w:r>
          </w:p>
          <w:p w14:paraId="425EDED7" w14:textId="2CFE81F4" w:rsidR="00090378" w:rsidRPr="003F1303" w:rsidRDefault="00090378" w:rsidP="00090378">
            <w:pPr>
              <w:rPr>
                <w:rFonts w:ascii="Arial" w:eastAsiaTheme="majorEastAsia" w:hAnsi="Arial" w:cs="Arial"/>
                <w:b/>
                <w:sz w:val="16"/>
                <w:szCs w:val="16"/>
              </w:rPr>
            </w:pPr>
            <w:r w:rsidRPr="003F1303">
              <w:rPr>
                <w:rFonts w:ascii="Arial" w:eastAsiaTheme="majorEastAsia" w:hAnsi="Arial" w:cs="Arial"/>
                <w:bCs/>
                <w:sz w:val="16"/>
                <w:szCs w:val="16"/>
              </w:rPr>
              <w:t xml:space="preserve">Ciljano:   </w:t>
            </w:r>
            <w:r w:rsidR="00F67F4C">
              <w:rPr>
                <w:rFonts w:ascii="Arial" w:eastAsiaTheme="majorEastAsia" w:hAnsi="Arial" w:cs="Arial"/>
                <w:sz w:val="16"/>
                <w:szCs w:val="16"/>
              </w:rPr>
              <w:t>2</w:t>
            </w:r>
          </w:p>
        </w:tc>
        <w:tc>
          <w:tcPr>
            <w:tcW w:w="1435" w:type="dxa"/>
            <w:vAlign w:val="center"/>
          </w:tcPr>
          <w:p w14:paraId="4C97A6A3" w14:textId="4747093B" w:rsidR="00090378" w:rsidRPr="003F1303" w:rsidRDefault="00F67F4C" w:rsidP="00090378">
            <w:pPr>
              <w:rPr>
                <w:rFonts w:ascii="Arial" w:eastAsiaTheme="majorEastAsia" w:hAnsi="Arial" w:cs="Arial"/>
                <w:bCs/>
                <w:sz w:val="16"/>
                <w:szCs w:val="16"/>
              </w:rPr>
            </w:pPr>
            <w:r>
              <w:rPr>
                <w:rFonts w:ascii="Arial" w:eastAsiaTheme="majorEastAsia" w:hAnsi="Arial" w:cs="Arial"/>
                <w:bCs/>
                <w:sz w:val="16"/>
                <w:szCs w:val="16"/>
              </w:rPr>
              <w:t>0</w:t>
            </w:r>
          </w:p>
        </w:tc>
        <w:tc>
          <w:tcPr>
            <w:tcW w:w="1485" w:type="dxa"/>
            <w:vAlign w:val="center"/>
          </w:tcPr>
          <w:p w14:paraId="70E08E75" w14:textId="77777777" w:rsidR="00090378" w:rsidRDefault="00090378" w:rsidP="00090378">
            <w:pPr>
              <w:rPr>
                <w:rFonts w:ascii="Arial" w:eastAsiaTheme="majorEastAsia" w:hAnsi="Arial" w:cs="Arial"/>
                <w:bCs/>
                <w:sz w:val="16"/>
                <w:szCs w:val="16"/>
              </w:rPr>
            </w:pPr>
          </w:p>
        </w:tc>
      </w:tr>
      <w:tr w:rsidR="00B4351A" w:rsidRPr="00C50041" w14:paraId="1FB9F166" w14:textId="77777777" w:rsidTr="00482511">
        <w:tc>
          <w:tcPr>
            <w:tcW w:w="1393" w:type="dxa"/>
            <w:vMerge/>
            <w:vAlign w:val="center"/>
          </w:tcPr>
          <w:p w14:paraId="577284A3" w14:textId="77777777" w:rsidR="00C265B3" w:rsidRPr="00C50041" w:rsidRDefault="00C265B3" w:rsidP="00455B4D">
            <w:pPr>
              <w:rPr>
                <w:rFonts w:ascii="Arial" w:eastAsiaTheme="majorEastAsia" w:hAnsi="Arial" w:cs="Arial"/>
                <w:b/>
                <w:bCs/>
                <w:sz w:val="16"/>
                <w:szCs w:val="16"/>
              </w:rPr>
            </w:pPr>
          </w:p>
        </w:tc>
        <w:tc>
          <w:tcPr>
            <w:tcW w:w="1975" w:type="dxa"/>
            <w:vMerge/>
            <w:vAlign w:val="center"/>
          </w:tcPr>
          <w:p w14:paraId="5F5742D8" w14:textId="77777777" w:rsidR="00C265B3" w:rsidRPr="00C50041" w:rsidRDefault="00C265B3" w:rsidP="00455B4D">
            <w:pPr>
              <w:spacing w:after="100"/>
              <w:ind w:left="98"/>
              <w:rPr>
                <w:rFonts w:ascii="Arial" w:hAnsi="Arial" w:cs="Arial"/>
                <w:sz w:val="16"/>
                <w:szCs w:val="16"/>
              </w:rPr>
            </w:pPr>
          </w:p>
        </w:tc>
        <w:tc>
          <w:tcPr>
            <w:tcW w:w="1747" w:type="dxa"/>
            <w:vMerge/>
            <w:vAlign w:val="center"/>
          </w:tcPr>
          <w:p w14:paraId="31AC4C4F" w14:textId="77777777" w:rsidR="00C265B3" w:rsidRPr="00C50041" w:rsidRDefault="00C265B3" w:rsidP="00455B4D">
            <w:pPr>
              <w:jc w:val="center"/>
              <w:rPr>
                <w:rFonts w:ascii="Arial" w:eastAsiaTheme="majorEastAsia" w:hAnsi="Arial" w:cs="Arial"/>
                <w:bCs/>
                <w:sz w:val="16"/>
                <w:szCs w:val="16"/>
              </w:rPr>
            </w:pPr>
          </w:p>
        </w:tc>
        <w:tc>
          <w:tcPr>
            <w:tcW w:w="2151" w:type="dxa"/>
            <w:vAlign w:val="center"/>
          </w:tcPr>
          <w:p w14:paraId="777C4A64" w14:textId="77777777" w:rsidR="00C265B3" w:rsidRPr="001D3020" w:rsidRDefault="00C265B3" w:rsidP="00D17A30">
            <w:pPr>
              <w:widowControl w:val="0"/>
              <w:spacing w:after="60"/>
              <w:rPr>
                <w:rFonts w:ascii="Arial" w:eastAsiaTheme="majorEastAsia" w:hAnsi="Arial" w:cs="Arial"/>
                <w:bCs/>
                <w:sz w:val="16"/>
                <w:szCs w:val="16"/>
              </w:rPr>
            </w:pPr>
            <w:r w:rsidRPr="001D3020">
              <w:rPr>
                <w:rFonts w:ascii="Arial" w:eastAsiaTheme="majorEastAsia" w:hAnsi="Arial" w:cs="Arial"/>
                <w:bCs/>
                <w:sz w:val="16"/>
                <w:szCs w:val="16"/>
              </w:rPr>
              <w:t>Održavanje nekretnina</w:t>
            </w:r>
          </w:p>
          <w:p w14:paraId="7FB023A3" w14:textId="3CFF66A4" w:rsidR="009E3DBD" w:rsidRPr="00F67F4C" w:rsidRDefault="00FB26E0" w:rsidP="004C5139">
            <w:pPr>
              <w:rPr>
                <w:rFonts w:ascii="Arial" w:eastAsiaTheme="majorEastAsia" w:hAnsi="Arial" w:cs="Arial"/>
                <w:bCs/>
                <w:color w:val="EE0000"/>
                <w:sz w:val="16"/>
                <w:szCs w:val="16"/>
              </w:rPr>
            </w:pPr>
            <w:r w:rsidRPr="00F67F4C">
              <w:rPr>
                <w:rFonts w:ascii="Arial" w:eastAsiaTheme="majorEastAsia" w:hAnsi="Arial" w:cs="Arial"/>
                <w:bCs/>
                <w:color w:val="EE0000"/>
                <w:sz w:val="16"/>
                <w:szCs w:val="16"/>
              </w:rPr>
              <w:t xml:space="preserve">U izvještajnom razdoblju </w:t>
            </w:r>
            <w:r w:rsidR="003F1303" w:rsidRPr="00F67F4C">
              <w:rPr>
                <w:rFonts w:ascii="Arial" w:eastAsiaTheme="majorEastAsia" w:hAnsi="Arial" w:cs="Arial"/>
                <w:bCs/>
                <w:color w:val="EE0000"/>
                <w:sz w:val="16"/>
                <w:szCs w:val="16"/>
              </w:rPr>
              <w:t>ni</w:t>
            </w:r>
            <w:r w:rsidRPr="00F67F4C">
              <w:rPr>
                <w:rFonts w:ascii="Arial" w:eastAsiaTheme="majorEastAsia" w:hAnsi="Arial" w:cs="Arial"/>
                <w:bCs/>
                <w:color w:val="EE0000"/>
                <w:sz w:val="16"/>
                <w:szCs w:val="16"/>
              </w:rPr>
              <w:t xml:space="preserve">je ostvareno planirano održavanje nekretnina kako je planirano Godišnjim planom upravljanja imovinom Općine </w:t>
            </w:r>
            <w:proofErr w:type="spellStart"/>
            <w:r w:rsidRPr="00F67F4C">
              <w:rPr>
                <w:rFonts w:ascii="Arial" w:eastAsiaTheme="majorEastAsia" w:hAnsi="Arial" w:cs="Arial"/>
                <w:bCs/>
                <w:color w:val="EE0000"/>
                <w:sz w:val="16"/>
                <w:szCs w:val="16"/>
              </w:rPr>
              <w:t>Bogdanovci</w:t>
            </w:r>
            <w:proofErr w:type="spellEnd"/>
            <w:r w:rsidRPr="00F67F4C">
              <w:rPr>
                <w:rFonts w:ascii="Arial" w:eastAsiaTheme="majorEastAsia" w:hAnsi="Arial" w:cs="Arial"/>
                <w:bCs/>
                <w:color w:val="EE0000"/>
                <w:sz w:val="16"/>
                <w:szCs w:val="16"/>
              </w:rPr>
              <w:t xml:space="preserve"> za 202</w:t>
            </w:r>
            <w:r w:rsidR="00F67F4C" w:rsidRPr="00F67F4C">
              <w:rPr>
                <w:rFonts w:ascii="Arial" w:eastAsiaTheme="majorEastAsia" w:hAnsi="Arial" w:cs="Arial"/>
                <w:bCs/>
                <w:color w:val="EE0000"/>
                <w:sz w:val="16"/>
                <w:szCs w:val="16"/>
              </w:rPr>
              <w:t>5</w:t>
            </w:r>
            <w:r w:rsidRPr="00F67F4C">
              <w:rPr>
                <w:rFonts w:ascii="Arial" w:eastAsiaTheme="majorEastAsia" w:hAnsi="Arial" w:cs="Arial"/>
                <w:bCs/>
                <w:color w:val="EE0000"/>
                <w:sz w:val="16"/>
                <w:szCs w:val="16"/>
              </w:rPr>
              <w:t>. godinu</w:t>
            </w:r>
            <w:r w:rsidR="0096686B" w:rsidRPr="00F67F4C">
              <w:rPr>
                <w:rFonts w:ascii="Arial" w:eastAsiaTheme="majorEastAsia" w:hAnsi="Arial" w:cs="Arial"/>
                <w:bCs/>
                <w:color w:val="EE0000"/>
                <w:sz w:val="16"/>
                <w:szCs w:val="16"/>
              </w:rPr>
              <w:t xml:space="preserve">, sve sukladno potrebama </w:t>
            </w:r>
          </w:p>
          <w:p w14:paraId="39F8457F" w14:textId="531C4C83" w:rsidR="00FB26E0" w:rsidRPr="001D3020" w:rsidRDefault="0096686B" w:rsidP="00FB26E0">
            <w:pPr>
              <w:widowControl w:val="0"/>
              <w:rPr>
                <w:rFonts w:ascii="Arial" w:eastAsiaTheme="majorEastAsia" w:hAnsi="Arial" w:cs="Arial"/>
                <w:bCs/>
                <w:sz w:val="16"/>
                <w:szCs w:val="16"/>
              </w:rPr>
            </w:pPr>
            <w:r w:rsidRPr="00F67F4C">
              <w:rPr>
                <w:rFonts w:ascii="Arial" w:eastAsiaTheme="majorEastAsia" w:hAnsi="Arial" w:cs="Arial"/>
                <w:bCs/>
                <w:color w:val="EE0000"/>
                <w:sz w:val="16"/>
                <w:szCs w:val="16"/>
              </w:rPr>
              <w:t>za održavanjem</w:t>
            </w:r>
            <w:r w:rsidRPr="003F1303">
              <w:rPr>
                <w:rFonts w:ascii="Arial" w:eastAsiaTheme="majorEastAsia" w:hAnsi="Arial" w:cs="Arial"/>
                <w:bCs/>
                <w:sz w:val="16"/>
                <w:szCs w:val="16"/>
              </w:rPr>
              <w:t>.</w:t>
            </w:r>
          </w:p>
        </w:tc>
        <w:tc>
          <w:tcPr>
            <w:tcW w:w="2083" w:type="dxa"/>
            <w:vAlign w:val="center"/>
          </w:tcPr>
          <w:p w14:paraId="048EE7F7" w14:textId="77777777" w:rsidR="00C265B3" w:rsidRPr="001D3020" w:rsidRDefault="00C265B3" w:rsidP="00455B4D">
            <w:pPr>
              <w:jc w:val="center"/>
              <w:rPr>
                <w:rFonts w:ascii="Arial" w:hAnsi="Arial" w:cs="Arial"/>
                <w:sz w:val="16"/>
                <w:szCs w:val="16"/>
              </w:rPr>
            </w:pPr>
            <w:r w:rsidRPr="001D3020">
              <w:rPr>
                <w:rFonts w:ascii="Arial" w:hAnsi="Arial" w:cs="Arial"/>
                <w:sz w:val="16"/>
                <w:szCs w:val="16"/>
              </w:rPr>
              <w:t xml:space="preserve">Vrijednost uložena </w:t>
            </w:r>
          </w:p>
          <w:p w14:paraId="7965A580" w14:textId="56FC8AB3" w:rsidR="00C265B3" w:rsidRPr="001D3020" w:rsidRDefault="00C265B3" w:rsidP="00455B4D">
            <w:pPr>
              <w:jc w:val="center"/>
              <w:rPr>
                <w:rFonts w:ascii="Arial" w:hAnsi="Arial" w:cs="Arial"/>
                <w:sz w:val="16"/>
                <w:szCs w:val="16"/>
              </w:rPr>
            </w:pPr>
            <w:r w:rsidRPr="001D3020">
              <w:rPr>
                <w:rFonts w:ascii="Arial" w:hAnsi="Arial" w:cs="Arial"/>
                <w:sz w:val="16"/>
                <w:szCs w:val="16"/>
              </w:rPr>
              <w:t>u održavanje građev</w:t>
            </w:r>
            <w:r w:rsidR="00572F9D" w:rsidRPr="001D3020">
              <w:rPr>
                <w:rFonts w:ascii="Arial" w:hAnsi="Arial" w:cs="Arial"/>
                <w:sz w:val="16"/>
                <w:szCs w:val="16"/>
              </w:rPr>
              <w:t>inskog</w:t>
            </w:r>
          </w:p>
          <w:p w14:paraId="4B8B173C" w14:textId="2EBCCAD6" w:rsidR="00C265B3" w:rsidRPr="001D3020" w:rsidRDefault="00C265B3" w:rsidP="00455B4D">
            <w:pPr>
              <w:jc w:val="center"/>
              <w:rPr>
                <w:rFonts w:ascii="Arial" w:hAnsi="Arial" w:cs="Arial"/>
                <w:sz w:val="16"/>
                <w:szCs w:val="16"/>
              </w:rPr>
            </w:pPr>
            <w:r w:rsidRPr="001D3020">
              <w:rPr>
                <w:rFonts w:ascii="Arial" w:hAnsi="Arial" w:cs="Arial"/>
                <w:sz w:val="16"/>
                <w:szCs w:val="16"/>
              </w:rPr>
              <w:t xml:space="preserve"> i/ili poljoprivrednog zemljišta</w:t>
            </w:r>
          </w:p>
        </w:tc>
        <w:tc>
          <w:tcPr>
            <w:tcW w:w="1417" w:type="dxa"/>
            <w:vAlign w:val="center"/>
          </w:tcPr>
          <w:p w14:paraId="32073CD4" w14:textId="77777777" w:rsidR="00C265B3" w:rsidRPr="001D3020" w:rsidRDefault="00C265B3" w:rsidP="00455B4D">
            <w:pPr>
              <w:jc w:val="center"/>
              <w:rPr>
                <w:rFonts w:ascii="Arial" w:eastAsiaTheme="majorEastAsia" w:hAnsi="Arial" w:cs="Arial"/>
                <w:bCs/>
                <w:sz w:val="16"/>
                <w:szCs w:val="16"/>
              </w:rPr>
            </w:pPr>
            <w:r w:rsidRPr="001D3020">
              <w:rPr>
                <w:rFonts w:ascii="Arial" w:eastAsiaTheme="majorEastAsia" w:hAnsi="Arial" w:cs="Arial"/>
                <w:bCs/>
                <w:sz w:val="16"/>
                <w:szCs w:val="16"/>
              </w:rPr>
              <w:t xml:space="preserve">Vrijednost </w:t>
            </w:r>
          </w:p>
          <w:p w14:paraId="5AB5574C" w14:textId="38FDDF54" w:rsidR="00C265B3" w:rsidRPr="001D3020" w:rsidRDefault="00C265B3" w:rsidP="00455B4D">
            <w:pPr>
              <w:jc w:val="center"/>
              <w:rPr>
                <w:rFonts w:ascii="Arial" w:eastAsiaTheme="majorEastAsia" w:hAnsi="Arial" w:cs="Arial"/>
                <w:bCs/>
                <w:sz w:val="16"/>
                <w:szCs w:val="16"/>
              </w:rPr>
            </w:pPr>
            <w:r w:rsidRPr="001D3020">
              <w:rPr>
                <w:rFonts w:ascii="Arial" w:eastAsiaTheme="majorEastAsia" w:hAnsi="Arial" w:cs="Arial"/>
                <w:bCs/>
                <w:sz w:val="16"/>
                <w:szCs w:val="16"/>
              </w:rPr>
              <w:t xml:space="preserve">u </w:t>
            </w:r>
            <w:r w:rsidR="00FA59A3">
              <w:rPr>
                <w:rFonts w:ascii="Arial" w:eastAsiaTheme="majorEastAsia" w:hAnsi="Arial" w:cs="Arial"/>
                <w:bCs/>
                <w:sz w:val="16"/>
                <w:szCs w:val="16"/>
              </w:rPr>
              <w:t>€</w:t>
            </w:r>
          </w:p>
        </w:tc>
        <w:tc>
          <w:tcPr>
            <w:tcW w:w="1416" w:type="dxa"/>
            <w:vAlign w:val="center"/>
          </w:tcPr>
          <w:p w14:paraId="1BBE336F" w14:textId="77777777" w:rsidR="00572F9D" w:rsidRPr="003F1303" w:rsidRDefault="00C265B3" w:rsidP="00455B4D">
            <w:pPr>
              <w:rPr>
                <w:rFonts w:ascii="Arial" w:eastAsiaTheme="majorEastAsia" w:hAnsi="Arial" w:cs="Arial"/>
                <w:bCs/>
                <w:sz w:val="16"/>
                <w:szCs w:val="16"/>
              </w:rPr>
            </w:pPr>
            <w:r w:rsidRPr="003F1303">
              <w:rPr>
                <w:rFonts w:ascii="Arial" w:eastAsiaTheme="majorEastAsia" w:hAnsi="Arial" w:cs="Arial"/>
                <w:bCs/>
                <w:sz w:val="16"/>
                <w:szCs w:val="16"/>
              </w:rPr>
              <w:t>Polazna:</w:t>
            </w:r>
          </w:p>
          <w:p w14:paraId="68B181A8" w14:textId="07C3258F" w:rsidR="00EF1736" w:rsidRPr="003F1303" w:rsidRDefault="00090378" w:rsidP="00455B4D">
            <w:pPr>
              <w:rPr>
                <w:rFonts w:ascii="Arial" w:eastAsiaTheme="majorEastAsia" w:hAnsi="Arial" w:cs="Arial"/>
                <w:sz w:val="16"/>
                <w:szCs w:val="16"/>
              </w:rPr>
            </w:pPr>
            <w:r w:rsidRPr="003F1303">
              <w:rPr>
                <w:rFonts w:ascii="Arial" w:eastAsiaTheme="majorEastAsia" w:hAnsi="Arial" w:cs="Arial"/>
                <w:sz w:val="16"/>
                <w:szCs w:val="16"/>
              </w:rPr>
              <w:t>500</w:t>
            </w:r>
            <w:r w:rsidR="00F67F4C">
              <w:rPr>
                <w:rFonts w:ascii="Arial" w:eastAsiaTheme="majorEastAsia" w:hAnsi="Arial" w:cs="Arial"/>
                <w:sz w:val="16"/>
                <w:szCs w:val="16"/>
              </w:rPr>
              <w:t>,00</w:t>
            </w:r>
          </w:p>
          <w:p w14:paraId="12B31C06" w14:textId="77777777" w:rsidR="00572F9D" w:rsidRPr="003F1303" w:rsidRDefault="00C265B3" w:rsidP="00455B4D">
            <w:pPr>
              <w:rPr>
                <w:rFonts w:ascii="Arial" w:eastAsiaTheme="majorEastAsia" w:hAnsi="Arial" w:cs="Arial"/>
                <w:bCs/>
                <w:sz w:val="16"/>
                <w:szCs w:val="16"/>
              </w:rPr>
            </w:pPr>
            <w:r w:rsidRPr="003F1303">
              <w:rPr>
                <w:rFonts w:ascii="Arial" w:eastAsiaTheme="majorEastAsia" w:hAnsi="Arial" w:cs="Arial"/>
                <w:bCs/>
                <w:sz w:val="16"/>
                <w:szCs w:val="16"/>
              </w:rPr>
              <w:t>Ciljana:</w:t>
            </w:r>
          </w:p>
          <w:p w14:paraId="79FB7F51" w14:textId="5268C980" w:rsidR="00EF1736" w:rsidRPr="003F1303" w:rsidRDefault="00090378" w:rsidP="00455B4D">
            <w:pPr>
              <w:rPr>
                <w:rFonts w:ascii="Arial" w:eastAsiaTheme="majorEastAsia" w:hAnsi="Arial" w:cs="Arial"/>
                <w:sz w:val="16"/>
                <w:szCs w:val="16"/>
              </w:rPr>
            </w:pPr>
            <w:r w:rsidRPr="003F1303">
              <w:rPr>
                <w:rFonts w:ascii="Arial" w:eastAsiaTheme="majorEastAsia" w:hAnsi="Arial" w:cs="Arial"/>
                <w:sz w:val="16"/>
                <w:szCs w:val="16"/>
              </w:rPr>
              <w:t>500</w:t>
            </w:r>
            <w:r w:rsidR="00F67F4C">
              <w:rPr>
                <w:rFonts w:ascii="Arial" w:eastAsiaTheme="majorEastAsia" w:hAnsi="Arial" w:cs="Arial"/>
                <w:sz w:val="16"/>
                <w:szCs w:val="16"/>
              </w:rPr>
              <w:t>,00</w:t>
            </w:r>
          </w:p>
        </w:tc>
        <w:tc>
          <w:tcPr>
            <w:tcW w:w="1435" w:type="dxa"/>
            <w:vAlign w:val="center"/>
          </w:tcPr>
          <w:p w14:paraId="40503971" w14:textId="36F409A4" w:rsidR="008636B0" w:rsidRPr="003F1303" w:rsidRDefault="00F67F4C" w:rsidP="008636B0">
            <w:pPr>
              <w:rPr>
                <w:rFonts w:ascii="Arial" w:eastAsiaTheme="majorEastAsia" w:hAnsi="Arial" w:cs="Arial"/>
                <w:sz w:val="16"/>
                <w:szCs w:val="16"/>
              </w:rPr>
            </w:pPr>
            <w:r w:rsidRPr="00F67F4C">
              <w:rPr>
                <w:rFonts w:ascii="Arial" w:eastAsiaTheme="majorEastAsia" w:hAnsi="Arial" w:cs="Arial"/>
                <w:color w:val="EE0000"/>
                <w:sz w:val="16"/>
                <w:szCs w:val="16"/>
              </w:rPr>
              <w:t>napisati iznos uložene vrijednosti u održavanje</w:t>
            </w:r>
            <w:r w:rsidR="00090378" w:rsidRPr="00F67F4C">
              <w:rPr>
                <w:rFonts w:ascii="Arial" w:eastAsiaTheme="majorEastAsia" w:hAnsi="Arial" w:cs="Arial"/>
                <w:color w:val="EE0000"/>
                <w:sz w:val="16"/>
                <w:szCs w:val="16"/>
              </w:rPr>
              <w:t xml:space="preserve"> </w:t>
            </w:r>
            <w:r w:rsidR="00090378" w:rsidRPr="003F1303">
              <w:rPr>
                <w:rFonts w:ascii="Arial" w:eastAsiaTheme="majorEastAsia" w:hAnsi="Arial" w:cs="Arial"/>
                <w:sz w:val="16"/>
                <w:szCs w:val="16"/>
              </w:rPr>
              <w:t>€</w:t>
            </w:r>
          </w:p>
        </w:tc>
        <w:tc>
          <w:tcPr>
            <w:tcW w:w="1485" w:type="dxa"/>
            <w:vAlign w:val="center"/>
          </w:tcPr>
          <w:p w14:paraId="60B876FF" w14:textId="77777777" w:rsidR="00C265B3" w:rsidRDefault="00C265B3" w:rsidP="00455B4D">
            <w:pPr>
              <w:rPr>
                <w:rFonts w:ascii="Arial" w:eastAsiaTheme="majorEastAsia" w:hAnsi="Arial" w:cs="Arial"/>
                <w:bCs/>
                <w:sz w:val="16"/>
                <w:szCs w:val="16"/>
              </w:rPr>
            </w:pPr>
          </w:p>
        </w:tc>
      </w:tr>
      <w:tr w:rsidR="00B4351A" w:rsidRPr="00C50041" w14:paraId="737F7641" w14:textId="77777777" w:rsidTr="00815D88">
        <w:tc>
          <w:tcPr>
            <w:tcW w:w="1393" w:type="dxa"/>
            <w:vMerge/>
            <w:vAlign w:val="center"/>
          </w:tcPr>
          <w:p w14:paraId="3B6EAAF3" w14:textId="77777777" w:rsidR="002F3F14" w:rsidRPr="00C50041" w:rsidRDefault="002F3F14" w:rsidP="00455B4D">
            <w:pPr>
              <w:rPr>
                <w:rFonts w:ascii="Arial" w:eastAsiaTheme="majorEastAsia" w:hAnsi="Arial" w:cs="Arial"/>
                <w:b/>
                <w:bCs/>
                <w:sz w:val="16"/>
                <w:szCs w:val="16"/>
              </w:rPr>
            </w:pPr>
          </w:p>
        </w:tc>
        <w:tc>
          <w:tcPr>
            <w:tcW w:w="1975" w:type="dxa"/>
            <w:vMerge/>
            <w:vAlign w:val="center"/>
          </w:tcPr>
          <w:p w14:paraId="1FA0FE67" w14:textId="77777777" w:rsidR="002F3F14" w:rsidRPr="00C50041" w:rsidRDefault="002F3F14" w:rsidP="00455B4D">
            <w:pPr>
              <w:spacing w:after="100"/>
              <w:ind w:left="98"/>
              <w:rPr>
                <w:rFonts w:ascii="Arial" w:hAnsi="Arial" w:cs="Arial"/>
                <w:sz w:val="16"/>
                <w:szCs w:val="16"/>
              </w:rPr>
            </w:pPr>
          </w:p>
        </w:tc>
        <w:tc>
          <w:tcPr>
            <w:tcW w:w="1747" w:type="dxa"/>
            <w:vAlign w:val="center"/>
          </w:tcPr>
          <w:p w14:paraId="7E4C6BE3" w14:textId="77777777" w:rsidR="002F3F14" w:rsidRPr="004D6D9A" w:rsidRDefault="002F3F14" w:rsidP="00455B4D">
            <w:pPr>
              <w:jc w:val="center"/>
              <w:rPr>
                <w:rFonts w:ascii="Arial" w:eastAsiaTheme="majorEastAsia" w:hAnsi="Arial" w:cs="Arial"/>
                <w:bCs/>
                <w:sz w:val="16"/>
                <w:szCs w:val="16"/>
              </w:rPr>
            </w:pPr>
            <w:r w:rsidRPr="004D6D9A">
              <w:rPr>
                <w:rFonts w:ascii="Arial" w:eastAsiaTheme="majorEastAsia" w:hAnsi="Arial" w:cs="Arial"/>
                <w:bCs/>
                <w:sz w:val="16"/>
                <w:szCs w:val="16"/>
              </w:rPr>
              <w:t xml:space="preserve">2. Ugovorno reguliranje pravnih odnosa </w:t>
            </w:r>
          </w:p>
          <w:p w14:paraId="54D3E5B0" w14:textId="77777777" w:rsidR="002F3F14" w:rsidRPr="00810176" w:rsidRDefault="002F3F14" w:rsidP="00455B4D">
            <w:pPr>
              <w:jc w:val="center"/>
              <w:rPr>
                <w:rFonts w:ascii="Arial" w:eastAsiaTheme="majorEastAsia" w:hAnsi="Arial" w:cs="Arial"/>
                <w:bCs/>
                <w:sz w:val="16"/>
                <w:szCs w:val="16"/>
              </w:rPr>
            </w:pPr>
            <w:r w:rsidRPr="004D6D9A">
              <w:rPr>
                <w:rFonts w:ascii="Arial" w:eastAsiaTheme="majorEastAsia" w:hAnsi="Arial" w:cs="Arial"/>
                <w:bCs/>
                <w:sz w:val="16"/>
                <w:szCs w:val="16"/>
              </w:rPr>
              <w:t>s korisnicima - zainteresiranim stranama</w:t>
            </w:r>
          </w:p>
        </w:tc>
        <w:tc>
          <w:tcPr>
            <w:tcW w:w="2151" w:type="dxa"/>
            <w:vAlign w:val="center"/>
          </w:tcPr>
          <w:p w14:paraId="601F8573" w14:textId="77777777" w:rsidR="002F3F14" w:rsidRPr="003F1303" w:rsidRDefault="002F3F14" w:rsidP="00455B4D">
            <w:pPr>
              <w:rPr>
                <w:rFonts w:ascii="Arial" w:eastAsiaTheme="majorEastAsia" w:hAnsi="Arial" w:cs="Arial"/>
                <w:bCs/>
                <w:sz w:val="16"/>
                <w:szCs w:val="16"/>
              </w:rPr>
            </w:pPr>
            <w:r w:rsidRPr="003F1303">
              <w:rPr>
                <w:rFonts w:ascii="Arial" w:eastAsiaTheme="majorEastAsia" w:hAnsi="Arial" w:cs="Arial"/>
                <w:bCs/>
                <w:sz w:val="16"/>
                <w:szCs w:val="16"/>
              </w:rPr>
              <w:t xml:space="preserve">Ugovorno reguliranje pravnih odnosa </w:t>
            </w:r>
          </w:p>
          <w:p w14:paraId="344F77ED" w14:textId="5A19ED18" w:rsidR="00E96A0F" w:rsidRPr="003F1303" w:rsidRDefault="002F3F14" w:rsidP="00E96A0F">
            <w:pPr>
              <w:rPr>
                <w:rFonts w:ascii="Arial" w:eastAsiaTheme="majorEastAsia" w:hAnsi="Arial" w:cs="Arial"/>
                <w:bCs/>
                <w:sz w:val="16"/>
                <w:szCs w:val="16"/>
              </w:rPr>
            </w:pPr>
            <w:r w:rsidRPr="003F1303">
              <w:rPr>
                <w:rFonts w:ascii="Arial" w:eastAsiaTheme="majorEastAsia" w:hAnsi="Arial" w:cs="Arial"/>
                <w:bCs/>
                <w:sz w:val="16"/>
                <w:szCs w:val="16"/>
              </w:rPr>
              <w:t xml:space="preserve">sa zainteresiranim stranama čiji se </w:t>
            </w:r>
            <w:r w:rsidR="001A3125" w:rsidRPr="003F1303">
              <w:rPr>
                <w:rFonts w:ascii="Arial" w:eastAsiaTheme="majorEastAsia" w:hAnsi="Arial" w:cs="Arial"/>
                <w:bCs/>
                <w:sz w:val="16"/>
                <w:szCs w:val="16"/>
              </w:rPr>
              <w:t>o</w:t>
            </w:r>
            <w:r w:rsidRPr="003F1303">
              <w:rPr>
                <w:rFonts w:ascii="Arial" w:eastAsiaTheme="majorEastAsia" w:hAnsi="Arial" w:cs="Arial"/>
                <w:bCs/>
                <w:sz w:val="16"/>
                <w:szCs w:val="16"/>
              </w:rPr>
              <w:t xml:space="preserve">dnos regulira sukladno Odlukama </w:t>
            </w:r>
            <w:r w:rsidR="00E96A0F" w:rsidRPr="003F1303">
              <w:rPr>
                <w:rFonts w:ascii="Arial" w:eastAsiaTheme="majorEastAsia" w:hAnsi="Arial" w:cs="Arial"/>
                <w:bCs/>
                <w:sz w:val="16"/>
                <w:szCs w:val="16"/>
              </w:rPr>
              <w:t>i temeljem</w:t>
            </w:r>
          </w:p>
          <w:p w14:paraId="0BDF2D24" w14:textId="7E1671A8" w:rsidR="002F3F14" w:rsidRPr="003F1303" w:rsidRDefault="001A3125" w:rsidP="00780914">
            <w:pPr>
              <w:spacing w:after="60"/>
              <w:rPr>
                <w:rFonts w:ascii="Arial" w:eastAsiaTheme="majorEastAsia" w:hAnsi="Arial" w:cs="Arial"/>
                <w:bCs/>
                <w:sz w:val="16"/>
                <w:szCs w:val="16"/>
              </w:rPr>
            </w:pPr>
            <w:r w:rsidRPr="003F1303">
              <w:rPr>
                <w:rFonts w:ascii="Arial" w:eastAsiaTheme="majorEastAsia" w:hAnsi="Arial" w:cs="Arial"/>
                <w:bCs/>
                <w:sz w:val="16"/>
                <w:szCs w:val="16"/>
              </w:rPr>
              <w:t>Godišnjeg plana upravljanja imovinom Općine Bogdanovci</w:t>
            </w:r>
            <w:r w:rsidR="002F3F14" w:rsidRPr="003F1303">
              <w:rPr>
                <w:rFonts w:ascii="Arial" w:eastAsiaTheme="majorEastAsia" w:hAnsi="Arial" w:cs="Arial"/>
                <w:bCs/>
                <w:sz w:val="16"/>
                <w:szCs w:val="16"/>
              </w:rPr>
              <w:t xml:space="preserve"> na temelju javnog poziva koji se objavljuje na službenim Internet stranicama Općine Bogdanovci</w:t>
            </w:r>
          </w:p>
          <w:p w14:paraId="4210EEB3" w14:textId="2923177C" w:rsidR="001A3125" w:rsidRPr="00780914" w:rsidRDefault="007422BA" w:rsidP="001A3125">
            <w:pPr>
              <w:rPr>
                <w:rFonts w:ascii="Arial" w:eastAsiaTheme="majorEastAsia" w:hAnsi="Arial" w:cs="Arial"/>
                <w:bCs/>
                <w:sz w:val="16"/>
                <w:szCs w:val="16"/>
              </w:rPr>
            </w:pPr>
            <w:r w:rsidRPr="00780914">
              <w:rPr>
                <w:rFonts w:ascii="Arial" w:eastAsiaTheme="majorEastAsia" w:hAnsi="Arial" w:cs="Arial"/>
                <w:bCs/>
                <w:sz w:val="16"/>
                <w:szCs w:val="16"/>
              </w:rPr>
              <w:t xml:space="preserve">U izvještajnom razdoblju </w:t>
            </w:r>
            <w:r w:rsidR="00F67F4C" w:rsidRPr="00780914">
              <w:rPr>
                <w:rFonts w:ascii="Arial" w:eastAsiaTheme="majorEastAsia" w:hAnsi="Arial" w:cs="Arial"/>
                <w:bCs/>
                <w:sz w:val="16"/>
                <w:szCs w:val="16"/>
              </w:rPr>
              <w:t>ni</w:t>
            </w:r>
            <w:r w:rsidRPr="00780914">
              <w:rPr>
                <w:rFonts w:ascii="Arial" w:eastAsiaTheme="majorEastAsia" w:hAnsi="Arial" w:cs="Arial"/>
                <w:bCs/>
                <w:sz w:val="16"/>
                <w:szCs w:val="16"/>
              </w:rPr>
              <w:t>je ostvaren</w:t>
            </w:r>
            <w:r w:rsidR="001A3125" w:rsidRPr="00780914">
              <w:rPr>
                <w:rFonts w:ascii="Arial" w:eastAsiaTheme="majorEastAsia" w:hAnsi="Arial" w:cs="Arial"/>
                <w:bCs/>
                <w:sz w:val="16"/>
                <w:szCs w:val="16"/>
              </w:rPr>
              <w:t xml:space="preserve">o Ugovorno reguliranje pravnih odnosa </w:t>
            </w:r>
          </w:p>
          <w:p w14:paraId="67B88F32" w14:textId="36577822" w:rsidR="007422BA" w:rsidRPr="003F1303" w:rsidRDefault="001A3125" w:rsidP="00FA59A3">
            <w:pPr>
              <w:rPr>
                <w:rFonts w:ascii="Arial" w:eastAsiaTheme="majorEastAsia" w:hAnsi="Arial" w:cs="Arial"/>
                <w:bCs/>
                <w:sz w:val="16"/>
                <w:szCs w:val="16"/>
              </w:rPr>
            </w:pPr>
            <w:r w:rsidRPr="00780914">
              <w:rPr>
                <w:rFonts w:ascii="Arial" w:eastAsiaTheme="majorEastAsia" w:hAnsi="Arial" w:cs="Arial"/>
                <w:bCs/>
                <w:sz w:val="16"/>
                <w:szCs w:val="16"/>
              </w:rPr>
              <w:t xml:space="preserve">sa zainteresiranim stranama čiji se odnos regulira sukladno Odlukama na temelju javnog poziva koji se objavljuje na službenim Internet stranicama Općine Bogdanovci </w:t>
            </w:r>
            <w:r w:rsidR="007422BA" w:rsidRPr="00780914">
              <w:rPr>
                <w:rFonts w:ascii="Arial" w:eastAsiaTheme="majorEastAsia" w:hAnsi="Arial" w:cs="Arial"/>
                <w:bCs/>
                <w:sz w:val="16"/>
                <w:szCs w:val="16"/>
              </w:rPr>
              <w:t xml:space="preserve">kako je planirano Godišnjim planom upravljanja imovinom Općine </w:t>
            </w:r>
            <w:proofErr w:type="spellStart"/>
            <w:r w:rsidR="007422BA" w:rsidRPr="00780914">
              <w:rPr>
                <w:rFonts w:ascii="Arial" w:eastAsiaTheme="majorEastAsia" w:hAnsi="Arial" w:cs="Arial"/>
                <w:bCs/>
                <w:sz w:val="16"/>
                <w:szCs w:val="16"/>
              </w:rPr>
              <w:t>Bogdanovci</w:t>
            </w:r>
            <w:proofErr w:type="spellEnd"/>
            <w:r w:rsidR="007422BA" w:rsidRPr="00780914">
              <w:rPr>
                <w:rFonts w:ascii="Arial" w:eastAsiaTheme="majorEastAsia" w:hAnsi="Arial" w:cs="Arial"/>
                <w:bCs/>
                <w:sz w:val="16"/>
                <w:szCs w:val="16"/>
              </w:rPr>
              <w:t xml:space="preserve"> za 202</w:t>
            </w:r>
            <w:r w:rsidR="00F67F4C" w:rsidRPr="00780914">
              <w:rPr>
                <w:rFonts w:ascii="Arial" w:eastAsiaTheme="majorEastAsia" w:hAnsi="Arial" w:cs="Arial"/>
                <w:bCs/>
                <w:sz w:val="16"/>
                <w:szCs w:val="16"/>
              </w:rPr>
              <w:t>5</w:t>
            </w:r>
            <w:r w:rsidR="007422BA" w:rsidRPr="00780914">
              <w:rPr>
                <w:rFonts w:ascii="Arial" w:eastAsiaTheme="majorEastAsia" w:hAnsi="Arial" w:cs="Arial"/>
                <w:bCs/>
                <w:sz w:val="16"/>
                <w:szCs w:val="16"/>
              </w:rPr>
              <w:t>. godinu</w:t>
            </w:r>
            <w:r w:rsidR="00FA59A3" w:rsidRPr="00780914">
              <w:rPr>
                <w:rFonts w:ascii="Arial" w:eastAsiaTheme="majorEastAsia" w:hAnsi="Arial" w:cs="Arial"/>
                <w:bCs/>
                <w:sz w:val="16"/>
                <w:szCs w:val="16"/>
              </w:rPr>
              <w:t>.</w:t>
            </w:r>
          </w:p>
        </w:tc>
        <w:tc>
          <w:tcPr>
            <w:tcW w:w="2083" w:type="dxa"/>
            <w:vAlign w:val="center"/>
          </w:tcPr>
          <w:p w14:paraId="2E5A51AC" w14:textId="77777777" w:rsidR="002F3F14" w:rsidRPr="003F1303" w:rsidRDefault="002F3F14" w:rsidP="009541F1">
            <w:pPr>
              <w:jc w:val="center"/>
              <w:rPr>
                <w:rFonts w:ascii="Arial" w:eastAsiaTheme="majorEastAsia" w:hAnsi="Arial" w:cs="Arial"/>
                <w:bCs/>
                <w:sz w:val="16"/>
                <w:szCs w:val="16"/>
              </w:rPr>
            </w:pPr>
            <w:r w:rsidRPr="003F1303">
              <w:rPr>
                <w:rFonts w:ascii="Arial" w:eastAsiaTheme="majorEastAsia" w:hAnsi="Arial" w:cs="Arial"/>
                <w:bCs/>
                <w:sz w:val="16"/>
                <w:szCs w:val="16"/>
              </w:rPr>
              <w:t>Broj sklopljenih ugovora</w:t>
            </w:r>
          </w:p>
          <w:p w14:paraId="59FC0B86" w14:textId="77777777" w:rsidR="002F3F14" w:rsidRPr="003F1303" w:rsidRDefault="002F3F14" w:rsidP="00455B4D">
            <w:pPr>
              <w:jc w:val="center"/>
              <w:rPr>
                <w:rFonts w:ascii="Arial" w:hAnsi="Arial" w:cs="Arial"/>
                <w:sz w:val="16"/>
                <w:szCs w:val="16"/>
              </w:rPr>
            </w:pPr>
            <w:r w:rsidRPr="003F1303">
              <w:rPr>
                <w:rFonts w:ascii="Arial" w:eastAsiaTheme="majorEastAsia" w:hAnsi="Arial" w:cs="Arial"/>
                <w:bCs/>
                <w:sz w:val="16"/>
                <w:szCs w:val="16"/>
              </w:rPr>
              <w:t xml:space="preserve">o </w:t>
            </w:r>
            <w:r w:rsidRPr="003F1303">
              <w:rPr>
                <w:rFonts w:ascii="Arial" w:hAnsi="Arial" w:cs="Arial"/>
                <w:bCs/>
                <w:sz w:val="16"/>
                <w:szCs w:val="16"/>
                <w:shd w:val="clear" w:color="auto" w:fill="FFFFFF"/>
              </w:rPr>
              <w:t>najmu/zakupu/na upravljanju građevinskog i/ili poljoprivrednog zemljišta</w:t>
            </w:r>
          </w:p>
        </w:tc>
        <w:tc>
          <w:tcPr>
            <w:tcW w:w="1417" w:type="dxa"/>
            <w:vAlign w:val="center"/>
          </w:tcPr>
          <w:p w14:paraId="3552FDEE" w14:textId="43C2FC90" w:rsidR="002F3F14" w:rsidRPr="003F1303" w:rsidRDefault="002F3F14" w:rsidP="00455B4D">
            <w:pPr>
              <w:jc w:val="center"/>
              <w:rPr>
                <w:rFonts w:ascii="Arial" w:eastAsiaTheme="majorEastAsia" w:hAnsi="Arial" w:cs="Arial"/>
                <w:bCs/>
                <w:sz w:val="16"/>
                <w:szCs w:val="16"/>
              </w:rPr>
            </w:pPr>
            <w:r w:rsidRPr="003F1303">
              <w:rPr>
                <w:rFonts w:ascii="Arial" w:eastAsiaTheme="majorEastAsia" w:hAnsi="Arial" w:cs="Arial"/>
                <w:bCs/>
                <w:sz w:val="16"/>
                <w:szCs w:val="16"/>
              </w:rPr>
              <w:t>Broj</w:t>
            </w:r>
            <w:r w:rsidR="00572F9D" w:rsidRPr="003F1303">
              <w:rPr>
                <w:rFonts w:ascii="Arial" w:eastAsiaTheme="majorEastAsia" w:hAnsi="Arial" w:cs="Arial"/>
                <w:bCs/>
                <w:sz w:val="16"/>
                <w:szCs w:val="16"/>
              </w:rPr>
              <w:t xml:space="preserve"> ugovora</w:t>
            </w:r>
          </w:p>
        </w:tc>
        <w:tc>
          <w:tcPr>
            <w:tcW w:w="1416" w:type="dxa"/>
            <w:vAlign w:val="center"/>
          </w:tcPr>
          <w:p w14:paraId="12C3D15C" w14:textId="4E3800B9" w:rsidR="002F3F14" w:rsidRPr="003F1303" w:rsidRDefault="002F3F14" w:rsidP="00572F9D">
            <w:pPr>
              <w:rPr>
                <w:rFonts w:ascii="Arial" w:eastAsiaTheme="majorEastAsia" w:hAnsi="Arial" w:cs="Arial"/>
                <w:bCs/>
                <w:sz w:val="16"/>
                <w:szCs w:val="16"/>
              </w:rPr>
            </w:pPr>
            <w:r w:rsidRPr="003F1303">
              <w:rPr>
                <w:rFonts w:ascii="Arial" w:eastAsiaTheme="majorEastAsia" w:hAnsi="Arial" w:cs="Arial"/>
                <w:bCs/>
                <w:sz w:val="16"/>
                <w:szCs w:val="16"/>
              </w:rPr>
              <w:t xml:space="preserve">Polazna: </w:t>
            </w:r>
            <w:r w:rsidR="00090378" w:rsidRPr="003F1303">
              <w:rPr>
                <w:rFonts w:ascii="Arial" w:eastAsiaTheme="majorEastAsia" w:hAnsi="Arial" w:cs="Arial"/>
                <w:sz w:val="16"/>
                <w:szCs w:val="16"/>
              </w:rPr>
              <w:t>4</w:t>
            </w:r>
          </w:p>
          <w:p w14:paraId="1D50F918" w14:textId="2D2A6861" w:rsidR="002F3F14" w:rsidRPr="003F1303" w:rsidRDefault="002F3F14" w:rsidP="00455B4D">
            <w:pPr>
              <w:rPr>
                <w:rFonts w:ascii="Arial" w:eastAsiaTheme="majorEastAsia" w:hAnsi="Arial" w:cs="Arial"/>
                <w:bCs/>
                <w:sz w:val="16"/>
                <w:szCs w:val="16"/>
              </w:rPr>
            </w:pPr>
            <w:r w:rsidRPr="003F1303">
              <w:rPr>
                <w:rFonts w:ascii="Arial" w:eastAsiaTheme="majorEastAsia" w:hAnsi="Arial" w:cs="Arial"/>
                <w:bCs/>
                <w:sz w:val="16"/>
                <w:szCs w:val="16"/>
              </w:rPr>
              <w:t xml:space="preserve">Ciljana: </w:t>
            </w:r>
            <w:r w:rsidR="00090378" w:rsidRPr="003F1303">
              <w:rPr>
                <w:rFonts w:ascii="Arial" w:eastAsiaTheme="majorEastAsia" w:hAnsi="Arial" w:cs="Arial"/>
                <w:bCs/>
                <w:sz w:val="16"/>
                <w:szCs w:val="16"/>
              </w:rPr>
              <w:t xml:space="preserve">  </w:t>
            </w:r>
            <w:r w:rsidR="00090378" w:rsidRPr="003F1303">
              <w:rPr>
                <w:rFonts w:ascii="Arial" w:eastAsiaTheme="majorEastAsia" w:hAnsi="Arial" w:cs="Arial"/>
                <w:sz w:val="16"/>
                <w:szCs w:val="16"/>
              </w:rPr>
              <w:t>4</w:t>
            </w:r>
          </w:p>
        </w:tc>
        <w:tc>
          <w:tcPr>
            <w:tcW w:w="1435" w:type="dxa"/>
            <w:shd w:val="clear" w:color="auto" w:fill="FFFFFF" w:themeFill="background1"/>
            <w:vAlign w:val="center"/>
          </w:tcPr>
          <w:p w14:paraId="4670C1CB" w14:textId="5F014009" w:rsidR="00F00443" w:rsidRPr="003F1303" w:rsidRDefault="00F67F4C" w:rsidP="003F1303">
            <w:pPr>
              <w:rPr>
                <w:rFonts w:ascii="Arial" w:eastAsiaTheme="majorEastAsia" w:hAnsi="Arial" w:cs="Arial"/>
                <w:bCs/>
                <w:sz w:val="16"/>
                <w:szCs w:val="16"/>
              </w:rPr>
            </w:pPr>
            <w:r>
              <w:rPr>
                <w:rFonts w:ascii="Arial" w:eastAsiaTheme="majorEastAsia" w:hAnsi="Arial" w:cs="Arial"/>
                <w:bCs/>
                <w:sz w:val="16"/>
                <w:szCs w:val="16"/>
              </w:rPr>
              <w:t>0</w:t>
            </w:r>
          </w:p>
        </w:tc>
        <w:tc>
          <w:tcPr>
            <w:tcW w:w="1485" w:type="dxa"/>
            <w:vAlign w:val="center"/>
          </w:tcPr>
          <w:p w14:paraId="6EC76BCC" w14:textId="77777777" w:rsidR="002F3F14" w:rsidRDefault="002F3F14" w:rsidP="00455B4D">
            <w:pPr>
              <w:rPr>
                <w:rFonts w:ascii="Arial" w:eastAsiaTheme="majorEastAsia" w:hAnsi="Arial" w:cs="Arial"/>
                <w:bCs/>
                <w:sz w:val="16"/>
                <w:szCs w:val="16"/>
              </w:rPr>
            </w:pPr>
          </w:p>
        </w:tc>
      </w:tr>
      <w:tr w:rsidR="00482511" w:rsidRPr="00C50041" w14:paraId="076DC21D" w14:textId="77777777" w:rsidTr="00482511">
        <w:trPr>
          <w:trHeight w:val="1416"/>
        </w:trPr>
        <w:tc>
          <w:tcPr>
            <w:tcW w:w="1393" w:type="dxa"/>
            <w:vMerge/>
            <w:vAlign w:val="center"/>
          </w:tcPr>
          <w:p w14:paraId="7BE89345" w14:textId="77777777" w:rsidR="00482511" w:rsidRPr="00C50041" w:rsidRDefault="00482511" w:rsidP="00482511">
            <w:pPr>
              <w:rPr>
                <w:rFonts w:ascii="Arial" w:eastAsiaTheme="majorEastAsia" w:hAnsi="Arial" w:cs="Arial"/>
                <w:b/>
                <w:bCs/>
                <w:sz w:val="16"/>
                <w:szCs w:val="16"/>
              </w:rPr>
            </w:pPr>
          </w:p>
        </w:tc>
        <w:tc>
          <w:tcPr>
            <w:tcW w:w="1975" w:type="dxa"/>
            <w:vMerge/>
            <w:vAlign w:val="center"/>
          </w:tcPr>
          <w:p w14:paraId="2466C16B" w14:textId="77777777" w:rsidR="00482511" w:rsidRPr="00C50041" w:rsidRDefault="00482511" w:rsidP="00482511">
            <w:pPr>
              <w:spacing w:after="100"/>
              <w:ind w:left="98"/>
              <w:rPr>
                <w:rFonts w:ascii="Arial" w:hAnsi="Arial" w:cs="Arial"/>
                <w:sz w:val="16"/>
                <w:szCs w:val="16"/>
              </w:rPr>
            </w:pPr>
          </w:p>
        </w:tc>
        <w:tc>
          <w:tcPr>
            <w:tcW w:w="1747" w:type="dxa"/>
            <w:vMerge w:val="restart"/>
            <w:vAlign w:val="center"/>
          </w:tcPr>
          <w:p w14:paraId="1516E962" w14:textId="77777777" w:rsidR="00482511" w:rsidRPr="00810176" w:rsidRDefault="00482511" w:rsidP="00482511">
            <w:pPr>
              <w:jc w:val="center"/>
              <w:rPr>
                <w:rFonts w:ascii="Arial" w:eastAsiaTheme="majorEastAsia" w:hAnsi="Arial" w:cs="Arial"/>
                <w:bCs/>
                <w:sz w:val="16"/>
                <w:szCs w:val="16"/>
              </w:rPr>
            </w:pPr>
            <w:r w:rsidRPr="004D6D9A">
              <w:rPr>
                <w:rFonts w:ascii="Arial" w:eastAsiaTheme="majorEastAsia" w:hAnsi="Arial" w:cs="Arial"/>
                <w:bCs/>
                <w:sz w:val="16"/>
                <w:szCs w:val="16"/>
              </w:rPr>
              <w:t xml:space="preserve">3. </w:t>
            </w:r>
            <w:proofErr w:type="spellStart"/>
            <w:r w:rsidRPr="004D6D9A">
              <w:rPr>
                <w:rFonts w:ascii="Arial" w:eastAsiaTheme="majorEastAsia" w:hAnsi="Arial" w:cs="Arial"/>
                <w:bCs/>
                <w:sz w:val="16"/>
                <w:szCs w:val="16"/>
              </w:rPr>
              <w:t>Kontinuriana</w:t>
            </w:r>
            <w:proofErr w:type="spellEnd"/>
            <w:r w:rsidRPr="004D6D9A">
              <w:rPr>
                <w:rFonts w:ascii="Arial" w:eastAsiaTheme="majorEastAsia" w:hAnsi="Arial" w:cs="Arial"/>
                <w:bCs/>
                <w:sz w:val="16"/>
                <w:szCs w:val="16"/>
              </w:rPr>
              <w:t xml:space="preserve"> naplata potraživanja</w:t>
            </w:r>
          </w:p>
        </w:tc>
        <w:tc>
          <w:tcPr>
            <w:tcW w:w="2151" w:type="dxa"/>
            <w:vAlign w:val="center"/>
          </w:tcPr>
          <w:p w14:paraId="112D8ACC" w14:textId="29033D49" w:rsidR="00482511" w:rsidRPr="003F1303" w:rsidRDefault="00482511" w:rsidP="00E8504D">
            <w:pPr>
              <w:widowControl w:val="0"/>
              <w:spacing w:after="60"/>
              <w:rPr>
                <w:rFonts w:ascii="Arial" w:eastAsiaTheme="majorEastAsia" w:hAnsi="Arial" w:cs="Arial"/>
                <w:bCs/>
                <w:sz w:val="16"/>
                <w:szCs w:val="16"/>
              </w:rPr>
            </w:pPr>
            <w:r w:rsidRPr="003F1303">
              <w:rPr>
                <w:rFonts w:ascii="Arial" w:eastAsiaTheme="majorEastAsia" w:hAnsi="Arial" w:cs="Arial"/>
                <w:bCs/>
                <w:sz w:val="16"/>
                <w:szCs w:val="16"/>
              </w:rPr>
              <w:t>Praćenje naplate potraživanja iz ugovorne obveze</w:t>
            </w:r>
            <w:r w:rsidR="00E8504D">
              <w:rPr>
                <w:rFonts w:ascii="Arial" w:eastAsiaTheme="majorEastAsia" w:hAnsi="Arial" w:cs="Arial"/>
                <w:bCs/>
                <w:sz w:val="16"/>
                <w:szCs w:val="16"/>
              </w:rPr>
              <w:t>.</w:t>
            </w:r>
          </w:p>
          <w:p w14:paraId="655B80AC" w14:textId="77777777" w:rsidR="00482511" w:rsidRPr="00E8504D" w:rsidRDefault="00482511" w:rsidP="00482511">
            <w:pPr>
              <w:widowControl w:val="0"/>
              <w:rPr>
                <w:rFonts w:ascii="Arial" w:eastAsiaTheme="majorEastAsia" w:hAnsi="Arial" w:cs="Arial"/>
                <w:bCs/>
                <w:color w:val="00B050"/>
                <w:sz w:val="16"/>
                <w:szCs w:val="16"/>
              </w:rPr>
            </w:pPr>
            <w:r w:rsidRPr="00E8504D">
              <w:rPr>
                <w:rFonts w:ascii="Arial" w:eastAsiaTheme="majorEastAsia" w:hAnsi="Arial" w:cs="Arial"/>
                <w:bCs/>
                <w:color w:val="00B050"/>
                <w:sz w:val="16"/>
                <w:szCs w:val="16"/>
              </w:rPr>
              <w:t xml:space="preserve">U izvještajnom razdoblju </w:t>
            </w:r>
          </w:p>
          <w:p w14:paraId="2B042154" w14:textId="13B88642" w:rsidR="00482511" w:rsidRPr="003F1303" w:rsidRDefault="00E15E73" w:rsidP="00482511">
            <w:pPr>
              <w:widowControl w:val="0"/>
              <w:rPr>
                <w:rFonts w:ascii="Arial" w:eastAsiaTheme="majorEastAsia" w:hAnsi="Arial" w:cs="Arial"/>
                <w:bCs/>
                <w:sz w:val="16"/>
                <w:szCs w:val="16"/>
              </w:rPr>
            </w:pPr>
            <w:proofErr w:type="spellStart"/>
            <w:r w:rsidRPr="00E8504D">
              <w:rPr>
                <w:rFonts w:ascii="Arial" w:eastAsiaTheme="majorEastAsia" w:hAnsi="Arial" w:cs="Arial"/>
                <w:bCs/>
                <w:color w:val="EE0000"/>
                <w:sz w:val="16"/>
                <w:szCs w:val="16"/>
              </w:rPr>
              <w:t>nI</w:t>
            </w:r>
            <w:r w:rsidR="00230D34" w:rsidRPr="00E8504D">
              <w:rPr>
                <w:rFonts w:ascii="Arial" w:eastAsiaTheme="majorEastAsia" w:hAnsi="Arial" w:cs="Arial"/>
                <w:bCs/>
                <w:color w:val="EE0000"/>
                <w:sz w:val="16"/>
                <w:szCs w:val="16"/>
              </w:rPr>
              <w:t>je</w:t>
            </w:r>
            <w:proofErr w:type="spellEnd"/>
            <w:r w:rsidR="00230D34" w:rsidRPr="00E8504D">
              <w:rPr>
                <w:rFonts w:ascii="Arial" w:eastAsiaTheme="majorEastAsia" w:hAnsi="Arial" w:cs="Arial"/>
                <w:bCs/>
                <w:color w:val="EE0000"/>
                <w:sz w:val="16"/>
                <w:szCs w:val="16"/>
              </w:rPr>
              <w:t xml:space="preserve"> </w:t>
            </w:r>
            <w:r w:rsidR="00482511" w:rsidRPr="00E8504D">
              <w:rPr>
                <w:rFonts w:ascii="Arial" w:eastAsiaTheme="majorEastAsia" w:hAnsi="Arial" w:cs="Arial"/>
                <w:bCs/>
                <w:color w:val="EE0000"/>
                <w:sz w:val="16"/>
                <w:szCs w:val="16"/>
              </w:rPr>
              <w:t xml:space="preserve">u potpunosti </w:t>
            </w:r>
            <w:r w:rsidR="00E8504D" w:rsidRPr="00E8504D">
              <w:rPr>
                <w:rFonts w:ascii="Arial" w:eastAsiaTheme="majorEastAsia" w:hAnsi="Arial" w:cs="Arial"/>
                <w:bCs/>
                <w:color w:val="EE0000"/>
                <w:sz w:val="16"/>
                <w:szCs w:val="16"/>
              </w:rPr>
              <w:t xml:space="preserve">/ u potpunosti je </w:t>
            </w:r>
            <w:r w:rsidR="00482511" w:rsidRPr="00E8504D">
              <w:rPr>
                <w:rFonts w:ascii="Arial" w:eastAsiaTheme="majorEastAsia" w:hAnsi="Arial" w:cs="Arial"/>
                <w:bCs/>
                <w:color w:val="00B050"/>
                <w:sz w:val="16"/>
                <w:szCs w:val="16"/>
              </w:rPr>
              <w:t>realizirana planirana aktivnost.</w:t>
            </w:r>
          </w:p>
        </w:tc>
        <w:tc>
          <w:tcPr>
            <w:tcW w:w="2083" w:type="dxa"/>
            <w:vAlign w:val="center"/>
          </w:tcPr>
          <w:p w14:paraId="587F6D5A" w14:textId="77777777" w:rsidR="00482511" w:rsidRPr="003F1303" w:rsidRDefault="00482511" w:rsidP="00482511">
            <w:pPr>
              <w:jc w:val="center"/>
              <w:rPr>
                <w:rFonts w:ascii="Arial" w:hAnsi="Arial" w:cs="Arial"/>
                <w:sz w:val="16"/>
                <w:szCs w:val="16"/>
              </w:rPr>
            </w:pPr>
            <w:r w:rsidRPr="003F1303">
              <w:rPr>
                <w:rFonts w:ascii="Arial" w:eastAsiaTheme="majorEastAsia" w:hAnsi="Arial" w:cs="Arial"/>
                <w:bCs/>
                <w:sz w:val="16"/>
                <w:szCs w:val="16"/>
              </w:rPr>
              <w:t>Vrijednost naplaćenih potraživanja</w:t>
            </w:r>
          </w:p>
        </w:tc>
        <w:tc>
          <w:tcPr>
            <w:tcW w:w="1417" w:type="dxa"/>
            <w:vAlign w:val="center"/>
          </w:tcPr>
          <w:p w14:paraId="2B930DBB" w14:textId="77777777" w:rsidR="00482511" w:rsidRPr="003F1303" w:rsidRDefault="00482511" w:rsidP="00482511">
            <w:pPr>
              <w:jc w:val="center"/>
              <w:rPr>
                <w:rFonts w:ascii="Arial" w:eastAsiaTheme="majorEastAsia" w:hAnsi="Arial" w:cs="Arial"/>
                <w:bCs/>
                <w:sz w:val="16"/>
                <w:szCs w:val="16"/>
              </w:rPr>
            </w:pPr>
            <w:r w:rsidRPr="003F1303">
              <w:rPr>
                <w:rFonts w:ascii="Arial" w:eastAsiaTheme="majorEastAsia" w:hAnsi="Arial" w:cs="Arial"/>
                <w:bCs/>
                <w:sz w:val="16"/>
                <w:szCs w:val="16"/>
              </w:rPr>
              <w:t xml:space="preserve">Vrijednost </w:t>
            </w:r>
          </w:p>
          <w:p w14:paraId="43829853" w14:textId="6EF520CA" w:rsidR="00482511" w:rsidRPr="003F1303" w:rsidRDefault="00482511" w:rsidP="00482511">
            <w:pPr>
              <w:jc w:val="center"/>
              <w:rPr>
                <w:rFonts w:ascii="Arial" w:eastAsiaTheme="majorEastAsia" w:hAnsi="Arial" w:cs="Arial"/>
                <w:bCs/>
                <w:sz w:val="16"/>
                <w:szCs w:val="16"/>
              </w:rPr>
            </w:pPr>
            <w:r w:rsidRPr="003F1303">
              <w:rPr>
                <w:rFonts w:ascii="Arial" w:eastAsiaTheme="majorEastAsia" w:hAnsi="Arial" w:cs="Arial"/>
                <w:bCs/>
                <w:sz w:val="16"/>
                <w:szCs w:val="16"/>
              </w:rPr>
              <w:t xml:space="preserve">u </w:t>
            </w:r>
            <w:r w:rsidR="00230D34" w:rsidRPr="003F1303">
              <w:rPr>
                <w:rFonts w:ascii="Arial" w:eastAsiaTheme="majorEastAsia" w:hAnsi="Arial" w:cs="Arial"/>
                <w:bCs/>
                <w:sz w:val="16"/>
                <w:szCs w:val="16"/>
              </w:rPr>
              <w:t>€</w:t>
            </w:r>
          </w:p>
        </w:tc>
        <w:tc>
          <w:tcPr>
            <w:tcW w:w="1416" w:type="dxa"/>
            <w:vAlign w:val="center"/>
          </w:tcPr>
          <w:p w14:paraId="172E4A84" w14:textId="2397CCE7" w:rsidR="00090378" w:rsidRPr="003F1303" w:rsidRDefault="00090378" w:rsidP="00482511">
            <w:pPr>
              <w:rPr>
                <w:rFonts w:ascii="Arial" w:eastAsiaTheme="majorEastAsia" w:hAnsi="Arial" w:cs="Arial"/>
                <w:bCs/>
                <w:sz w:val="16"/>
                <w:szCs w:val="16"/>
              </w:rPr>
            </w:pPr>
            <w:r w:rsidRPr="003F1303">
              <w:rPr>
                <w:rFonts w:ascii="Arial" w:eastAsiaTheme="majorEastAsia" w:hAnsi="Arial" w:cs="Arial"/>
                <w:bCs/>
                <w:sz w:val="16"/>
                <w:szCs w:val="16"/>
              </w:rPr>
              <w:t xml:space="preserve">Polazna: </w:t>
            </w:r>
            <w:r w:rsidR="00E8504D">
              <w:rPr>
                <w:rFonts w:ascii="Arial" w:eastAsiaTheme="majorEastAsia" w:hAnsi="Arial" w:cs="Arial"/>
                <w:bCs/>
                <w:sz w:val="16"/>
                <w:szCs w:val="16"/>
              </w:rPr>
              <w:t>7.685,84</w:t>
            </w:r>
          </w:p>
          <w:p w14:paraId="61671A42" w14:textId="7D934E43" w:rsidR="00482511" w:rsidRPr="003F1303" w:rsidRDefault="00482511" w:rsidP="00482511">
            <w:pPr>
              <w:rPr>
                <w:rFonts w:ascii="Arial" w:eastAsiaTheme="majorEastAsia" w:hAnsi="Arial" w:cs="Arial"/>
                <w:sz w:val="16"/>
                <w:szCs w:val="16"/>
              </w:rPr>
            </w:pPr>
            <w:r w:rsidRPr="003F1303">
              <w:rPr>
                <w:rFonts w:ascii="Arial" w:eastAsiaTheme="majorEastAsia" w:hAnsi="Arial" w:cs="Arial"/>
                <w:bCs/>
                <w:sz w:val="16"/>
                <w:szCs w:val="16"/>
              </w:rPr>
              <w:t xml:space="preserve">Ciljana: </w:t>
            </w:r>
          </w:p>
          <w:p w14:paraId="2D65A622" w14:textId="3CF7F5CC" w:rsidR="00482511" w:rsidRPr="003F1303" w:rsidRDefault="00E8504D" w:rsidP="00482511">
            <w:pPr>
              <w:rPr>
                <w:rFonts w:ascii="Arial" w:eastAsiaTheme="majorEastAsia" w:hAnsi="Arial" w:cs="Arial"/>
                <w:bCs/>
                <w:sz w:val="16"/>
                <w:szCs w:val="16"/>
              </w:rPr>
            </w:pPr>
            <w:r>
              <w:rPr>
                <w:rFonts w:ascii="Arial" w:eastAsiaTheme="majorEastAsia" w:hAnsi="Arial" w:cs="Arial"/>
                <w:bCs/>
                <w:sz w:val="16"/>
                <w:szCs w:val="16"/>
              </w:rPr>
              <w:t>7.685,84</w:t>
            </w:r>
          </w:p>
        </w:tc>
        <w:tc>
          <w:tcPr>
            <w:tcW w:w="1435" w:type="dxa"/>
            <w:vAlign w:val="center"/>
          </w:tcPr>
          <w:p w14:paraId="2FA33ADF" w14:textId="656123EF" w:rsidR="004C4269" w:rsidRPr="003F1303" w:rsidRDefault="00E8504D" w:rsidP="00482511">
            <w:pPr>
              <w:rPr>
                <w:rFonts w:ascii="Arial" w:eastAsiaTheme="majorEastAsia" w:hAnsi="Arial" w:cs="Arial"/>
                <w:bCs/>
                <w:sz w:val="16"/>
                <w:szCs w:val="16"/>
              </w:rPr>
            </w:pPr>
            <w:r w:rsidRPr="00E8504D">
              <w:rPr>
                <w:rFonts w:ascii="Arial" w:eastAsiaTheme="majorEastAsia" w:hAnsi="Arial" w:cs="Arial"/>
                <w:bCs/>
                <w:color w:val="EE0000"/>
                <w:sz w:val="16"/>
                <w:szCs w:val="16"/>
              </w:rPr>
              <w:t>napisati iznos naplate potraživanja u 2025.</w:t>
            </w:r>
            <w:r w:rsidR="00090378" w:rsidRPr="00E8504D">
              <w:rPr>
                <w:rFonts w:ascii="Arial" w:eastAsiaTheme="majorEastAsia" w:hAnsi="Arial" w:cs="Arial"/>
                <w:bCs/>
                <w:color w:val="EE0000"/>
                <w:sz w:val="16"/>
                <w:szCs w:val="16"/>
              </w:rPr>
              <w:t xml:space="preserve"> </w:t>
            </w:r>
            <w:r w:rsidR="00090378" w:rsidRPr="003F1303">
              <w:rPr>
                <w:rFonts w:ascii="Arial" w:eastAsiaTheme="majorEastAsia" w:hAnsi="Arial" w:cs="Arial"/>
                <w:bCs/>
                <w:sz w:val="16"/>
                <w:szCs w:val="16"/>
              </w:rPr>
              <w:t>€</w:t>
            </w:r>
          </w:p>
        </w:tc>
        <w:tc>
          <w:tcPr>
            <w:tcW w:w="1485" w:type="dxa"/>
            <w:vAlign w:val="center"/>
          </w:tcPr>
          <w:p w14:paraId="6BCE884D" w14:textId="3A85D0DA" w:rsidR="00482511" w:rsidRPr="003F1303" w:rsidRDefault="00482511" w:rsidP="00482511">
            <w:pPr>
              <w:widowControl w:val="0"/>
              <w:rPr>
                <w:rFonts w:ascii="Arial" w:eastAsiaTheme="majorEastAsia" w:hAnsi="Arial" w:cs="Arial"/>
                <w:sz w:val="16"/>
                <w:szCs w:val="16"/>
              </w:rPr>
            </w:pPr>
            <w:proofErr w:type="spellStart"/>
            <w:r w:rsidRPr="003F1303">
              <w:rPr>
                <w:rFonts w:ascii="Arial" w:eastAsiaTheme="majorEastAsia" w:hAnsi="Arial" w:cs="Arial"/>
                <w:bCs/>
                <w:sz w:val="16"/>
                <w:szCs w:val="16"/>
              </w:rPr>
              <w:t>Kontinuriana</w:t>
            </w:r>
            <w:proofErr w:type="spellEnd"/>
            <w:r w:rsidRPr="003F1303">
              <w:rPr>
                <w:rFonts w:ascii="Arial" w:eastAsiaTheme="majorEastAsia" w:hAnsi="Arial" w:cs="Arial"/>
                <w:bCs/>
                <w:sz w:val="16"/>
                <w:szCs w:val="16"/>
              </w:rPr>
              <w:t xml:space="preserve"> naplata potraživanja</w:t>
            </w:r>
          </w:p>
          <w:p w14:paraId="0944BAFF" w14:textId="77777777" w:rsidR="00482511" w:rsidRPr="003F1303" w:rsidRDefault="00482511" w:rsidP="00482511">
            <w:pPr>
              <w:widowControl w:val="0"/>
              <w:rPr>
                <w:rFonts w:ascii="Arial" w:eastAsiaTheme="majorEastAsia" w:hAnsi="Arial" w:cs="Arial"/>
                <w:sz w:val="16"/>
                <w:szCs w:val="16"/>
              </w:rPr>
            </w:pPr>
          </w:p>
          <w:p w14:paraId="241652A8" w14:textId="3E2414F4" w:rsidR="00482511" w:rsidRPr="003F1303" w:rsidRDefault="00482511" w:rsidP="00482511">
            <w:pPr>
              <w:widowControl w:val="0"/>
              <w:rPr>
                <w:rFonts w:ascii="Arial" w:hAnsi="Arial" w:cs="Arial"/>
                <w:sz w:val="16"/>
                <w:szCs w:val="16"/>
                <w:shd w:val="clear" w:color="auto" w:fill="FFFFFF"/>
              </w:rPr>
            </w:pPr>
            <w:r w:rsidRPr="003F1303">
              <w:rPr>
                <w:rFonts w:ascii="Arial" w:eastAsiaTheme="majorEastAsia" w:hAnsi="Arial" w:cs="Arial"/>
                <w:sz w:val="16"/>
                <w:szCs w:val="16"/>
              </w:rPr>
              <w:t>Praćenje naplate potraživanja iz ugovorne obveze</w:t>
            </w:r>
          </w:p>
        </w:tc>
      </w:tr>
      <w:tr w:rsidR="00482511" w:rsidRPr="00C50041" w14:paraId="7A59CD13" w14:textId="77777777" w:rsidTr="00482511">
        <w:trPr>
          <w:trHeight w:val="968"/>
        </w:trPr>
        <w:tc>
          <w:tcPr>
            <w:tcW w:w="1393" w:type="dxa"/>
            <w:vMerge/>
            <w:vAlign w:val="center"/>
          </w:tcPr>
          <w:p w14:paraId="18BC862A" w14:textId="77777777" w:rsidR="00482511" w:rsidRPr="00C50041" w:rsidRDefault="00482511" w:rsidP="00482511">
            <w:pPr>
              <w:rPr>
                <w:rFonts w:ascii="Arial" w:eastAsiaTheme="majorEastAsia" w:hAnsi="Arial" w:cs="Arial"/>
                <w:b/>
                <w:bCs/>
                <w:sz w:val="16"/>
                <w:szCs w:val="16"/>
              </w:rPr>
            </w:pPr>
          </w:p>
        </w:tc>
        <w:tc>
          <w:tcPr>
            <w:tcW w:w="1975" w:type="dxa"/>
            <w:vMerge/>
            <w:vAlign w:val="center"/>
          </w:tcPr>
          <w:p w14:paraId="1373B282" w14:textId="77777777" w:rsidR="00482511" w:rsidRPr="00C50041" w:rsidRDefault="00482511" w:rsidP="00482511">
            <w:pPr>
              <w:spacing w:after="100"/>
              <w:ind w:left="98"/>
              <w:rPr>
                <w:rFonts w:ascii="Arial" w:hAnsi="Arial" w:cs="Arial"/>
                <w:sz w:val="16"/>
                <w:szCs w:val="16"/>
              </w:rPr>
            </w:pPr>
          </w:p>
        </w:tc>
        <w:tc>
          <w:tcPr>
            <w:tcW w:w="1747" w:type="dxa"/>
            <w:vMerge/>
            <w:vAlign w:val="center"/>
          </w:tcPr>
          <w:p w14:paraId="5893D002" w14:textId="77777777" w:rsidR="00482511" w:rsidRPr="00C50041" w:rsidRDefault="00482511" w:rsidP="00482511">
            <w:pPr>
              <w:jc w:val="center"/>
              <w:rPr>
                <w:rFonts w:ascii="Arial" w:eastAsiaTheme="majorEastAsia" w:hAnsi="Arial" w:cs="Arial"/>
                <w:bCs/>
                <w:sz w:val="16"/>
                <w:szCs w:val="16"/>
              </w:rPr>
            </w:pPr>
          </w:p>
        </w:tc>
        <w:tc>
          <w:tcPr>
            <w:tcW w:w="2151" w:type="dxa"/>
            <w:vAlign w:val="center"/>
          </w:tcPr>
          <w:p w14:paraId="3D69CABD" w14:textId="77777777" w:rsidR="00482511" w:rsidRPr="003F1303" w:rsidRDefault="00482511" w:rsidP="00E8504D">
            <w:pPr>
              <w:widowControl w:val="0"/>
              <w:spacing w:after="60"/>
              <w:rPr>
                <w:rFonts w:ascii="Arial" w:eastAsiaTheme="majorEastAsia" w:hAnsi="Arial" w:cs="Arial"/>
                <w:bCs/>
                <w:sz w:val="16"/>
                <w:szCs w:val="16"/>
              </w:rPr>
            </w:pPr>
            <w:r w:rsidRPr="003F1303">
              <w:rPr>
                <w:rFonts w:ascii="Arial" w:eastAsiaTheme="majorEastAsia" w:hAnsi="Arial" w:cs="Arial"/>
                <w:bCs/>
                <w:sz w:val="16"/>
                <w:szCs w:val="16"/>
              </w:rPr>
              <w:t>Slanje opomena</w:t>
            </w:r>
          </w:p>
          <w:p w14:paraId="33CD948E" w14:textId="77777777" w:rsidR="00482511" w:rsidRPr="00E8504D" w:rsidRDefault="00482511" w:rsidP="00482511">
            <w:pPr>
              <w:widowControl w:val="0"/>
              <w:rPr>
                <w:rFonts w:ascii="Arial" w:eastAsiaTheme="majorEastAsia" w:hAnsi="Arial" w:cs="Arial"/>
                <w:bCs/>
                <w:color w:val="00B050"/>
                <w:sz w:val="16"/>
                <w:szCs w:val="16"/>
              </w:rPr>
            </w:pPr>
            <w:r w:rsidRPr="00E8504D">
              <w:rPr>
                <w:rFonts w:ascii="Arial" w:eastAsiaTheme="majorEastAsia" w:hAnsi="Arial" w:cs="Arial"/>
                <w:bCs/>
                <w:color w:val="00B050"/>
                <w:sz w:val="16"/>
                <w:szCs w:val="16"/>
              </w:rPr>
              <w:t xml:space="preserve">U izvještajnom razdoblju </w:t>
            </w:r>
          </w:p>
          <w:p w14:paraId="399FD211" w14:textId="1616CD13" w:rsidR="00482511" w:rsidRPr="003F1303" w:rsidRDefault="00230D34" w:rsidP="00482511">
            <w:pPr>
              <w:widowControl w:val="0"/>
              <w:rPr>
                <w:rFonts w:ascii="Arial" w:hAnsi="Arial" w:cs="Arial"/>
                <w:bCs/>
                <w:sz w:val="16"/>
                <w:szCs w:val="16"/>
                <w:shd w:val="clear" w:color="auto" w:fill="FFFFFF"/>
              </w:rPr>
            </w:pPr>
            <w:r w:rsidRPr="00E8504D">
              <w:rPr>
                <w:rFonts w:ascii="Arial" w:eastAsiaTheme="majorEastAsia" w:hAnsi="Arial" w:cs="Arial"/>
                <w:bCs/>
                <w:color w:val="EE0000"/>
                <w:sz w:val="16"/>
                <w:szCs w:val="16"/>
              </w:rPr>
              <w:t xml:space="preserve">nije </w:t>
            </w:r>
            <w:r w:rsidR="00482511" w:rsidRPr="00E8504D">
              <w:rPr>
                <w:rFonts w:ascii="Arial" w:eastAsiaTheme="majorEastAsia" w:hAnsi="Arial" w:cs="Arial"/>
                <w:bCs/>
                <w:color w:val="EE0000"/>
                <w:sz w:val="16"/>
                <w:szCs w:val="16"/>
              </w:rPr>
              <w:t xml:space="preserve">u potpunosti </w:t>
            </w:r>
            <w:r w:rsidR="00E8504D" w:rsidRPr="00E8504D">
              <w:rPr>
                <w:rFonts w:ascii="Arial" w:eastAsiaTheme="majorEastAsia" w:hAnsi="Arial" w:cs="Arial"/>
                <w:bCs/>
                <w:color w:val="EE0000"/>
                <w:sz w:val="16"/>
                <w:szCs w:val="16"/>
              </w:rPr>
              <w:t xml:space="preserve">/ u potpunosti je </w:t>
            </w:r>
            <w:r w:rsidR="00482511" w:rsidRPr="00E8504D">
              <w:rPr>
                <w:rFonts w:ascii="Arial" w:eastAsiaTheme="majorEastAsia" w:hAnsi="Arial" w:cs="Arial"/>
                <w:bCs/>
                <w:color w:val="EE0000"/>
                <w:sz w:val="16"/>
                <w:szCs w:val="16"/>
              </w:rPr>
              <w:t xml:space="preserve">realizirana </w:t>
            </w:r>
            <w:r w:rsidR="00482511" w:rsidRPr="00E8504D">
              <w:rPr>
                <w:rFonts w:ascii="Arial" w:eastAsiaTheme="majorEastAsia" w:hAnsi="Arial" w:cs="Arial"/>
                <w:bCs/>
                <w:color w:val="00B050"/>
                <w:sz w:val="16"/>
                <w:szCs w:val="16"/>
              </w:rPr>
              <w:t>planirana aktivnos</w:t>
            </w:r>
            <w:r w:rsidRPr="00E8504D">
              <w:rPr>
                <w:rFonts w:ascii="Arial" w:eastAsiaTheme="majorEastAsia" w:hAnsi="Arial" w:cs="Arial"/>
                <w:bCs/>
                <w:color w:val="00B050"/>
                <w:sz w:val="16"/>
                <w:szCs w:val="16"/>
              </w:rPr>
              <w:t xml:space="preserve">t a Općina </w:t>
            </w:r>
            <w:proofErr w:type="spellStart"/>
            <w:r w:rsidRPr="00E8504D">
              <w:rPr>
                <w:rFonts w:ascii="Arial" w:eastAsiaTheme="majorEastAsia" w:hAnsi="Arial" w:cs="Arial"/>
                <w:bCs/>
                <w:color w:val="00B050"/>
                <w:sz w:val="16"/>
                <w:szCs w:val="16"/>
              </w:rPr>
              <w:t>Bogdanovci</w:t>
            </w:r>
            <w:proofErr w:type="spellEnd"/>
            <w:r w:rsidRPr="00E8504D">
              <w:rPr>
                <w:rFonts w:ascii="Arial" w:eastAsiaTheme="majorEastAsia" w:hAnsi="Arial" w:cs="Arial"/>
                <w:bCs/>
                <w:color w:val="00B050"/>
                <w:sz w:val="16"/>
                <w:szCs w:val="16"/>
              </w:rPr>
              <w:t xml:space="preserve"> će postupiti ukoliko potraživanja ne budu naplaćena u potpunosti.</w:t>
            </w:r>
          </w:p>
        </w:tc>
        <w:tc>
          <w:tcPr>
            <w:tcW w:w="2083" w:type="dxa"/>
            <w:vAlign w:val="center"/>
          </w:tcPr>
          <w:p w14:paraId="434A9AE3" w14:textId="77777777" w:rsidR="00482511" w:rsidRPr="003F1303" w:rsidRDefault="00482511" w:rsidP="00482511">
            <w:pPr>
              <w:jc w:val="center"/>
              <w:rPr>
                <w:rFonts w:ascii="Arial" w:hAnsi="Arial" w:cs="Arial"/>
                <w:sz w:val="16"/>
                <w:szCs w:val="16"/>
              </w:rPr>
            </w:pPr>
            <w:r w:rsidRPr="003F1303">
              <w:rPr>
                <w:rFonts w:ascii="Arial" w:eastAsiaTheme="majorEastAsia" w:hAnsi="Arial" w:cs="Arial"/>
                <w:bCs/>
                <w:sz w:val="16"/>
                <w:szCs w:val="16"/>
              </w:rPr>
              <w:t>Broj opomena</w:t>
            </w:r>
          </w:p>
        </w:tc>
        <w:tc>
          <w:tcPr>
            <w:tcW w:w="1417" w:type="dxa"/>
            <w:vAlign w:val="center"/>
          </w:tcPr>
          <w:p w14:paraId="2024BF99" w14:textId="77777777" w:rsidR="00482511" w:rsidRPr="003F1303" w:rsidRDefault="00482511" w:rsidP="00482511">
            <w:pPr>
              <w:jc w:val="center"/>
              <w:rPr>
                <w:rFonts w:ascii="Arial" w:eastAsiaTheme="majorEastAsia" w:hAnsi="Arial" w:cs="Arial"/>
                <w:bCs/>
                <w:sz w:val="16"/>
                <w:szCs w:val="16"/>
              </w:rPr>
            </w:pPr>
            <w:r w:rsidRPr="003F1303">
              <w:rPr>
                <w:rFonts w:ascii="Arial" w:eastAsiaTheme="majorEastAsia" w:hAnsi="Arial" w:cs="Arial"/>
                <w:bCs/>
                <w:sz w:val="16"/>
                <w:szCs w:val="16"/>
              </w:rPr>
              <w:t>Broj</w:t>
            </w:r>
          </w:p>
        </w:tc>
        <w:tc>
          <w:tcPr>
            <w:tcW w:w="1416" w:type="dxa"/>
            <w:vAlign w:val="center"/>
          </w:tcPr>
          <w:p w14:paraId="3CD70ED9" w14:textId="0CFFF034" w:rsidR="00482511" w:rsidRPr="003F1303" w:rsidRDefault="00482511" w:rsidP="00482511">
            <w:pPr>
              <w:rPr>
                <w:rFonts w:ascii="Arial" w:eastAsiaTheme="majorEastAsia" w:hAnsi="Arial" w:cs="Arial"/>
                <w:bCs/>
                <w:sz w:val="16"/>
                <w:szCs w:val="16"/>
              </w:rPr>
            </w:pPr>
            <w:r w:rsidRPr="003F1303">
              <w:rPr>
                <w:rFonts w:ascii="Arial" w:eastAsiaTheme="majorEastAsia" w:hAnsi="Arial" w:cs="Arial"/>
                <w:bCs/>
                <w:sz w:val="16"/>
                <w:szCs w:val="16"/>
              </w:rPr>
              <w:t>Polazna</w:t>
            </w:r>
            <w:r w:rsidRPr="003F1303">
              <w:rPr>
                <w:rFonts w:ascii="Arial" w:eastAsiaTheme="majorEastAsia" w:hAnsi="Arial" w:cs="Arial"/>
                <w:sz w:val="16"/>
                <w:szCs w:val="16"/>
              </w:rPr>
              <w:t>: 3</w:t>
            </w:r>
            <w:r w:rsidRPr="003F1303">
              <w:rPr>
                <w:rFonts w:ascii="Arial" w:eastAsiaTheme="majorEastAsia" w:hAnsi="Arial" w:cs="Arial"/>
                <w:bCs/>
                <w:sz w:val="16"/>
                <w:szCs w:val="16"/>
              </w:rPr>
              <w:t xml:space="preserve"> </w:t>
            </w:r>
          </w:p>
          <w:p w14:paraId="21617280" w14:textId="76EA39A8" w:rsidR="00482511" w:rsidRPr="003F1303" w:rsidRDefault="00482511" w:rsidP="00482511">
            <w:pPr>
              <w:rPr>
                <w:rFonts w:ascii="Arial" w:eastAsiaTheme="majorEastAsia" w:hAnsi="Arial" w:cs="Arial"/>
                <w:bCs/>
                <w:sz w:val="16"/>
                <w:szCs w:val="16"/>
              </w:rPr>
            </w:pPr>
            <w:r w:rsidRPr="003F1303">
              <w:rPr>
                <w:rFonts w:ascii="Arial" w:eastAsiaTheme="majorEastAsia" w:hAnsi="Arial" w:cs="Arial"/>
                <w:bCs/>
                <w:sz w:val="16"/>
                <w:szCs w:val="16"/>
              </w:rPr>
              <w:t xml:space="preserve">Ciljana: </w:t>
            </w:r>
            <w:r w:rsidR="00090378" w:rsidRPr="003F1303">
              <w:rPr>
                <w:rFonts w:ascii="Arial" w:eastAsiaTheme="majorEastAsia" w:hAnsi="Arial" w:cs="Arial"/>
                <w:bCs/>
                <w:sz w:val="16"/>
                <w:szCs w:val="16"/>
              </w:rPr>
              <w:t xml:space="preserve">  </w:t>
            </w:r>
            <w:r w:rsidR="00090378" w:rsidRPr="003F1303">
              <w:rPr>
                <w:rFonts w:ascii="Arial" w:eastAsiaTheme="majorEastAsia" w:hAnsi="Arial" w:cs="Arial"/>
                <w:sz w:val="16"/>
                <w:szCs w:val="16"/>
              </w:rPr>
              <w:t>3</w:t>
            </w:r>
          </w:p>
        </w:tc>
        <w:tc>
          <w:tcPr>
            <w:tcW w:w="1435" w:type="dxa"/>
            <w:vAlign w:val="center"/>
          </w:tcPr>
          <w:p w14:paraId="32725FE8" w14:textId="2A0036A3" w:rsidR="006555E1" w:rsidRPr="003F1303" w:rsidRDefault="00E15E73" w:rsidP="00482511">
            <w:pPr>
              <w:rPr>
                <w:rFonts w:ascii="Arial" w:eastAsiaTheme="majorEastAsia" w:hAnsi="Arial" w:cs="Arial"/>
                <w:bCs/>
                <w:sz w:val="16"/>
                <w:szCs w:val="16"/>
              </w:rPr>
            </w:pPr>
            <w:r w:rsidRPr="003F1303">
              <w:rPr>
                <w:rFonts w:ascii="Arial" w:eastAsiaTheme="majorEastAsia" w:hAnsi="Arial" w:cs="Arial"/>
                <w:bCs/>
                <w:sz w:val="16"/>
                <w:szCs w:val="16"/>
              </w:rPr>
              <w:t>1</w:t>
            </w:r>
          </w:p>
        </w:tc>
        <w:tc>
          <w:tcPr>
            <w:tcW w:w="1485" w:type="dxa"/>
            <w:vAlign w:val="center"/>
          </w:tcPr>
          <w:p w14:paraId="68D62517" w14:textId="77777777" w:rsidR="00482511" w:rsidRPr="00DD6A4A" w:rsidRDefault="00482511" w:rsidP="00482511">
            <w:pPr>
              <w:widowControl w:val="0"/>
              <w:rPr>
                <w:rFonts w:ascii="Arial" w:hAnsi="Arial" w:cs="Arial"/>
                <w:color w:val="000000"/>
                <w:sz w:val="16"/>
                <w:szCs w:val="16"/>
                <w:shd w:val="clear" w:color="auto" w:fill="FFFFFF"/>
              </w:rPr>
            </w:pPr>
            <w:r w:rsidRPr="00DD6A4A">
              <w:rPr>
                <w:rFonts w:ascii="Arial" w:eastAsiaTheme="majorEastAsia" w:hAnsi="Arial" w:cs="Arial"/>
                <w:sz w:val="16"/>
                <w:szCs w:val="16"/>
              </w:rPr>
              <w:t>Slanje opomena</w:t>
            </w:r>
          </w:p>
        </w:tc>
      </w:tr>
    </w:tbl>
    <w:p w14:paraId="621D5D6B" w14:textId="77777777" w:rsidR="000B0743" w:rsidRDefault="000B0743"/>
    <w:p w14:paraId="7C57FA5F" w14:textId="1759ACE0" w:rsidR="00973402" w:rsidRDefault="00973402"/>
    <w:tbl>
      <w:tblPr>
        <w:tblStyle w:val="Reetkatablice"/>
        <w:tblW w:w="0" w:type="auto"/>
        <w:tblInd w:w="-459" w:type="dxa"/>
        <w:tblLook w:val="04A0" w:firstRow="1" w:lastRow="0" w:firstColumn="1" w:lastColumn="0" w:noHBand="0" w:noVBand="1"/>
      </w:tblPr>
      <w:tblGrid>
        <w:gridCol w:w="1375"/>
        <w:gridCol w:w="1967"/>
        <w:gridCol w:w="1729"/>
        <w:gridCol w:w="2100"/>
        <w:gridCol w:w="2046"/>
        <w:gridCol w:w="1417"/>
        <w:gridCol w:w="1413"/>
        <w:gridCol w:w="1367"/>
        <w:gridCol w:w="1462"/>
      </w:tblGrid>
      <w:tr w:rsidR="00977F93" w14:paraId="67B61086" w14:textId="77777777" w:rsidTr="004F16CF">
        <w:tc>
          <w:tcPr>
            <w:tcW w:w="15102" w:type="dxa"/>
            <w:gridSpan w:val="9"/>
            <w:shd w:val="clear" w:color="auto" w:fill="06D0F8"/>
          </w:tcPr>
          <w:p w14:paraId="1B95B41B" w14:textId="283B0C6A" w:rsidR="00110BF9" w:rsidRPr="009B33FE" w:rsidRDefault="00977F93" w:rsidP="009B33FE">
            <w:pPr>
              <w:spacing w:before="100" w:after="100"/>
              <w:jc w:val="center"/>
              <w:rPr>
                <w:rFonts w:ascii="Arial" w:hAnsi="Arial" w:cs="Arial"/>
                <w:b/>
                <w:bCs/>
                <w:sz w:val="20"/>
                <w:szCs w:val="20"/>
              </w:rPr>
            </w:pPr>
            <w:r w:rsidRPr="00126002">
              <w:rPr>
                <w:rFonts w:ascii="Arial" w:hAnsi="Arial" w:cs="Arial"/>
                <w:b/>
                <w:bCs/>
                <w:sz w:val="20"/>
                <w:szCs w:val="20"/>
              </w:rPr>
              <w:t xml:space="preserve">PRILOG </w:t>
            </w:r>
            <w:r w:rsidR="00110BF9">
              <w:rPr>
                <w:rFonts w:ascii="Arial" w:hAnsi="Arial" w:cs="Arial"/>
                <w:b/>
                <w:bCs/>
                <w:sz w:val="20"/>
                <w:szCs w:val="20"/>
              </w:rPr>
              <w:t>2</w:t>
            </w:r>
            <w:r w:rsidRPr="00126002">
              <w:rPr>
                <w:rFonts w:ascii="Arial" w:hAnsi="Arial" w:cs="Arial"/>
                <w:b/>
                <w:bCs/>
                <w:sz w:val="20"/>
                <w:szCs w:val="20"/>
              </w:rPr>
              <w:t>: POSEBAN CILJ 1.</w:t>
            </w:r>
            <w:r w:rsidR="00110BF9">
              <w:rPr>
                <w:rFonts w:ascii="Arial" w:hAnsi="Arial" w:cs="Arial"/>
                <w:b/>
                <w:bCs/>
                <w:sz w:val="20"/>
                <w:szCs w:val="20"/>
              </w:rPr>
              <w:t>2</w:t>
            </w:r>
            <w:r w:rsidRPr="00126002">
              <w:rPr>
                <w:rFonts w:ascii="Arial" w:hAnsi="Arial" w:cs="Arial"/>
                <w:b/>
                <w:bCs/>
                <w:sz w:val="20"/>
                <w:szCs w:val="20"/>
              </w:rPr>
              <w:t xml:space="preserve">. </w:t>
            </w:r>
            <w:r w:rsidR="00110BF9" w:rsidRPr="009B33FE">
              <w:rPr>
                <w:rFonts w:ascii="Arial" w:hAnsi="Arial" w:cs="Arial"/>
                <w:b/>
                <w:bCs/>
                <w:sz w:val="20"/>
                <w:szCs w:val="20"/>
              </w:rPr>
              <w:t>„Upravljanje trgovačkim društvima u (su)vlasništvu Općine Bogdanovci“</w:t>
            </w:r>
          </w:p>
          <w:p w14:paraId="592B284E" w14:textId="4B5FD3C5" w:rsidR="00977F93" w:rsidRPr="00F8727C" w:rsidRDefault="00977F93" w:rsidP="009B33FE">
            <w:pPr>
              <w:spacing w:before="100" w:after="100"/>
              <w:jc w:val="center"/>
              <w:rPr>
                <w:rFonts w:ascii="Arial" w:hAnsi="Arial" w:cs="Arial"/>
                <w:b/>
                <w:bCs/>
                <w:sz w:val="20"/>
                <w:szCs w:val="20"/>
              </w:rPr>
            </w:pPr>
            <w:r w:rsidRPr="00126002">
              <w:rPr>
                <w:rFonts w:ascii="Arial" w:hAnsi="Arial" w:cs="Arial"/>
                <w:b/>
                <w:bCs/>
                <w:sz w:val="20"/>
                <w:szCs w:val="20"/>
              </w:rPr>
              <w:t>Razdoblje: siječanj - prosinac 202</w:t>
            </w:r>
            <w:r w:rsidR="00CD7FFD">
              <w:rPr>
                <w:rFonts w:ascii="Arial" w:hAnsi="Arial" w:cs="Arial"/>
                <w:b/>
                <w:bCs/>
                <w:sz w:val="20"/>
                <w:szCs w:val="20"/>
              </w:rPr>
              <w:t>5</w:t>
            </w:r>
            <w:r w:rsidRPr="00126002">
              <w:rPr>
                <w:rFonts w:ascii="Arial" w:hAnsi="Arial" w:cs="Arial"/>
                <w:b/>
                <w:bCs/>
                <w:sz w:val="20"/>
                <w:szCs w:val="20"/>
              </w:rPr>
              <w:t>.</w:t>
            </w:r>
          </w:p>
        </w:tc>
      </w:tr>
      <w:tr w:rsidR="00CD252B" w14:paraId="2A4496B3" w14:textId="77777777" w:rsidTr="00973402">
        <w:tc>
          <w:tcPr>
            <w:tcW w:w="1403" w:type="dxa"/>
            <w:shd w:val="clear" w:color="auto" w:fill="06D0F8"/>
            <w:vAlign w:val="center"/>
          </w:tcPr>
          <w:p w14:paraId="4EA4DCDD"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MJERA</w:t>
            </w:r>
          </w:p>
        </w:tc>
        <w:tc>
          <w:tcPr>
            <w:tcW w:w="1979" w:type="dxa"/>
            <w:shd w:val="clear" w:color="auto" w:fill="06D0F8"/>
            <w:vAlign w:val="center"/>
          </w:tcPr>
          <w:p w14:paraId="25B9F19D"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PRAVNO/UPRAVNI INSTRUMENTI</w:t>
            </w:r>
          </w:p>
          <w:p w14:paraId="6976DA04"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PROVEDBE MJERE</w:t>
            </w:r>
          </w:p>
        </w:tc>
        <w:tc>
          <w:tcPr>
            <w:tcW w:w="1757" w:type="dxa"/>
            <w:shd w:val="clear" w:color="auto" w:fill="06D0F8"/>
            <w:vAlign w:val="center"/>
          </w:tcPr>
          <w:p w14:paraId="0F96BE52"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AKTIVNOSTI/ NAČIN OSTVARENJA</w:t>
            </w:r>
          </w:p>
        </w:tc>
        <w:tc>
          <w:tcPr>
            <w:tcW w:w="2171" w:type="dxa"/>
            <w:shd w:val="clear" w:color="auto" w:fill="06D0F8"/>
            <w:vAlign w:val="center"/>
          </w:tcPr>
          <w:p w14:paraId="251014BA"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OPIS AKTIVNOSTI</w:t>
            </w:r>
          </w:p>
        </w:tc>
        <w:tc>
          <w:tcPr>
            <w:tcW w:w="2103" w:type="dxa"/>
            <w:shd w:val="clear" w:color="auto" w:fill="06D0F8"/>
            <w:vAlign w:val="center"/>
          </w:tcPr>
          <w:p w14:paraId="74F7DB3D"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POKAZATELJI REZULTATA</w:t>
            </w:r>
          </w:p>
        </w:tc>
        <w:tc>
          <w:tcPr>
            <w:tcW w:w="1417" w:type="dxa"/>
            <w:shd w:val="clear" w:color="auto" w:fill="06D0F8"/>
            <w:vAlign w:val="center"/>
          </w:tcPr>
          <w:p w14:paraId="63A2B1CA"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MJERNA</w:t>
            </w:r>
          </w:p>
          <w:p w14:paraId="738B6B52"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JEDINICA ZA POKAZATELJ REZULTATA</w:t>
            </w:r>
          </w:p>
        </w:tc>
        <w:tc>
          <w:tcPr>
            <w:tcW w:w="1417" w:type="dxa"/>
            <w:shd w:val="clear" w:color="auto" w:fill="06D0F8"/>
            <w:vAlign w:val="center"/>
          </w:tcPr>
          <w:p w14:paraId="46A119EE" w14:textId="77777777" w:rsidR="00CD252B" w:rsidRDefault="00CD252B" w:rsidP="00CD252B">
            <w:pPr>
              <w:jc w:val="center"/>
              <w:rPr>
                <w:rFonts w:ascii="Arial" w:hAnsi="Arial" w:cs="Arial"/>
                <w:b/>
                <w:bCs/>
                <w:sz w:val="18"/>
                <w:szCs w:val="18"/>
              </w:rPr>
            </w:pPr>
            <w:r w:rsidRPr="00E526CF">
              <w:rPr>
                <w:rFonts w:ascii="Arial" w:hAnsi="Arial" w:cs="Arial"/>
                <w:b/>
                <w:bCs/>
                <w:sz w:val="18"/>
                <w:szCs w:val="18"/>
              </w:rPr>
              <w:t xml:space="preserve">POLAZNA </w:t>
            </w:r>
          </w:p>
          <w:p w14:paraId="2D6CA417"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I CILJANA</w:t>
            </w:r>
          </w:p>
          <w:p w14:paraId="3BDFDE06"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VRIJEDNOST MJERNE JEDINICE*</w:t>
            </w:r>
          </w:p>
        </w:tc>
        <w:tc>
          <w:tcPr>
            <w:tcW w:w="1367" w:type="dxa"/>
            <w:shd w:val="clear" w:color="auto" w:fill="06D0F8"/>
            <w:vAlign w:val="center"/>
          </w:tcPr>
          <w:p w14:paraId="16555397" w14:textId="205ED5C5" w:rsidR="00CD252B" w:rsidRPr="00E526CF" w:rsidRDefault="00CD252B" w:rsidP="00CD252B">
            <w:pPr>
              <w:jc w:val="center"/>
              <w:rPr>
                <w:rFonts w:ascii="Arial" w:hAnsi="Arial" w:cs="Arial"/>
                <w:sz w:val="18"/>
                <w:szCs w:val="18"/>
              </w:rPr>
            </w:pPr>
            <w:r>
              <w:rPr>
                <w:rFonts w:ascii="Arial" w:hAnsi="Arial" w:cs="Arial"/>
                <w:b/>
                <w:bCs/>
                <w:sz w:val="18"/>
                <w:szCs w:val="18"/>
              </w:rPr>
              <w:t>OSTVARENA VRIJEDNOST NA DAN 31.12.202</w:t>
            </w:r>
            <w:r w:rsidR="00CD7FFD">
              <w:rPr>
                <w:rFonts w:ascii="Arial" w:hAnsi="Arial" w:cs="Arial"/>
                <w:b/>
                <w:bCs/>
                <w:sz w:val="18"/>
                <w:szCs w:val="18"/>
              </w:rPr>
              <w:t>5</w:t>
            </w:r>
            <w:r>
              <w:rPr>
                <w:rFonts w:ascii="Arial" w:hAnsi="Arial" w:cs="Arial"/>
                <w:b/>
                <w:bCs/>
                <w:sz w:val="18"/>
                <w:szCs w:val="18"/>
              </w:rPr>
              <w:t>.</w:t>
            </w:r>
          </w:p>
        </w:tc>
        <w:tc>
          <w:tcPr>
            <w:tcW w:w="1488" w:type="dxa"/>
            <w:shd w:val="clear" w:color="auto" w:fill="06D0F8"/>
            <w:vAlign w:val="center"/>
          </w:tcPr>
          <w:p w14:paraId="72958895" w14:textId="77777777" w:rsidR="00CD252B" w:rsidRDefault="00CD252B" w:rsidP="00CD252B">
            <w:pPr>
              <w:jc w:val="center"/>
              <w:rPr>
                <w:rFonts w:ascii="Arial" w:hAnsi="Arial" w:cs="Arial"/>
                <w:b/>
                <w:bCs/>
                <w:sz w:val="18"/>
                <w:szCs w:val="18"/>
              </w:rPr>
            </w:pPr>
            <w:r>
              <w:rPr>
                <w:rFonts w:ascii="Arial" w:hAnsi="Arial" w:cs="Arial"/>
                <w:b/>
                <w:bCs/>
                <w:sz w:val="18"/>
                <w:szCs w:val="18"/>
              </w:rPr>
              <w:t xml:space="preserve">PROJEKT </w:t>
            </w:r>
          </w:p>
          <w:p w14:paraId="62747F4D" w14:textId="6DA5C3BF" w:rsidR="00CD252B" w:rsidRPr="00E526CF" w:rsidRDefault="00CD252B" w:rsidP="00CD252B">
            <w:pPr>
              <w:jc w:val="center"/>
              <w:rPr>
                <w:rFonts w:ascii="Arial" w:hAnsi="Arial" w:cs="Arial"/>
                <w:sz w:val="18"/>
                <w:szCs w:val="18"/>
              </w:rPr>
            </w:pPr>
            <w:r>
              <w:rPr>
                <w:rFonts w:ascii="Arial" w:hAnsi="Arial" w:cs="Arial"/>
                <w:b/>
                <w:bCs/>
                <w:sz w:val="18"/>
                <w:szCs w:val="18"/>
              </w:rPr>
              <w:t xml:space="preserve">I </w:t>
            </w:r>
            <w:r w:rsidRPr="00E526CF">
              <w:rPr>
                <w:rFonts w:ascii="Arial" w:hAnsi="Arial" w:cs="Arial"/>
                <w:b/>
                <w:bCs/>
                <w:sz w:val="18"/>
                <w:szCs w:val="18"/>
              </w:rPr>
              <w:t>OPIS PROJEKTA</w:t>
            </w:r>
          </w:p>
        </w:tc>
      </w:tr>
      <w:tr w:rsidR="00070122" w14:paraId="1B6D4996" w14:textId="77777777" w:rsidTr="00973402">
        <w:tc>
          <w:tcPr>
            <w:tcW w:w="1403" w:type="dxa"/>
            <w:vAlign w:val="center"/>
          </w:tcPr>
          <w:p w14:paraId="24560FD2" w14:textId="77777777" w:rsidR="0062241B" w:rsidRDefault="0062241B" w:rsidP="004F16CF">
            <w:pPr>
              <w:rPr>
                <w:rFonts w:ascii="Arial" w:hAnsi="Arial" w:cs="Arial"/>
                <w:sz w:val="16"/>
                <w:szCs w:val="16"/>
              </w:rPr>
            </w:pPr>
            <w:r w:rsidRPr="0062241B">
              <w:rPr>
                <w:rFonts w:ascii="Arial" w:hAnsi="Arial" w:cs="Arial"/>
                <w:sz w:val="16"/>
                <w:szCs w:val="16"/>
              </w:rPr>
              <w:t xml:space="preserve">Prikupljati </w:t>
            </w:r>
          </w:p>
          <w:p w14:paraId="14A9A703" w14:textId="77777777" w:rsidR="0062241B" w:rsidRDefault="0062241B" w:rsidP="004F16CF">
            <w:pPr>
              <w:rPr>
                <w:rFonts w:ascii="Arial" w:hAnsi="Arial" w:cs="Arial"/>
                <w:sz w:val="16"/>
                <w:szCs w:val="16"/>
              </w:rPr>
            </w:pPr>
            <w:r w:rsidRPr="0062241B">
              <w:rPr>
                <w:rFonts w:ascii="Arial" w:hAnsi="Arial" w:cs="Arial"/>
                <w:sz w:val="16"/>
                <w:szCs w:val="16"/>
              </w:rPr>
              <w:t xml:space="preserve">i pregledavati izvješća </w:t>
            </w:r>
          </w:p>
          <w:p w14:paraId="4B78C8A6" w14:textId="77777777" w:rsidR="00336636" w:rsidRPr="0062241B" w:rsidRDefault="0062241B" w:rsidP="004F16CF">
            <w:pPr>
              <w:rPr>
                <w:rFonts w:ascii="Arial" w:eastAsiaTheme="majorEastAsia" w:hAnsi="Arial" w:cs="Arial"/>
                <w:b/>
                <w:bCs/>
                <w:sz w:val="16"/>
                <w:szCs w:val="16"/>
              </w:rPr>
            </w:pPr>
            <w:r w:rsidRPr="0062241B">
              <w:rPr>
                <w:rFonts w:ascii="Arial" w:hAnsi="Arial" w:cs="Arial"/>
                <w:sz w:val="16"/>
                <w:szCs w:val="16"/>
              </w:rPr>
              <w:t>o poslovanju trgovačkih društava</w:t>
            </w:r>
          </w:p>
        </w:tc>
        <w:tc>
          <w:tcPr>
            <w:tcW w:w="1979" w:type="dxa"/>
            <w:vAlign w:val="center"/>
          </w:tcPr>
          <w:p w14:paraId="081F2F1A"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lokalnoj i područnoj (regionalnoj) samoupravi </w:t>
            </w:r>
          </w:p>
          <w:p w14:paraId="2F5EB523"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trgovačkim društvima </w:t>
            </w:r>
          </w:p>
          <w:p w14:paraId="5F57DE7F"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pravu na pristup informacijama </w:t>
            </w:r>
          </w:p>
          <w:p w14:paraId="48FFA5B9"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fiskalnoj odgovornosti </w:t>
            </w:r>
          </w:p>
          <w:p w14:paraId="6CAE2E28" w14:textId="12858027" w:rsidR="00336636" w:rsidRPr="0062241B" w:rsidRDefault="00E8731F" w:rsidP="00E8731F">
            <w:pPr>
              <w:spacing w:after="100"/>
              <w:ind w:left="98"/>
              <w:rPr>
                <w:rFonts w:ascii="Arial" w:hAnsi="Arial" w:cs="Arial"/>
                <w:sz w:val="16"/>
                <w:szCs w:val="16"/>
              </w:rPr>
            </w:pPr>
            <w:r w:rsidRPr="00E8731F">
              <w:rPr>
                <w:rFonts w:ascii="Arial" w:hAnsi="Arial" w:cs="Arial"/>
                <w:sz w:val="16"/>
                <w:szCs w:val="16"/>
              </w:rPr>
              <w:t>Uredba o sastavljanju i predaji Izjave o fiskalnoj odgovornosti i izvještaja o primjeni fiskalnih pravila</w:t>
            </w:r>
          </w:p>
        </w:tc>
        <w:tc>
          <w:tcPr>
            <w:tcW w:w="1757" w:type="dxa"/>
            <w:vAlign w:val="center"/>
          </w:tcPr>
          <w:p w14:paraId="712D9D6E" w14:textId="77777777" w:rsidR="00336636" w:rsidRPr="0062241B" w:rsidRDefault="00C408EA" w:rsidP="00C408EA">
            <w:pPr>
              <w:jc w:val="center"/>
              <w:rPr>
                <w:rFonts w:ascii="Arial" w:eastAsiaTheme="majorEastAsia" w:hAnsi="Arial" w:cs="Arial"/>
                <w:bCs/>
                <w:sz w:val="16"/>
                <w:szCs w:val="16"/>
              </w:rPr>
            </w:pPr>
            <w:r>
              <w:rPr>
                <w:rFonts w:ascii="Arial" w:eastAsiaTheme="majorEastAsia" w:hAnsi="Arial" w:cs="Arial"/>
                <w:bCs/>
                <w:sz w:val="16"/>
                <w:szCs w:val="16"/>
              </w:rPr>
              <w:t>1. Prikupljanje izvješća o poslovanju trgovačkih društava</w:t>
            </w:r>
          </w:p>
        </w:tc>
        <w:tc>
          <w:tcPr>
            <w:tcW w:w="2171" w:type="dxa"/>
            <w:vAlign w:val="center"/>
          </w:tcPr>
          <w:p w14:paraId="7DFD6A30"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Dosljedno prikupljati </w:t>
            </w:r>
          </w:p>
          <w:p w14:paraId="7DDF9C8F"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i analizirati izvješća </w:t>
            </w:r>
          </w:p>
          <w:p w14:paraId="06861429" w14:textId="77777777" w:rsidR="00DF009F" w:rsidRPr="001D3020" w:rsidRDefault="00DF009F" w:rsidP="00DF009F">
            <w:pPr>
              <w:widowControl w:val="0"/>
              <w:rPr>
                <w:rFonts w:ascii="Arial" w:hAnsi="Arial" w:cs="Arial"/>
                <w:sz w:val="16"/>
                <w:szCs w:val="16"/>
              </w:rPr>
            </w:pPr>
            <w:r w:rsidRPr="001D3020">
              <w:rPr>
                <w:rFonts w:ascii="Arial" w:hAnsi="Arial" w:cs="Arial"/>
                <w:sz w:val="16"/>
                <w:szCs w:val="16"/>
              </w:rPr>
              <w:t>o poslovanju dostavljena od strane trgovačkog društva u (</w:t>
            </w:r>
            <w:r w:rsidR="00B352EC" w:rsidRPr="001D3020">
              <w:rPr>
                <w:rFonts w:ascii="Arial" w:hAnsi="Arial" w:cs="Arial"/>
                <w:sz w:val="16"/>
                <w:szCs w:val="16"/>
              </w:rPr>
              <w:t>su)vlasništvu Općine Bogdanovci</w:t>
            </w:r>
          </w:p>
          <w:p w14:paraId="60C02642" w14:textId="77777777" w:rsidR="00DF009F" w:rsidRPr="001D3020" w:rsidRDefault="00DF009F" w:rsidP="00DF009F">
            <w:pPr>
              <w:widowControl w:val="0"/>
              <w:rPr>
                <w:rFonts w:ascii="Arial" w:hAnsi="Arial" w:cs="Arial"/>
                <w:sz w:val="16"/>
                <w:szCs w:val="16"/>
              </w:rPr>
            </w:pPr>
          </w:p>
          <w:p w14:paraId="4688A91D"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Sustavno provoditi kontrolu nad dostavljenom dokumentacijom odmah </w:t>
            </w:r>
          </w:p>
          <w:p w14:paraId="03CC9009" w14:textId="77777777" w:rsidR="00DF009F" w:rsidRPr="001D3020" w:rsidRDefault="00DF009F" w:rsidP="00DF009F">
            <w:pPr>
              <w:widowControl w:val="0"/>
              <w:rPr>
                <w:rFonts w:ascii="Arial" w:hAnsi="Arial" w:cs="Arial"/>
                <w:sz w:val="16"/>
                <w:szCs w:val="16"/>
              </w:rPr>
            </w:pPr>
            <w:r w:rsidRPr="001D3020">
              <w:rPr>
                <w:rFonts w:ascii="Arial" w:hAnsi="Arial" w:cs="Arial"/>
                <w:sz w:val="16"/>
                <w:szCs w:val="16"/>
              </w:rPr>
              <w:t>po dostavi is</w:t>
            </w:r>
            <w:r w:rsidR="00B352EC" w:rsidRPr="001D3020">
              <w:rPr>
                <w:rFonts w:ascii="Arial" w:hAnsi="Arial" w:cs="Arial"/>
                <w:sz w:val="16"/>
                <w:szCs w:val="16"/>
              </w:rPr>
              <w:t>te Jedinstvenom upravnom odjelu</w:t>
            </w:r>
          </w:p>
          <w:p w14:paraId="59BE5C38" w14:textId="77777777" w:rsidR="00DF009F" w:rsidRPr="001D3020" w:rsidRDefault="00DF009F" w:rsidP="00DF009F">
            <w:pPr>
              <w:widowControl w:val="0"/>
              <w:rPr>
                <w:rFonts w:ascii="Arial" w:hAnsi="Arial" w:cs="Arial"/>
                <w:sz w:val="16"/>
                <w:szCs w:val="16"/>
              </w:rPr>
            </w:pPr>
          </w:p>
          <w:p w14:paraId="76E4BDF6"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Kontinuirano ažurirati Registar imenovanih članova nadzornog odbora i uprave društva, </w:t>
            </w:r>
          </w:p>
          <w:p w14:paraId="40587C9B"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tj. upravnih vijeća </w:t>
            </w:r>
          </w:p>
          <w:p w14:paraId="1DB11210" w14:textId="77777777" w:rsidR="00DF009F" w:rsidRPr="001D3020" w:rsidRDefault="00DF009F" w:rsidP="00DF009F">
            <w:pPr>
              <w:widowControl w:val="0"/>
              <w:rPr>
                <w:rFonts w:ascii="Arial" w:hAnsi="Arial" w:cs="Arial"/>
                <w:sz w:val="16"/>
                <w:szCs w:val="16"/>
              </w:rPr>
            </w:pPr>
            <w:r w:rsidRPr="001D3020">
              <w:rPr>
                <w:rFonts w:ascii="Arial" w:hAnsi="Arial" w:cs="Arial"/>
                <w:sz w:val="16"/>
                <w:szCs w:val="16"/>
              </w:rPr>
              <w:t>i objavljivati podatke</w:t>
            </w:r>
            <w:r w:rsidR="00B352EC" w:rsidRPr="001D3020">
              <w:rPr>
                <w:rFonts w:ascii="Arial" w:hAnsi="Arial" w:cs="Arial"/>
                <w:sz w:val="16"/>
                <w:szCs w:val="16"/>
              </w:rPr>
              <w:t xml:space="preserve"> na službenoj internet stranici</w:t>
            </w:r>
          </w:p>
          <w:p w14:paraId="2D0EBBCB" w14:textId="77777777" w:rsidR="00DF009F" w:rsidRPr="001D3020" w:rsidRDefault="00DF009F" w:rsidP="00DF009F">
            <w:pPr>
              <w:widowControl w:val="0"/>
              <w:rPr>
                <w:rFonts w:ascii="Arial" w:hAnsi="Arial" w:cs="Arial"/>
                <w:sz w:val="16"/>
                <w:szCs w:val="16"/>
              </w:rPr>
            </w:pPr>
          </w:p>
          <w:p w14:paraId="29471544"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Prema Uredbi o izmjenama i dopunama uredbe </w:t>
            </w:r>
          </w:p>
          <w:p w14:paraId="2707A639"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o sastavljanju i predaji izjave o fiskalnoj odgovornosti i izvještaja </w:t>
            </w:r>
          </w:p>
          <w:p w14:paraId="6B80AE59"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o primjeni fiskalnih pravila, predsjednik uprave trgovačkog društva </w:t>
            </w:r>
          </w:p>
          <w:p w14:paraId="42AD7DC6"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u vlasništvu više jedinica lokalne i područne (regionalne) samouprave do 31. ožujka tekuće godine za prethodnu </w:t>
            </w:r>
            <w:r w:rsidRPr="001D3020">
              <w:rPr>
                <w:rFonts w:ascii="Arial" w:hAnsi="Arial" w:cs="Arial"/>
                <w:sz w:val="16"/>
                <w:szCs w:val="16"/>
              </w:rPr>
              <w:lastRenderedPageBreak/>
              <w:t>godinu, dostavlja Izjavu, popunjeni Upitnik, Plan otklanjanja slabosti i nepravilnosti, Izvješće</w:t>
            </w:r>
          </w:p>
          <w:p w14:paraId="14BEEF12"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o otklonjenim slabostima </w:t>
            </w:r>
          </w:p>
          <w:p w14:paraId="7BE64CB8"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i nepravilnostima utvrđenima prethodne godine i Mišljenje unutarnjih revizora </w:t>
            </w:r>
          </w:p>
          <w:p w14:paraId="4D1A1E1D" w14:textId="77777777" w:rsidR="00B352EC" w:rsidRPr="001D3020" w:rsidRDefault="00DF009F" w:rsidP="00DF009F">
            <w:pPr>
              <w:widowControl w:val="0"/>
              <w:rPr>
                <w:rFonts w:ascii="Arial" w:hAnsi="Arial" w:cs="Arial"/>
                <w:sz w:val="16"/>
                <w:szCs w:val="16"/>
              </w:rPr>
            </w:pPr>
            <w:r w:rsidRPr="001D3020">
              <w:rPr>
                <w:rFonts w:ascii="Arial" w:hAnsi="Arial" w:cs="Arial"/>
                <w:sz w:val="16"/>
                <w:szCs w:val="16"/>
              </w:rPr>
              <w:t xml:space="preserve">o sustavu financijskog upravljanja i kontrola </w:t>
            </w:r>
          </w:p>
          <w:p w14:paraId="03C3C558" w14:textId="77777777" w:rsidR="00336636" w:rsidRPr="001D3020" w:rsidRDefault="00DF009F" w:rsidP="00DF009F">
            <w:pPr>
              <w:widowControl w:val="0"/>
              <w:rPr>
                <w:rFonts w:ascii="Arial" w:hAnsi="Arial" w:cs="Arial"/>
                <w:sz w:val="16"/>
                <w:szCs w:val="16"/>
              </w:rPr>
            </w:pPr>
            <w:r w:rsidRPr="001D3020">
              <w:rPr>
                <w:rFonts w:ascii="Arial" w:hAnsi="Arial" w:cs="Arial"/>
                <w:sz w:val="16"/>
                <w:szCs w:val="16"/>
              </w:rPr>
              <w:t>za područja koja su bila revidirana čelniku, one jedinice lokalne i/ili područne (regionalne) samouprave koja ima najveći udio u vlasništvu trgovačkog društva, a svim ostalim jedinicama lokalne i/ili područne (regionalne) samouprave koje imaju udjele u vlasništvu dostavlja na znanje pre</w:t>
            </w:r>
            <w:r w:rsidR="00B352EC" w:rsidRPr="001D3020">
              <w:rPr>
                <w:rFonts w:ascii="Arial" w:hAnsi="Arial" w:cs="Arial"/>
                <w:sz w:val="16"/>
                <w:szCs w:val="16"/>
              </w:rPr>
              <w:t>sliku dostavljene dokumentacije</w:t>
            </w:r>
          </w:p>
          <w:p w14:paraId="433E6C82" w14:textId="77777777" w:rsidR="005B4039" w:rsidRPr="001D3020" w:rsidRDefault="005B4039" w:rsidP="00DF009F">
            <w:pPr>
              <w:widowControl w:val="0"/>
              <w:rPr>
                <w:rFonts w:ascii="Arial" w:hAnsi="Arial" w:cs="Arial"/>
                <w:sz w:val="16"/>
                <w:szCs w:val="16"/>
              </w:rPr>
            </w:pPr>
          </w:p>
          <w:p w14:paraId="1FF0DC9A" w14:textId="77777777" w:rsidR="0040294D" w:rsidRPr="001D3020" w:rsidRDefault="005B4039" w:rsidP="005B4039">
            <w:pPr>
              <w:widowControl w:val="0"/>
              <w:rPr>
                <w:rFonts w:ascii="Arial" w:eastAsiaTheme="majorEastAsia" w:hAnsi="Arial" w:cs="Arial"/>
                <w:bCs/>
                <w:sz w:val="16"/>
                <w:szCs w:val="16"/>
              </w:rPr>
            </w:pPr>
            <w:r w:rsidRPr="001D3020">
              <w:rPr>
                <w:rFonts w:ascii="Arial" w:eastAsiaTheme="majorEastAsia" w:hAnsi="Arial" w:cs="Arial"/>
                <w:bCs/>
                <w:sz w:val="16"/>
                <w:szCs w:val="16"/>
              </w:rPr>
              <w:t xml:space="preserve">U izvještajnom razdoblju </w:t>
            </w:r>
          </w:p>
          <w:p w14:paraId="7E020E55" w14:textId="11C3CF35" w:rsidR="005B4039" w:rsidRPr="001D3020" w:rsidRDefault="005B4039" w:rsidP="005B4039">
            <w:pPr>
              <w:widowControl w:val="0"/>
              <w:rPr>
                <w:rFonts w:ascii="Arial" w:hAnsi="Arial" w:cs="Arial"/>
                <w:sz w:val="16"/>
                <w:szCs w:val="16"/>
              </w:rPr>
            </w:pPr>
            <w:r w:rsidRPr="001D3020">
              <w:rPr>
                <w:rFonts w:ascii="Arial" w:eastAsiaTheme="majorEastAsia" w:hAnsi="Arial" w:cs="Arial"/>
                <w:bCs/>
                <w:sz w:val="16"/>
                <w:szCs w:val="16"/>
              </w:rPr>
              <w:t>u potpunosti je realizirana planirana aktivnost.</w:t>
            </w:r>
          </w:p>
        </w:tc>
        <w:tc>
          <w:tcPr>
            <w:tcW w:w="2103" w:type="dxa"/>
            <w:vAlign w:val="center"/>
          </w:tcPr>
          <w:p w14:paraId="2FECBDE1" w14:textId="77777777" w:rsidR="00336636" w:rsidRPr="001D3020" w:rsidRDefault="00DF009F" w:rsidP="009541F1">
            <w:pPr>
              <w:jc w:val="center"/>
              <w:rPr>
                <w:rFonts w:ascii="Arial" w:eastAsiaTheme="majorEastAsia" w:hAnsi="Arial" w:cs="Arial"/>
                <w:bCs/>
                <w:sz w:val="16"/>
                <w:szCs w:val="16"/>
              </w:rPr>
            </w:pPr>
            <w:r w:rsidRPr="001D3020">
              <w:rPr>
                <w:rFonts w:ascii="Arial" w:eastAsiaTheme="majorEastAsia" w:hAnsi="Arial" w:cs="Arial"/>
                <w:bCs/>
                <w:sz w:val="16"/>
                <w:szCs w:val="16"/>
              </w:rPr>
              <w:lastRenderedPageBreak/>
              <w:t>Broj dostavljenih izvješća (preslika)</w:t>
            </w:r>
          </w:p>
        </w:tc>
        <w:tc>
          <w:tcPr>
            <w:tcW w:w="1417" w:type="dxa"/>
            <w:vAlign w:val="center"/>
          </w:tcPr>
          <w:p w14:paraId="283D22E7" w14:textId="77777777" w:rsidR="00336636" w:rsidRPr="001D3020" w:rsidRDefault="00B83F3B" w:rsidP="00DF009F">
            <w:pPr>
              <w:jc w:val="center"/>
              <w:rPr>
                <w:rFonts w:ascii="Arial" w:eastAsiaTheme="majorEastAsia" w:hAnsi="Arial" w:cs="Arial"/>
                <w:bCs/>
                <w:sz w:val="16"/>
                <w:szCs w:val="16"/>
              </w:rPr>
            </w:pPr>
            <w:r w:rsidRPr="001D3020">
              <w:rPr>
                <w:rFonts w:ascii="Arial" w:eastAsiaTheme="majorEastAsia" w:hAnsi="Arial" w:cs="Arial"/>
                <w:bCs/>
                <w:sz w:val="16"/>
                <w:szCs w:val="16"/>
              </w:rPr>
              <w:t>Broj</w:t>
            </w:r>
          </w:p>
        </w:tc>
        <w:tc>
          <w:tcPr>
            <w:tcW w:w="1417" w:type="dxa"/>
            <w:vAlign w:val="center"/>
          </w:tcPr>
          <w:p w14:paraId="4C70BA4E" w14:textId="729D4FFB" w:rsidR="00C408EA" w:rsidRPr="001D3020" w:rsidRDefault="00C408EA" w:rsidP="00455B4D">
            <w:pPr>
              <w:rPr>
                <w:rFonts w:ascii="Arial" w:eastAsiaTheme="majorEastAsia" w:hAnsi="Arial" w:cs="Arial"/>
                <w:bCs/>
                <w:sz w:val="16"/>
                <w:szCs w:val="16"/>
              </w:rPr>
            </w:pPr>
            <w:r w:rsidRPr="001D3020">
              <w:rPr>
                <w:rFonts w:ascii="Arial" w:eastAsiaTheme="majorEastAsia" w:hAnsi="Arial" w:cs="Arial"/>
                <w:bCs/>
                <w:sz w:val="16"/>
                <w:szCs w:val="16"/>
              </w:rPr>
              <w:t>Polazna:</w:t>
            </w:r>
            <w:r w:rsidR="007D7A63">
              <w:rPr>
                <w:rFonts w:ascii="Arial" w:eastAsiaTheme="majorEastAsia" w:hAnsi="Arial" w:cs="Arial"/>
                <w:bCs/>
                <w:sz w:val="16"/>
                <w:szCs w:val="16"/>
              </w:rPr>
              <w:t xml:space="preserve"> </w:t>
            </w:r>
            <w:r w:rsidRPr="001D3020">
              <w:rPr>
                <w:rFonts w:ascii="Arial" w:eastAsiaTheme="majorEastAsia" w:hAnsi="Arial" w:cs="Arial"/>
                <w:bCs/>
                <w:sz w:val="16"/>
                <w:szCs w:val="16"/>
              </w:rPr>
              <w:t>1</w:t>
            </w:r>
          </w:p>
          <w:p w14:paraId="1BA819A1" w14:textId="11E7B49C" w:rsidR="00C408EA" w:rsidRPr="001D3020" w:rsidRDefault="00C408EA" w:rsidP="00455B4D">
            <w:pPr>
              <w:rPr>
                <w:rFonts w:ascii="Arial" w:eastAsiaTheme="majorEastAsia" w:hAnsi="Arial" w:cs="Arial"/>
                <w:bCs/>
                <w:sz w:val="16"/>
                <w:szCs w:val="16"/>
              </w:rPr>
            </w:pPr>
            <w:r w:rsidRPr="001D3020">
              <w:rPr>
                <w:rFonts w:ascii="Arial" w:eastAsiaTheme="majorEastAsia" w:hAnsi="Arial" w:cs="Arial"/>
                <w:bCs/>
                <w:sz w:val="16"/>
                <w:szCs w:val="16"/>
              </w:rPr>
              <w:t xml:space="preserve">Ciljana: </w:t>
            </w:r>
            <w:r w:rsidR="007D7A63">
              <w:rPr>
                <w:rFonts w:ascii="Arial" w:eastAsiaTheme="majorEastAsia" w:hAnsi="Arial" w:cs="Arial"/>
                <w:bCs/>
                <w:sz w:val="16"/>
                <w:szCs w:val="16"/>
              </w:rPr>
              <w:t xml:space="preserve">  </w:t>
            </w:r>
            <w:r w:rsidRPr="001D3020">
              <w:rPr>
                <w:rFonts w:ascii="Arial" w:eastAsiaTheme="majorEastAsia" w:hAnsi="Arial" w:cs="Arial"/>
                <w:bCs/>
                <w:sz w:val="16"/>
                <w:szCs w:val="16"/>
              </w:rPr>
              <w:t>1</w:t>
            </w:r>
          </w:p>
        </w:tc>
        <w:tc>
          <w:tcPr>
            <w:tcW w:w="1367" w:type="dxa"/>
            <w:vAlign w:val="center"/>
          </w:tcPr>
          <w:p w14:paraId="1AEC006B" w14:textId="03B4DE30" w:rsidR="00336636" w:rsidRPr="001D3020" w:rsidRDefault="003A39E8" w:rsidP="00455B4D">
            <w:pPr>
              <w:rPr>
                <w:rFonts w:ascii="Arial" w:eastAsiaTheme="majorEastAsia" w:hAnsi="Arial" w:cs="Arial"/>
                <w:bCs/>
                <w:sz w:val="16"/>
                <w:szCs w:val="16"/>
              </w:rPr>
            </w:pPr>
            <w:r w:rsidRPr="001D3020">
              <w:rPr>
                <w:rFonts w:ascii="Arial" w:eastAsiaTheme="majorEastAsia" w:hAnsi="Arial" w:cs="Arial"/>
                <w:bCs/>
                <w:sz w:val="16"/>
                <w:szCs w:val="16"/>
              </w:rPr>
              <w:t>1</w:t>
            </w:r>
          </w:p>
        </w:tc>
        <w:tc>
          <w:tcPr>
            <w:tcW w:w="1488" w:type="dxa"/>
            <w:vAlign w:val="center"/>
          </w:tcPr>
          <w:p w14:paraId="6AD8D4EC" w14:textId="77777777" w:rsidR="00336636" w:rsidRPr="0062241B" w:rsidRDefault="00336636" w:rsidP="00455B4D">
            <w:pPr>
              <w:rPr>
                <w:rFonts w:ascii="Arial" w:eastAsiaTheme="majorEastAsia" w:hAnsi="Arial" w:cs="Arial"/>
                <w:bCs/>
                <w:sz w:val="16"/>
                <w:szCs w:val="16"/>
              </w:rPr>
            </w:pPr>
          </w:p>
        </w:tc>
      </w:tr>
    </w:tbl>
    <w:p w14:paraId="4AACD00A" w14:textId="77777777" w:rsidR="004174B7" w:rsidRDefault="004174B7"/>
    <w:p w14:paraId="62B5F396" w14:textId="77777777" w:rsidR="00E45080" w:rsidRDefault="00E45080"/>
    <w:p w14:paraId="794EA72B" w14:textId="77777777" w:rsidR="00E45080" w:rsidRDefault="00E45080"/>
    <w:p w14:paraId="69409ECD" w14:textId="77777777" w:rsidR="00DD6A4A" w:rsidRDefault="00DD6A4A">
      <w:r>
        <w:br w:type="page"/>
      </w:r>
    </w:p>
    <w:tbl>
      <w:tblPr>
        <w:tblStyle w:val="Reetkatablice"/>
        <w:tblW w:w="15168" w:type="dxa"/>
        <w:tblInd w:w="-459" w:type="dxa"/>
        <w:tblLook w:val="04A0" w:firstRow="1" w:lastRow="0" w:firstColumn="1" w:lastColumn="0" w:noHBand="0" w:noVBand="1"/>
      </w:tblPr>
      <w:tblGrid>
        <w:gridCol w:w="1387"/>
        <w:gridCol w:w="1975"/>
        <w:gridCol w:w="1749"/>
        <w:gridCol w:w="2152"/>
        <w:gridCol w:w="2086"/>
        <w:gridCol w:w="1417"/>
        <w:gridCol w:w="1415"/>
        <w:gridCol w:w="1435"/>
        <w:gridCol w:w="1552"/>
      </w:tblGrid>
      <w:tr w:rsidR="004174B7" w14:paraId="6E653E64" w14:textId="77777777" w:rsidTr="00791E1F">
        <w:tc>
          <w:tcPr>
            <w:tcW w:w="15168" w:type="dxa"/>
            <w:gridSpan w:val="9"/>
            <w:shd w:val="clear" w:color="auto" w:fill="06D0F8"/>
          </w:tcPr>
          <w:p w14:paraId="3A1A9E56" w14:textId="72E57EDB" w:rsidR="004174B7" w:rsidRPr="00362698" w:rsidRDefault="004174B7" w:rsidP="009B33FE">
            <w:pPr>
              <w:spacing w:before="100" w:after="100"/>
              <w:jc w:val="center"/>
              <w:rPr>
                <w:rFonts w:ascii="Arial" w:hAnsi="Arial" w:cs="Arial"/>
                <w:b/>
                <w:bCs/>
                <w:sz w:val="20"/>
                <w:szCs w:val="20"/>
              </w:rPr>
            </w:pPr>
            <w:r w:rsidRPr="00362698">
              <w:rPr>
                <w:rFonts w:ascii="Arial" w:hAnsi="Arial" w:cs="Arial"/>
                <w:b/>
                <w:bCs/>
                <w:sz w:val="20"/>
                <w:szCs w:val="20"/>
              </w:rPr>
              <w:lastRenderedPageBreak/>
              <w:t xml:space="preserve">PRILOG 3: POSEBAN CILJ 1.3. </w:t>
            </w:r>
            <w:r w:rsidR="00E45080" w:rsidRPr="009B33FE">
              <w:rPr>
                <w:rFonts w:ascii="Arial" w:hAnsi="Arial" w:cs="Arial"/>
                <w:b/>
                <w:bCs/>
                <w:sz w:val="20"/>
                <w:szCs w:val="20"/>
              </w:rPr>
              <w:t>„Iznošenje prijedloga i usvajanje novih odluka i akata u pogledu postupanja s imovinom Općine Bogdanovci“</w:t>
            </w:r>
          </w:p>
          <w:p w14:paraId="2A392C4D" w14:textId="1A6B5D50" w:rsidR="00E45080" w:rsidRPr="00362698" w:rsidRDefault="004174B7" w:rsidP="009B33FE">
            <w:pPr>
              <w:spacing w:before="100" w:after="100"/>
              <w:jc w:val="center"/>
              <w:rPr>
                <w:rFonts w:ascii="Arial" w:hAnsi="Arial" w:cs="Arial"/>
                <w:b/>
                <w:bCs/>
                <w:sz w:val="20"/>
                <w:szCs w:val="20"/>
              </w:rPr>
            </w:pPr>
            <w:r w:rsidRPr="00362698">
              <w:rPr>
                <w:rFonts w:ascii="Arial" w:hAnsi="Arial" w:cs="Arial"/>
                <w:b/>
                <w:bCs/>
                <w:sz w:val="20"/>
                <w:szCs w:val="20"/>
              </w:rPr>
              <w:t>Razdoblje: siječanj - prosinac 202</w:t>
            </w:r>
            <w:r w:rsidR="00CD7FFD">
              <w:rPr>
                <w:rFonts w:ascii="Arial" w:hAnsi="Arial" w:cs="Arial"/>
                <w:b/>
                <w:bCs/>
                <w:sz w:val="20"/>
                <w:szCs w:val="20"/>
              </w:rPr>
              <w:t>5</w:t>
            </w:r>
            <w:r w:rsidRPr="00362698">
              <w:rPr>
                <w:rFonts w:ascii="Arial" w:hAnsi="Arial" w:cs="Arial"/>
                <w:b/>
                <w:bCs/>
                <w:sz w:val="20"/>
                <w:szCs w:val="20"/>
              </w:rPr>
              <w:t>.</w:t>
            </w:r>
          </w:p>
        </w:tc>
      </w:tr>
      <w:tr w:rsidR="00CD252B" w14:paraId="5A9B0735" w14:textId="77777777" w:rsidTr="00791E1F">
        <w:tc>
          <w:tcPr>
            <w:tcW w:w="1387" w:type="dxa"/>
            <w:shd w:val="clear" w:color="auto" w:fill="06D0F8"/>
            <w:vAlign w:val="center"/>
          </w:tcPr>
          <w:p w14:paraId="3D1779EA"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MJERA</w:t>
            </w:r>
          </w:p>
        </w:tc>
        <w:tc>
          <w:tcPr>
            <w:tcW w:w="1975" w:type="dxa"/>
            <w:shd w:val="clear" w:color="auto" w:fill="06D0F8"/>
            <w:vAlign w:val="center"/>
          </w:tcPr>
          <w:p w14:paraId="48ACDBF3"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PRAVNO/UPRAVNI INSTRUMENTI</w:t>
            </w:r>
          </w:p>
          <w:p w14:paraId="2A7EE03B"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PROVEDBE MJERE</w:t>
            </w:r>
          </w:p>
        </w:tc>
        <w:tc>
          <w:tcPr>
            <w:tcW w:w="1749" w:type="dxa"/>
            <w:shd w:val="clear" w:color="auto" w:fill="06D0F8"/>
            <w:vAlign w:val="center"/>
          </w:tcPr>
          <w:p w14:paraId="606D00F0"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AKTIVNOSTI/ NAČIN OSTVARENJA</w:t>
            </w:r>
          </w:p>
        </w:tc>
        <w:tc>
          <w:tcPr>
            <w:tcW w:w="2152" w:type="dxa"/>
            <w:shd w:val="clear" w:color="auto" w:fill="06D0F8"/>
            <w:vAlign w:val="center"/>
          </w:tcPr>
          <w:p w14:paraId="50C9D84B"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OPIS AKTIVNOSTI</w:t>
            </w:r>
          </w:p>
        </w:tc>
        <w:tc>
          <w:tcPr>
            <w:tcW w:w="2086" w:type="dxa"/>
            <w:shd w:val="clear" w:color="auto" w:fill="06D0F8"/>
            <w:vAlign w:val="center"/>
          </w:tcPr>
          <w:p w14:paraId="6A7B9EAB"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POKAZATELJI REZULTATA</w:t>
            </w:r>
          </w:p>
        </w:tc>
        <w:tc>
          <w:tcPr>
            <w:tcW w:w="1417" w:type="dxa"/>
            <w:shd w:val="clear" w:color="auto" w:fill="06D0F8"/>
            <w:vAlign w:val="center"/>
          </w:tcPr>
          <w:p w14:paraId="2382F5C4"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MJERNA</w:t>
            </w:r>
          </w:p>
          <w:p w14:paraId="721B2C67"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JEDINICA ZA POKAZATELJ REZULTATA</w:t>
            </w:r>
          </w:p>
        </w:tc>
        <w:tc>
          <w:tcPr>
            <w:tcW w:w="1415" w:type="dxa"/>
            <w:shd w:val="clear" w:color="auto" w:fill="06D0F8"/>
            <w:vAlign w:val="center"/>
          </w:tcPr>
          <w:p w14:paraId="17836135" w14:textId="77777777" w:rsidR="00CD252B" w:rsidRDefault="00CD252B" w:rsidP="00CD252B">
            <w:pPr>
              <w:jc w:val="center"/>
              <w:rPr>
                <w:rFonts w:ascii="Arial" w:hAnsi="Arial" w:cs="Arial"/>
                <w:b/>
                <w:bCs/>
                <w:sz w:val="18"/>
                <w:szCs w:val="18"/>
              </w:rPr>
            </w:pPr>
            <w:r w:rsidRPr="00E526CF">
              <w:rPr>
                <w:rFonts w:ascii="Arial" w:hAnsi="Arial" w:cs="Arial"/>
                <w:b/>
                <w:bCs/>
                <w:sz w:val="18"/>
                <w:szCs w:val="18"/>
              </w:rPr>
              <w:t xml:space="preserve">POLAZNA </w:t>
            </w:r>
          </w:p>
          <w:p w14:paraId="2634F669"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I CILJANA</w:t>
            </w:r>
          </w:p>
          <w:p w14:paraId="58DDF0E9"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VRIJEDNOST MJERNE JEDINICE*</w:t>
            </w:r>
          </w:p>
        </w:tc>
        <w:tc>
          <w:tcPr>
            <w:tcW w:w="1435" w:type="dxa"/>
            <w:shd w:val="clear" w:color="auto" w:fill="06D0F8"/>
            <w:vAlign w:val="center"/>
          </w:tcPr>
          <w:p w14:paraId="55700185" w14:textId="03032B3D" w:rsidR="00CD252B" w:rsidRPr="00E526CF" w:rsidRDefault="00CD252B" w:rsidP="00CD252B">
            <w:pPr>
              <w:jc w:val="center"/>
              <w:rPr>
                <w:rFonts w:ascii="Arial" w:hAnsi="Arial" w:cs="Arial"/>
                <w:sz w:val="18"/>
                <w:szCs w:val="18"/>
              </w:rPr>
            </w:pPr>
            <w:r>
              <w:rPr>
                <w:rFonts w:ascii="Arial" w:hAnsi="Arial" w:cs="Arial"/>
                <w:b/>
                <w:bCs/>
                <w:sz w:val="18"/>
                <w:szCs w:val="18"/>
              </w:rPr>
              <w:t>OSTVARENA VRIJEDNOST NA DAN 31.12.202</w:t>
            </w:r>
            <w:r w:rsidR="00CD7FFD">
              <w:rPr>
                <w:rFonts w:ascii="Arial" w:hAnsi="Arial" w:cs="Arial"/>
                <w:b/>
                <w:bCs/>
                <w:sz w:val="18"/>
                <w:szCs w:val="18"/>
              </w:rPr>
              <w:t>5</w:t>
            </w:r>
            <w:r>
              <w:rPr>
                <w:rFonts w:ascii="Arial" w:hAnsi="Arial" w:cs="Arial"/>
                <w:b/>
                <w:bCs/>
                <w:sz w:val="18"/>
                <w:szCs w:val="18"/>
              </w:rPr>
              <w:t>.</w:t>
            </w:r>
          </w:p>
        </w:tc>
        <w:tc>
          <w:tcPr>
            <w:tcW w:w="1552" w:type="dxa"/>
            <w:shd w:val="clear" w:color="auto" w:fill="06D0F8"/>
            <w:vAlign w:val="center"/>
          </w:tcPr>
          <w:p w14:paraId="7BDBE5DD" w14:textId="77777777" w:rsidR="00CD252B" w:rsidRDefault="00CD252B" w:rsidP="00CD252B">
            <w:pPr>
              <w:jc w:val="center"/>
              <w:rPr>
                <w:rFonts w:ascii="Arial" w:hAnsi="Arial" w:cs="Arial"/>
                <w:b/>
                <w:bCs/>
                <w:sz w:val="18"/>
                <w:szCs w:val="18"/>
              </w:rPr>
            </w:pPr>
            <w:r>
              <w:rPr>
                <w:rFonts w:ascii="Arial" w:hAnsi="Arial" w:cs="Arial"/>
                <w:b/>
                <w:bCs/>
                <w:sz w:val="18"/>
                <w:szCs w:val="18"/>
              </w:rPr>
              <w:t xml:space="preserve">PROJEKT </w:t>
            </w:r>
          </w:p>
          <w:p w14:paraId="44F73437" w14:textId="3E0E4DC4" w:rsidR="00CD252B" w:rsidRPr="00E526CF" w:rsidRDefault="00CD252B" w:rsidP="00CD252B">
            <w:pPr>
              <w:jc w:val="center"/>
              <w:rPr>
                <w:rFonts w:ascii="Arial" w:hAnsi="Arial" w:cs="Arial"/>
                <w:sz w:val="18"/>
                <w:szCs w:val="18"/>
              </w:rPr>
            </w:pPr>
            <w:r>
              <w:rPr>
                <w:rFonts w:ascii="Arial" w:hAnsi="Arial" w:cs="Arial"/>
                <w:b/>
                <w:bCs/>
                <w:sz w:val="18"/>
                <w:szCs w:val="18"/>
              </w:rPr>
              <w:t xml:space="preserve">I </w:t>
            </w:r>
            <w:r w:rsidRPr="00E526CF">
              <w:rPr>
                <w:rFonts w:ascii="Arial" w:hAnsi="Arial" w:cs="Arial"/>
                <w:b/>
                <w:bCs/>
                <w:sz w:val="18"/>
                <w:szCs w:val="18"/>
              </w:rPr>
              <w:t>OPIS PROJEKTA</w:t>
            </w:r>
          </w:p>
        </w:tc>
      </w:tr>
      <w:tr w:rsidR="00D52E99" w14:paraId="2A136113" w14:textId="77777777" w:rsidTr="00740BA3">
        <w:trPr>
          <w:trHeight w:val="3070"/>
        </w:trPr>
        <w:tc>
          <w:tcPr>
            <w:tcW w:w="1387" w:type="dxa"/>
            <w:vMerge w:val="restart"/>
            <w:vAlign w:val="center"/>
          </w:tcPr>
          <w:p w14:paraId="0870654F" w14:textId="77777777" w:rsidR="00D52E99" w:rsidRDefault="00D52E99" w:rsidP="008A255F">
            <w:pPr>
              <w:rPr>
                <w:rFonts w:ascii="Arial" w:hAnsi="Arial" w:cs="Arial"/>
                <w:sz w:val="16"/>
                <w:szCs w:val="16"/>
              </w:rPr>
            </w:pPr>
            <w:r w:rsidRPr="00E45080">
              <w:rPr>
                <w:rFonts w:ascii="Arial" w:hAnsi="Arial" w:cs="Arial"/>
                <w:sz w:val="16"/>
                <w:szCs w:val="16"/>
              </w:rPr>
              <w:t xml:space="preserve">Izmjene </w:t>
            </w:r>
          </w:p>
          <w:p w14:paraId="5AEB2E23" w14:textId="77777777" w:rsidR="00D52E99" w:rsidRDefault="00D52E99" w:rsidP="008A255F">
            <w:pPr>
              <w:rPr>
                <w:rFonts w:ascii="Arial" w:hAnsi="Arial" w:cs="Arial"/>
                <w:sz w:val="16"/>
                <w:szCs w:val="16"/>
              </w:rPr>
            </w:pPr>
            <w:r w:rsidRPr="00E45080">
              <w:rPr>
                <w:rFonts w:ascii="Arial" w:hAnsi="Arial" w:cs="Arial"/>
                <w:sz w:val="16"/>
                <w:szCs w:val="16"/>
              </w:rPr>
              <w:t xml:space="preserve">i dopune odluka i akata </w:t>
            </w:r>
          </w:p>
          <w:p w14:paraId="0B55D587" w14:textId="77777777" w:rsidR="00D52E99" w:rsidRDefault="00D52E99" w:rsidP="008A255F">
            <w:pPr>
              <w:rPr>
                <w:rFonts w:ascii="Arial" w:hAnsi="Arial" w:cs="Arial"/>
                <w:sz w:val="16"/>
                <w:szCs w:val="16"/>
              </w:rPr>
            </w:pPr>
            <w:r w:rsidRPr="00E45080">
              <w:rPr>
                <w:rFonts w:ascii="Arial" w:hAnsi="Arial" w:cs="Arial"/>
                <w:sz w:val="16"/>
                <w:szCs w:val="16"/>
              </w:rPr>
              <w:t xml:space="preserve">te prijedlozi novih akata </w:t>
            </w:r>
          </w:p>
          <w:p w14:paraId="76ED433A" w14:textId="77777777" w:rsidR="00D52E99" w:rsidRPr="00E45080" w:rsidRDefault="00D52E99" w:rsidP="008A255F">
            <w:pPr>
              <w:rPr>
                <w:rFonts w:ascii="Arial" w:eastAsiaTheme="majorEastAsia" w:hAnsi="Arial" w:cs="Arial"/>
                <w:b/>
                <w:bCs/>
                <w:sz w:val="16"/>
                <w:szCs w:val="16"/>
              </w:rPr>
            </w:pPr>
            <w:r w:rsidRPr="00E45080">
              <w:rPr>
                <w:rFonts w:ascii="Arial" w:hAnsi="Arial" w:cs="Arial"/>
                <w:sz w:val="16"/>
                <w:szCs w:val="16"/>
              </w:rPr>
              <w:t>za poboljšanje upravljanja imovinom Općine Bogdanovci</w:t>
            </w:r>
          </w:p>
        </w:tc>
        <w:tc>
          <w:tcPr>
            <w:tcW w:w="1975" w:type="dxa"/>
            <w:vMerge w:val="restart"/>
            <w:vAlign w:val="center"/>
          </w:tcPr>
          <w:p w14:paraId="77A5BBC2"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lokalnoj i područnoj (regionalnoj) samoupravi </w:t>
            </w:r>
          </w:p>
          <w:p w14:paraId="2C20F159"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upravljanju nekretninama i pokretninama u vlasništvu RH </w:t>
            </w:r>
          </w:p>
          <w:p w14:paraId="06D79E28"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procjeni učinaka propisa </w:t>
            </w:r>
          </w:p>
          <w:p w14:paraId="18DB0833" w14:textId="77777777" w:rsidR="00E8731F" w:rsidRPr="00E8731F" w:rsidRDefault="00E8731F" w:rsidP="00E8731F">
            <w:pPr>
              <w:spacing w:after="100"/>
              <w:ind w:left="98"/>
              <w:rPr>
                <w:rFonts w:ascii="Arial" w:hAnsi="Arial" w:cs="Arial"/>
                <w:sz w:val="16"/>
                <w:szCs w:val="16"/>
              </w:rPr>
            </w:pPr>
            <w:r w:rsidRPr="00E8731F">
              <w:rPr>
                <w:rFonts w:ascii="Arial" w:hAnsi="Arial" w:cs="Arial"/>
                <w:sz w:val="16"/>
                <w:szCs w:val="16"/>
              </w:rPr>
              <w:t xml:space="preserve">Zakon o pravu na pristup informacijama </w:t>
            </w:r>
          </w:p>
          <w:p w14:paraId="33F002E2" w14:textId="25D651B0" w:rsidR="00E124ED" w:rsidRPr="00E45080" w:rsidRDefault="00E8731F" w:rsidP="00E8731F">
            <w:pPr>
              <w:spacing w:after="100"/>
              <w:ind w:left="98"/>
              <w:rPr>
                <w:rFonts w:ascii="Arial" w:hAnsi="Arial" w:cs="Arial"/>
                <w:sz w:val="16"/>
                <w:szCs w:val="16"/>
              </w:rPr>
            </w:pPr>
            <w:r w:rsidRPr="00E8731F">
              <w:rPr>
                <w:rFonts w:ascii="Arial" w:hAnsi="Arial" w:cs="Arial"/>
                <w:sz w:val="16"/>
                <w:szCs w:val="16"/>
              </w:rPr>
              <w:t>Akti i Odluke</w:t>
            </w:r>
          </w:p>
        </w:tc>
        <w:tc>
          <w:tcPr>
            <w:tcW w:w="1749" w:type="dxa"/>
            <w:vAlign w:val="center"/>
          </w:tcPr>
          <w:p w14:paraId="19AB71A5" w14:textId="77777777" w:rsidR="00D52E99" w:rsidRDefault="00D52E99" w:rsidP="008A255F">
            <w:pPr>
              <w:jc w:val="center"/>
              <w:rPr>
                <w:rFonts w:ascii="Arial" w:eastAsiaTheme="majorEastAsia" w:hAnsi="Arial" w:cs="Arial"/>
                <w:bCs/>
                <w:sz w:val="16"/>
                <w:szCs w:val="16"/>
              </w:rPr>
            </w:pPr>
            <w:r w:rsidRPr="00791E1F">
              <w:rPr>
                <w:rFonts w:ascii="Arial" w:eastAsiaTheme="majorEastAsia" w:hAnsi="Arial" w:cs="Arial"/>
                <w:bCs/>
                <w:sz w:val="16"/>
                <w:szCs w:val="16"/>
              </w:rPr>
              <w:t xml:space="preserve">1. Analiza postojećih </w:t>
            </w:r>
            <w:r>
              <w:rPr>
                <w:rFonts w:ascii="Arial" w:eastAsiaTheme="majorEastAsia" w:hAnsi="Arial" w:cs="Arial"/>
                <w:bCs/>
                <w:sz w:val="16"/>
                <w:szCs w:val="16"/>
              </w:rPr>
              <w:t>akata</w:t>
            </w:r>
            <w:r w:rsidRPr="00791E1F">
              <w:rPr>
                <w:rFonts w:ascii="Arial" w:eastAsiaTheme="majorEastAsia" w:hAnsi="Arial" w:cs="Arial"/>
                <w:bCs/>
                <w:sz w:val="16"/>
                <w:szCs w:val="16"/>
              </w:rPr>
              <w:t xml:space="preserve"> u području upravljanja imovinom i iniciranje izmjena </w:t>
            </w:r>
          </w:p>
          <w:p w14:paraId="61337CBD" w14:textId="77777777" w:rsidR="00D52E99" w:rsidRPr="00E45080" w:rsidRDefault="00D52E99" w:rsidP="008A255F">
            <w:pPr>
              <w:jc w:val="center"/>
              <w:rPr>
                <w:rFonts w:ascii="Arial" w:eastAsiaTheme="majorEastAsia" w:hAnsi="Arial" w:cs="Arial"/>
                <w:bCs/>
                <w:sz w:val="16"/>
                <w:szCs w:val="16"/>
              </w:rPr>
            </w:pPr>
            <w:r>
              <w:rPr>
                <w:rFonts w:ascii="Arial" w:eastAsiaTheme="majorEastAsia" w:hAnsi="Arial" w:cs="Arial"/>
                <w:bCs/>
                <w:sz w:val="16"/>
                <w:szCs w:val="16"/>
              </w:rPr>
              <w:t>i dopuna istih</w:t>
            </w:r>
          </w:p>
        </w:tc>
        <w:tc>
          <w:tcPr>
            <w:tcW w:w="2152" w:type="dxa"/>
            <w:vAlign w:val="center"/>
          </w:tcPr>
          <w:p w14:paraId="65747A4B" w14:textId="77777777" w:rsidR="00D52E99" w:rsidRDefault="00952389" w:rsidP="001433CD">
            <w:pPr>
              <w:rPr>
                <w:rFonts w:ascii="Arial" w:eastAsiaTheme="majorEastAsia" w:hAnsi="Arial" w:cs="Arial"/>
                <w:bCs/>
                <w:sz w:val="16"/>
                <w:szCs w:val="16"/>
              </w:rPr>
            </w:pPr>
            <w:r>
              <w:rPr>
                <w:rFonts w:ascii="Arial" w:eastAsiaTheme="majorEastAsia" w:hAnsi="Arial" w:cs="Arial"/>
                <w:bCs/>
                <w:sz w:val="16"/>
                <w:szCs w:val="16"/>
              </w:rPr>
              <w:t>Nakon utvrđene analize akata za donošenje, Općina B</w:t>
            </w:r>
            <w:r w:rsidR="00E22CC8">
              <w:rPr>
                <w:rFonts w:ascii="Arial" w:eastAsiaTheme="majorEastAsia" w:hAnsi="Arial" w:cs="Arial"/>
                <w:bCs/>
                <w:sz w:val="16"/>
                <w:szCs w:val="16"/>
              </w:rPr>
              <w:t>ogdanovci</w:t>
            </w:r>
            <w:r>
              <w:rPr>
                <w:rFonts w:ascii="Arial" w:eastAsiaTheme="majorEastAsia" w:hAnsi="Arial" w:cs="Arial"/>
                <w:bCs/>
                <w:sz w:val="16"/>
                <w:szCs w:val="16"/>
              </w:rPr>
              <w:t xml:space="preserve"> pokreće postupak za izradu predmetnih akata</w:t>
            </w:r>
          </w:p>
          <w:p w14:paraId="3469AF86" w14:textId="77777777" w:rsidR="00E22CC8" w:rsidRDefault="00E22CC8" w:rsidP="001433CD">
            <w:pPr>
              <w:rPr>
                <w:rFonts w:ascii="Arial" w:hAnsi="Arial" w:cs="Arial"/>
                <w:sz w:val="16"/>
                <w:szCs w:val="16"/>
              </w:rPr>
            </w:pPr>
          </w:p>
          <w:p w14:paraId="2E655129" w14:textId="77777777" w:rsidR="00886CBC" w:rsidRPr="001F7701" w:rsidRDefault="00E22CC8" w:rsidP="001433CD">
            <w:pPr>
              <w:rPr>
                <w:rFonts w:ascii="Arial" w:eastAsiaTheme="majorEastAsia" w:hAnsi="Arial" w:cs="Arial"/>
                <w:bCs/>
                <w:color w:val="00B050"/>
                <w:sz w:val="16"/>
                <w:szCs w:val="16"/>
              </w:rPr>
            </w:pPr>
            <w:r w:rsidRPr="001F7701">
              <w:rPr>
                <w:rFonts w:ascii="Arial" w:eastAsiaTheme="majorEastAsia" w:hAnsi="Arial" w:cs="Arial"/>
                <w:bCs/>
                <w:color w:val="00B050"/>
                <w:sz w:val="16"/>
                <w:szCs w:val="16"/>
              </w:rPr>
              <w:t xml:space="preserve">U izvještajnom razdoblju </w:t>
            </w:r>
          </w:p>
          <w:p w14:paraId="0F45488A" w14:textId="112A9346" w:rsidR="006555E1" w:rsidRPr="000C1732" w:rsidRDefault="000C1732" w:rsidP="006555E1">
            <w:pPr>
              <w:rPr>
                <w:rFonts w:ascii="Arial" w:eastAsiaTheme="majorEastAsia" w:hAnsi="Arial" w:cs="Arial"/>
                <w:bCs/>
                <w:sz w:val="16"/>
                <w:szCs w:val="16"/>
              </w:rPr>
            </w:pPr>
            <w:r w:rsidRPr="001F7701">
              <w:rPr>
                <w:rFonts w:ascii="Arial" w:eastAsiaTheme="majorEastAsia" w:hAnsi="Arial" w:cs="Arial"/>
                <w:bCs/>
                <w:color w:val="EE0000"/>
                <w:sz w:val="16"/>
                <w:szCs w:val="16"/>
              </w:rPr>
              <w:t>djelomično je</w:t>
            </w:r>
            <w:r w:rsidR="00E22CC8" w:rsidRPr="001F7701">
              <w:rPr>
                <w:rFonts w:ascii="Arial" w:eastAsiaTheme="majorEastAsia" w:hAnsi="Arial" w:cs="Arial"/>
                <w:bCs/>
                <w:color w:val="EE0000"/>
                <w:sz w:val="16"/>
                <w:szCs w:val="16"/>
              </w:rPr>
              <w:t xml:space="preserve"> realizirana </w:t>
            </w:r>
            <w:r w:rsidR="00E22CC8" w:rsidRPr="001F7701">
              <w:rPr>
                <w:rFonts w:ascii="Arial" w:eastAsiaTheme="majorEastAsia" w:hAnsi="Arial" w:cs="Arial"/>
                <w:bCs/>
                <w:color w:val="00B050"/>
                <w:sz w:val="16"/>
                <w:szCs w:val="16"/>
              </w:rPr>
              <w:t>planirana aktivnost</w:t>
            </w:r>
            <w:r w:rsidR="000F3530" w:rsidRPr="001F7701">
              <w:rPr>
                <w:rFonts w:ascii="Arial" w:eastAsiaTheme="majorEastAsia" w:hAnsi="Arial" w:cs="Arial"/>
                <w:bCs/>
                <w:color w:val="00B050"/>
                <w:sz w:val="16"/>
                <w:szCs w:val="16"/>
              </w:rPr>
              <w:t xml:space="preserve"> osim izrade Vrednovanja učinaka upravljanja nogometnim igralištima</w:t>
            </w:r>
            <w:r w:rsidR="00733D94" w:rsidRPr="001F7701">
              <w:rPr>
                <w:rFonts w:ascii="Arial" w:eastAsiaTheme="majorEastAsia" w:hAnsi="Arial" w:cs="Arial"/>
                <w:bCs/>
                <w:color w:val="00B050"/>
                <w:sz w:val="16"/>
                <w:szCs w:val="16"/>
              </w:rPr>
              <w:t>.</w:t>
            </w:r>
          </w:p>
        </w:tc>
        <w:tc>
          <w:tcPr>
            <w:tcW w:w="2086" w:type="dxa"/>
            <w:vAlign w:val="center"/>
          </w:tcPr>
          <w:p w14:paraId="6FFC7C7E" w14:textId="77777777" w:rsidR="00D52E99" w:rsidRDefault="00D52E99" w:rsidP="008A255F">
            <w:pPr>
              <w:pStyle w:val="Other0"/>
              <w:shd w:val="clear" w:color="auto" w:fill="auto"/>
              <w:spacing w:line="252" w:lineRule="auto"/>
              <w:rPr>
                <w:rStyle w:val="Other"/>
                <w:rFonts w:ascii="Arial" w:hAnsi="Arial" w:cs="Arial"/>
                <w:color w:val="000000"/>
                <w:sz w:val="16"/>
                <w:szCs w:val="16"/>
              </w:rPr>
            </w:pPr>
            <w:r>
              <w:rPr>
                <w:rStyle w:val="Other"/>
                <w:rFonts w:ascii="Arial" w:hAnsi="Arial" w:cs="Arial"/>
                <w:color w:val="000000"/>
                <w:sz w:val="16"/>
                <w:szCs w:val="16"/>
              </w:rPr>
              <w:t>Broj p</w:t>
            </w:r>
            <w:r w:rsidRPr="00791E1F">
              <w:rPr>
                <w:rStyle w:val="Other"/>
                <w:rFonts w:ascii="Arial" w:hAnsi="Arial" w:cs="Arial"/>
                <w:color w:val="000000"/>
                <w:sz w:val="16"/>
                <w:szCs w:val="16"/>
              </w:rPr>
              <w:t>rijedlog</w:t>
            </w:r>
            <w:r>
              <w:rPr>
                <w:rStyle w:val="Other"/>
                <w:rFonts w:ascii="Arial" w:hAnsi="Arial" w:cs="Arial"/>
                <w:color w:val="000000"/>
                <w:sz w:val="16"/>
                <w:szCs w:val="16"/>
              </w:rPr>
              <w:t>a</w:t>
            </w:r>
            <w:r w:rsidRPr="00791E1F">
              <w:rPr>
                <w:rStyle w:val="Other"/>
                <w:rFonts w:ascii="Arial" w:hAnsi="Arial" w:cs="Arial"/>
                <w:color w:val="000000"/>
                <w:sz w:val="16"/>
                <w:szCs w:val="16"/>
              </w:rPr>
              <w:t xml:space="preserve"> </w:t>
            </w:r>
            <w:r>
              <w:rPr>
                <w:rStyle w:val="Other"/>
                <w:rFonts w:ascii="Arial" w:hAnsi="Arial" w:cs="Arial"/>
                <w:color w:val="000000"/>
                <w:sz w:val="16"/>
                <w:szCs w:val="16"/>
              </w:rPr>
              <w:t>izmjena</w:t>
            </w:r>
            <w:r w:rsidRPr="00791E1F">
              <w:rPr>
                <w:rStyle w:val="Other"/>
                <w:rFonts w:ascii="Arial" w:hAnsi="Arial" w:cs="Arial"/>
                <w:color w:val="000000"/>
                <w:sz w:val="16"/>
                <w:szCs w:val="16"/>
              </w:rPr>
              <w:t xml:space="preserve"> </w:t>
            </w:r>
          </w:p>
          <w:p w14:paraId="4440EDFA" w14:textId="77777777" w:rsidR="00D52E99" w:rsidRPr="00791E1F" w:rsidRDefault="00D52E99" w:rsidP="008A255F">
            <w:pPr>
              <w:pStyle w:val="Other0"/>
              <w:shd w:val="clear" w:color="auto" w:fill="auto"/>
              <w:spacing w:line="252" w:lineRule="auto"/>
              <w:rPr>
                <w:rFonts w:ascii="Arial" w:hAnsi="Arial" w:cs="Arial"/>
                <w:sz w:val="16"/>
                <w:szCs w:val="16"/>
              </w:rPr>
            </w:pPr>
            <w:r w:rsidRPr="00791E1F">
              <w:rPr>
                <w:rStyle w:val="Other"/>
                <w:rFonts w:ascii="Arial" w:hAnsi="Arial" w:cs="Arial"/>
                <w:color w:val="000000"/>
                <w:sz w:val="16"/>
                <w:szCs w:val="16"/>
              </w:rPr>
              <w:t xml:space="preserve">i prijedlog novih </w:t>
            </w:r>
            <w:r>
              <w:rPr>
                <w:rStyle w:val="Other"/>
                <w:rFonts w:ascii="Arial" w:hAnsi="Arial" w:cs="Arial"/>
                <w:color w:val="000000"/>
                <w:sz w:val="16"/>
                <w:szCs w:val="16"/>
              </w:rPr>
              <w:t>akata</w:t>
            </w:r>
          </w:p>
        </w:tc>
        <w:tc>
          <w:tcPr>
            <w:tcW w:w="1417" w:type="dxa"/>
            <w:vAlign w:val="center"/>
          </w:tcPr>
          <w:p w14:paraId="09F66192" w14:textId="77777777" w:rsidR="00D52E99" w:rsidRPr="00791E1F" w:rsidRDefault="00D52E99" w:rsidP="008A255F">
            <w:pPr>
              <w:pStyle w:val="Other0"/>
              <w:shd w:val="clear" w:color="auto" w:fill="auto"/>
              <w:spacing w:line="252" w:lineRule="auto"/>
              <w:rPr>
                <w:rFonts w:ascii="Arial" w:hAnsi="Arial" w:cs="Arial"/>
                <w:sz w:val="16"/>
                <w:szCs w:val="16"/>
              </w:rPr>
            </w:pPr>
            <w:r>
              <w:rPr>
                <w:rStyle w:val="Other"/>
                <w:rFonts w:ascii="Arial" w:hAnsi="Arial" w:cs="Arial"/>
                <w:color w:val="000000"/>
                <w:sz w:val="16"/>
                <w:szCs w:val="16"/>
              </w:rPr>
              <w:t>Broj</w:t>
            </w:r>
          </w:p>
        </w:tc>
        <w:tc>
          <w:tcPr>
            <w:tcW w:w="1415" w:type="dxa"/>
            <w:vAlign w:val="center"/>
          </w:tcPr>
          <w:p w14:paraId="4C09D808" w14:textId="4E2F6BA9" w:rsidR="00D52E99" w:rsidRDefault="00D52E99" w:rsidP="008A255F">
            <w:pPr>
              <w:rPr>
                <w:rFonts w:ascii="Arial" w:eastAsiaTheme="majorEastAsia" w:hAnsi="Arial" w:cs="Arial"/>
                <w:bCs/>
                <w:sz w:val="16"/>
                <w:szCs w:val="16"/>
              </w:rPr>
            </w:pPr>
            <w:r>
              <w:rPr>
                <w:rFonts w:ascii="Arial" w:eastAsiaTheme="majorEastAsia" w:hAnsi="Arial" w:cs="Arial"/>
                <w:bCs/>
                <w:sz w:val="16"/>
                <w:szCs w:val="16"/>
              </w:rPr>
              <w:t>Polazna:</w:t>
            </w:r>
            <w:r w:rsidR="00712664">
              <w:rPr>
                <w:rFonts w:ascii="Arial" w:eastAsiaTheme="majorEastAsia" w:hAnsi="Arial" w:cs="Arial"/>
                <w:bCs/>
                <w:sz w:val="16"/>
                <w:szCs w:val="16"/>
              </w:rPr>
              <w:t xml:space="preserve"> </w:t>
            </w:r>
            <w:r w:rsidR="00911D67">
              <w:rPr>
                <w:rFonts w:ascii="Arial" w:eastAsiaTheme="majorEastAsia" w:hAnsi="Arial" w:cs="Arial"/>
                <w:bCs/>
                <w:sz w:val="16"/>
                <w:szCs w:val="16"/>
              </w:rPr>
              <w:t>3</w:t>
            </w:r>
          </w:p>
          <w:p w14:paraId="30B19B60" w14:textId="5DFB9E89" w:rsidR="00D52E99" w:rsidRPr="00791E1F" w:rsidRDefault="00D52E99" w:rsidP="00911D67">
            <w:pPr>
              <w:pStyle w:val="Other0"/>
              <w:shd w:val="clear" w:color="auto" w:fill="auto"/>
              <w:spacing w:line="252" w:lineRule="auto"/>
              <w:jc w:val="left"/>
              <w:rPr>
                <w:rFonts w:ascii="Arial" w:hAnsi="Arial" w:cs="Arial"/>
                <w:sz w:val="16"/>
                <w:szCs w:val="16"/>
              </w:rPr>
            </w:pPr>
            <w:r>
              <w:rPr>
                <w:rFonts w:ascii="Arial" w:eastAsiaTheme="majorEastAsia" w:hAnsi="Arial" w:cs="Arial"/>
                <w:bCs/>
                <w:sz w:val="16"/>
                <w:szCs w:val="16"/>
              </w:rPr>
              <w:t xml:space="preserve">Ciljana: </w:t>
            </w:r>
            <w:r w:rsidR="00712664">
              <w:rPr>
                <w:rFonts w:ascii="Arial" w:eastAsiaTheme="majorEastAsia" w:hAnsi="Arial" w:cs="Arial"/>
                <w:bCs/>
                <w:sz w:val="16"/>
                <w:szCs w:val="16"/>
              </w:rPr>
              <w:t xml:space="preserve">  </w:t>
            </w:r>
            <w:r w:rsidR="00911D67">
              <w:rPr>
                <w:rFonts w:ascii="Arial" w:eastAsiaTheme="majorEastAsia" w:hAnsi="Arial" w:cs="Arial"/>
                <w:bCs/>
                <w:sz w:val="16"/>
                <w:szCs w:val="16"/>
              </w:rPr>
              <w:t>3</w:t>
            </w:r>
          </w:p>
        </w:tc>
        <w:tc>
          <w:tcPr>
            <w:tcW w:w="1435" w:type="dxa"/>
            <w:vAlign w:val="center"/>
          </w:tcPr>
          <w:p w14:paraId="28A27E01" w14:textId="47287F54" w:rsidR="002D19AC" w:rsidRPr="00E45080" w:rsidRDefault="000F3530" w:rsidP="00D52E99">
            <w:pPr>
              <w:rPr>
                <w:rFonts w:ascii="Arial" w:eastAsiaTheme="majorEastAsia" w:hAnsi="Arial" w:cs="Arial"/>
                <w:bCs/>
                <w:sz w:val="16"/>
                <w:szCs w:val="16"/>
              </w:rPr>
            </w:pPr>
            <w:r w:rsidRPr="001F7701">
              <w:rPr>
                <w:rFonts w:ascii="Arial" w:eastAsiaTheme="majorEastAsia" w:hAnsi="Arial" w:cs="Arial"/>
                <w:bCs/>
                <w:color w:val="EE0000"/>
                <w:sz w:val="16"/>
                <w:szCs w:val="16"/>
              </w:rPr>
              <w:t>2</w:t>
            </w:r>
            <w:r w:rsidR="001F7701">
              <w:rPr>
                <w:rFonts w:ascii="Arial" w:eastAsiaTheme="majorEastAsia" w:hAnsi="Arial" w:cs="Arial"/>
                <w:bCs/>
                <w:color w:val="EE0000"/>
                <w:sz w:val="16"/>
                <w:szCs w:val="16"/>
              </w:rPr>
              <w:t xml:space="preserve"> je trenutno, ako izradimo vrednovanje za </w:t>
            </w:r>
            <w:proofErr w:type="spellStart"/>
            <w:r w:rsidR="001F7701">
              <w:rPr>
                <w:rFonts w:ascii="Arial" w:eastAsiaTheme="majorEastAsia" w:hAnsi="Arial" w:cs="Arial"/>
                <w:bCs/>
                <w:color w:val="EE0000"/>
                <w:sz w:val="16"/>
                <w:szCs w:val="16"/>
              </w:rPr>
              <w:t>nogom.igr</w:t>
            </w:r>
            <w:proofErr w:type="spellEnd"/>
            <w:r w:rsidR="001F7701">
              <w:rPr>
                <w:rFonts w:ascii="Arial" w:eastAsiaTheme="majorEastAsia" w:hAnsi="Arial" w:cs="Arial"/>
                <w:bCs/>
                <w:color w:val="EE0000"/>
                <w:sz w:val="16"/>
                <w:szCs w:val="16"/>
              </w:rPr>
              <w:t>. za 2025. biti će 3</w:t>
            </w:r>
          </w:p>
        </w:tc>
        <w:tc>
          <w:tcPr>
            <w:tcW w:w="1552" w:type="dxa"/>
            <w:vAlign w:val="center"/>
          </w:tcPr>
          <w:p w14:paraId="30F16D93" w14:textId="44558020" w:rsidR="00DD6A4A" w:rsidRDefault="00DD6A4A" w:rsidP="005B756D">
            <w:pPr>
              <w:rPr>
                <w:rFonts w:ascii="Arial" w:eastAsiaTheme="majorEastAsia" w:hAnsi="Arial" w:cs="Arial"/>
                <w:bCs/>
                <w:sz w:val="16"/>
                <w:szCs w:val="16"/>
              </w:rPr>
            </w:pPr>
            <w:r w:rsidRPr="00D52E99">
              <w:rPr>
                <w:rFonts w:ascii="Arial" w:eastAsiaTheme="majorEastAsia" w:hAnsi="Arial" w:cs="Arial"/>
                <w:bCs/>
                <w:sz w:val="16"/>
                <w:szCs w:val="16"/>
              </w:rPr>
              <w:t xml:space="preserve">Analiza, </w:t>
            </w:r>
            <w:r>
              <w:rPr>
                <w:rFonts w:ascii="Arial" w:eastAsiaTheme="majorEastAsia" w:hAnsi="Arial" w:cs="Arial"/>
                <w:bCs/>
                <w:sz w:val="16"/>
                <w:szCs w:val="16"/>
              </w:rPr>
              <w:t>izmjena i dopuna te izrada novih akata</w:t>
            </w:r>
          </w:p>
          <w:p w14:paraId="1F5B0ECA" w14:textId="77777777" w:rsidR="00DD6A4A" w:rsidRDefault="00DD6A4A" w:rsidP="005B756D">
            <w:pPr>
              <w:rPr>
                <w:rFonts w:ascii="Arial" w:eastAsiaTheme="majorEastAsia" w:hAnsi="Arial" w:cs="Arial"/>
                <w:bCs/>
                <w:sz w:val="16"/>
                <w:szCs w:val="16"/>
              </w:rPr>
            </w:pPr>
          </w:p>
          <w:p w14:paraId="7CC8B4D1" w14:textId="041850E4" w:rsidR="00D52E99" w:rsidRPr="00712664" w:rsidRDefault="00D52E99" w:rsidP="005B756D">
            <w:pPr>
              <w:rPr>
                <w:rFonts w:ascii="Arial" w:eastAsiaTheme="majorEastAsia" w:hAnsi="Arial" w:cs="Arial"/>
                <w:bCs/>
                <w:sz w:val="16"/>
                <w:szCs w:val="16"/>
              </w:rPr>
            </w:pPr>
            <w:r w:rsidRPr="00712664">
              <w:rPr>
                <w:rFonts w:ascii="Arial" w:eastAsiaTheme="majorEastAsia" w:hAnsi="Arial" w:cs="Arial"/>
                <w:bCs/>
                <w:sz w:val="16"/>
                <w:szCs w:val="16"/>
              </w:rPr>
              <w:t xml:space="preserve">Izrada Godišnjeg plana upravljanja imovinom </w:t>
            </w:r>
          </w:p>
          <w:p w14:paraId="3ACDA891" w14:textId="38C439C1" w:rsidR="00D52E99" w:rsidRPr="00712664" w:rsidRDefault="00D52E99" w:rsidP="005B756D">
            <w:pPr>
              <w:rPr>
                <w:rFonts w:ascii="Arial" w:eastAsiaTheme="majorEastAsia" w:hAnsi="Arial" w:cs="Arial"/>
                <w:bCs/>
                <w:sz w:val="16"/>
                <w:szCs w:val="16"/>
              </w:rPr>
            </w:pPr>
            <w:r w:rsidRPr="00712664">
              <w:rPr>
                <w:rFonts w:ascii="Arial" w:eastAsiaTheme="majorEastAsia" w:hAnsi="Arial" w:cs="Arial"/>
                <w:bCs/>
                <w:sz w:val="16"/>
                <w:szCs w:val="16"/>
              </w:rPr>
              <w:t>za 202</w:t>
            </w:r>
            <w:r w:rsidR="001F7701">
              <w:rPr>
                <w:rFonts w:ascii="Arial" w:eastAsiaTheme="majorEastAsia" w:hAnsi="Arial" w:cs="Arial"/>
                <w:bCs/>
                <w:sz w:val="16"/>
                <w:szCs w:val="16"/>
              </w:rPr>
              <w:t>6</w:t>
            </w:r>
            <w:r w:rsidRPr="00712664">
              <w:rPr>
                <w:rFonts w:ascii="Arial" w:eastAsiaTheme="majorEastAsia" w:hAnsi="Arial" w:cs="Arial"/>
                <w:bCs/>
                <w:sz w:val="16"/>
                <w:szCs w:val="16"/>
              </w:rPr>
              <w:t>. godinu</w:t>
            </w:r>
            <w:r w:rsidR="003F1303">
              <w:rPr>
                <w:rFonts w:ascii="Arial" w:eastAsiaTheme="majorEastAsia" w:hAnsi="Arial" w:cs="Arial"/>
                <w:bCs/>
                <w:sz w:val="16"/>
                <w:szCs w:val="16"/>
              </w:rPr>
              <w:t xml:space="preserve"> (1)</w:t>
            </w:r>
          </w:p>
          <w:p w14:paraId="7EC89937" w14:textId="77777777" w:rsidR="00D52E99" w:rsidRPr="00712664" w:rsidRDefault="00D52E99" w:rsidP="00D52E99">
            <w:pPr>
              <w:rPr>
                <w:rFonts w:ascii="Arial" w:eastAsiaTheme="majorEastAsia" w:hAnsi="Arial" w:cs="Arial"/>
                <w:bCs/>
                <w:sz w:val="16"/>
                <w:szCs w:val="16"/>
              </w:rPr>
            </w:pPr>
            <w:r w:rsidRPr="00712664">
              <w:rPr>
                <w:rFonts w:ascii="Arial" w:eastAsiaTheme="majorEastAsia" w:hAnsi="Arial" w:cs="Arial"/>
                <w:bCs/>
                <w:sz w:val="16"/>
                <w:szCs w:val="16"/>
              </w:rPr>
              <w:t xml:space="preserve">Izrada Izvješća o provedbi Godišnjeg plana upravljanja imovinom </w:t>
            </w:r>
          </w:p>
          <w:p w14:paraId="70AACB50" w14:textId="21F2E923" w:rsidR="00D52E99" w:rsidRPr="00712664" w:rsidRDefault="00D52E99" w:rsidP="00D52E99">
            <w:pPr>
              <w:rPr>
                <w:rFonts w:ascii="Arial" w:eastAsiaTheme="majorEastAsia" w:hAnsi="Arial" w:cs="Arial"/>
                <w:bCs/>
                <w:sz w:val="16"/>
                <w:szCs w:val="16"/>
              </w:rPr>
            </w:pPr>
            <w:r w:rsidRPr="00712664">
              <w:rPr>
                <w:rFonts w:ascii="Arial" w:eastAsiaTheme="majorEastAsia" w:hAnsi="Arial" w:cs="Arial"/>
                <w:bCs/>
                <w:sz w:val="16"/>
                <w:szCs w:val="16"/>
              </w:rPr>
              <w:t>za 202</w:t>
            </w:r>
            <w:r w:rsidR="001F7701">
              <w:rPr>
                <w:rFonts w:ascii="Arial" w:eastAsiaTheme="majorEastAsia" w:hAnsi="Arial" w:cs="Arial"/>
                <w:bCs/>
                <w:sz w:val="16"/>
                <w:szCs w:val="16"/>
              </w:rPr>
              <w:t>4</w:t>
            </w:r>
            <w:r w:rsidRPr="00712664">
              <w:rPr>
                <w:rFonts w:ascii="Arial" w:eastAsiaTheme="majorEastAsia" w:hAnsi="Arial" w:cs="Arial"/>
                <w:bCs/>
                <w:sz w:val="16"/>
                <w:szCs w:val="16"/>
              </w:rPr>
              <w:t>. godinu</w:t>
            </w:r>
            <w:r w:rsidR="003F1303">
              <w:rPr>
                <w:rFonts w:ascii="Arial" w:eastAsiaTheme="majorEastAsia" w:hAnsi="Arial" w:cs="Arial"/>
                <w:bCs/>
                <w:sz w:val="16"/>
                <w:szCs w:val="16"/>
              </w:rPr>
              <w:t xml:space="preserve"> (2)</w:t>
            </w:r>
          </w:p>
          <w:p w14:paraId="6346B179" w14:textId="0F8EE80C" w:rsidR="00952389" w:rsidRPr="00E45080" w:rsidRDefault="00911D67" w:rsidP="00911D67">
            <w:pPr>
              <w:rPr>
                <w:rFonts w:ascii="Arial" w:eastAsiaTheme="majorEastAsia" w:hAnsi="Arial" w:cs="Arial"/>
                <w:bCs/>
                <w:sz w:val="16"/>
                <w:szCs w:val="16"/>
              </w:rPr>
            </w:pPr>
            <w:r w:rsidRPr="00712664">
              <w:rPr>
                <w:rFonts w:ascii="Arial" w:eastAsiaTheme="majorEastAsia" w:hAnsi="Arial" w:cs="Arial"/>
                <w:bCs/>
                <w:sz w:val="16"/>
                <w:szCs w:val="16"/>
              </w:rPr>
              <w:t>Izrada Vrednovanja učinaka upravljanja nogometnim igralištima</w:t>
            </w:r>
            <w:r w:rsidR="003F1303">
              <w:rPr>
                <w:rFonts w:ascii="Arial" w:eastAsiaTheme="majorEastAsia" w:hAnsi="Arial" w:cs="Arial"/>
                <w:bCs/>
                <w:sz w:val="16"/>
                <w:szCs w:val="16"/>
              </w:rPr>
              <w:t xml:space="preserve"> (3)</w:t>
            </w:r>
          </w:p>
        </w:tc>
      </w:tr>
      <w:tr w:rsidR="00851187" w14:paraId="11AEADC4" w14:textId="77777777" w:rsidTr="00E25A07">
        <w:trPr>
          <w:trHeight w:val="132"/>
        </w:trPr>
        <w:tc>
          <w:tcPr>
            <w:tcW w:w="1387" w:type="dxa"/>
            <w:vMerge/>
            <w:vAlign w:val="center"/>
          </w:tcPr>
          <w:p w14:paraId="447FE1E1" w14:textId="77777777" w:rsidR="00851187" w:rsidRPr="00E45080" w:rsidRDefault="00851187" w:rsidP="00851187">
            <w:pPr>
              <w:rPr>
                <w:rFonts w:ascii="Arial" w:hAnsi="Arial" w:cs="Arial"/>
                <w:sz w:val="16"/>
                <w:szCs w:val="16"/>
              </w:rPr>
            </w:pPr>
          </w:p>
        </w:tc>
        <w:tc>
          <w:tcPr>
            <w:tcW w:w="1975" w:type="dxa"/>
            <w:vMerge/>
            <w:vAlign w:val="center"/>
          </w:tcPr>
          <w:p w14:paraId="7909559E" w14:textId="77777777" w:rsidR="00851187" w:rsidRPr="00791E1F" w:rsidRDefault="00851187" w:rsidP="00851187">
            <w:pPr>
              <w:spacing w:after="100"/>
              <w:ind w:left="98"/>
              <w:rPr>
                <w:rFonts w:ascii="Arial" w:hAnsi="Arial" w:cs="Arial"/>
                <w:sz w:val="16"/>
                <w:szCs w:val="16"/>
              </w:rPr>
            </w:pPr>
          </w:p>
        </w:tc>
        <w:tc>
          <w:tcPr>
            <w:tcW w:w="1749" w:type="dxa"/>
            <w:vAlign w:val="center"/>
          </w:tcPr>
          <w:p w14:paraId="76268947" w14:textId="77777777" w:rsidR="00851187" w:rsidRDefault="00851187" w:rsidP="00851187">
            <w:pPr>
              <w:jc w:val="center"/>
              <w:rPr>
                <w:rFonts w:ascii="Arial" w:eastAsiaTheme="majorEastAsia" w:hAnsi="Arial" w:cs="Arial"/>
                <w:bCs/>
                <w:sz w:val="16"/>
                <w:szCs w:val="16"/>
              </w:rPr>
            </w:pPr>
            <w:r w:rsidRPr="00791E1F">
              <w:rPr>
                <w:rFonts w:ascii="Arial" w:eastAsiaTheme="majorEastAsia" w:hAnsi="Arial" w:cs="Arial"/>
                <w:bCs/>
                <w:sz w:val="16"/>
                <w:szCs w:val="16"/>
              </w:rPr>
              <w:t xml:space="preserve">2. Sudjelovanje </w:t>
            </w:r>
          </w:p>
          <w:p w14:paraId="3F6D64CD" w14:textId="77777777" w:rsidR="00851187" w:rsidRDefault="00851187" w:rsidP="00851187">
            <w:pPr>
              <w:jc w:val="center"/>
              <w:rPr>
                <w:rFonts w:ascii="Arial" w:eastAsiaTheme="majorEastAsia" w:hAnsi="Arial" w:cs="Arial"/>
                <w:bCs/>
                <w:sz w:val="16"/>
                <w:szCs w:val="16"/>
              </w:rPr>
            </w:pPr>
            <w:r w:rsidRPr="00791E1F">
              <w:rPr>
                <w:rFonts w:ascii="Arial" w:eastAsiaTheme="majorEastAsia" w:hAnsi="Arial" w:cs="Arial"/>
                <w:bCs/>
                <w:sz w:val="16"/>
                <w:szCs w:val="16"/>
              </w:rPr>
              <w:t xml:space="preserve">u postupku izrade prijedloga novih </w:t>
            </w:r>
            <w:r>
              <w:rPr>
                <w:rFonts w:ascii="Arial" w:eastAsiaTheme="majorEastAsia" w:hAnsi="Arial" w:cs="Arial"/>
                <w:bCs/>
                <w:sz w:val="16"/>
                <w:szCs w:val="16"/>
              </w:rPr>
              <w:t xml:space="preserve">akata ili izmjena </w:t>
            </w:r>
          </w:p>
          <w:p w14:paraId="62C0D7A0" w14:textId="77777777" w:rsidR="00851187" w:rsidRPr="00420112" w:rsidRDefault="00851187" w:rsidP="00851187">
            <w:pPr>
              <w:jc w:val="center"/>
              <w:rPr>
                <w:rFonts w:ascii="Arial" w:eastAsiaTheme="majorEastAsia" w:hAnsi="Arial" w:cs="Arial"/>
                <w:bCs/>
                <w:sz w:val="16"/>
                <w:szCs w:val="16"/>
              </w:rPr>
            </w:pPr>
            <w:r>
              <w:rPr>
                <w:rFonts w:ascii="Arial" w:eastAsiaTheme="majorEastAsia" w:hAnsi="Arial" w:cs="Arial"/>
                <w:bCs/>
                <w:sz w:val="16"/>
                <w:szCs w:val="16"/>
              </w:rPr>
              <w:t>i dopuna postojećih</w:t>
            </w:r>
          </w:p>
        </w:tc>
        <w:tc>
          <w:tcPr>
            <w:tcW w:w="2152" w:type="dxa"/>
            <w:vAlign w:val="center"/>
          </w:tcPr>
          <w:p w14:paraId="1B1CF616" w14:textId="77777777" w:rsidR="00851187" w:rsidRDefault="00851187" w:rsidP="00851187">
            <w:pPr>
              <w:rPr>
                <w:rFonts w:ascii="Arial" w:eastAsiaTheme="majorEastAsia" w:hAnsi="Arial" w:cs="Arial"/>
                <w:bCs/>
                <w:sz w:val="16"/>
                <w:szCs w:val="16"/>
              </w:rPr>
            </w:pPr>
            <w:r w:rsidRPr="00FB4314">
              <w:rPr>
                <w:rFonts w:ascii="Arial" w:eastAsiaTheme="majorEastAsia" w:hAnsi="Arial" w:cs="Arial"/>
                <w:bCs/>
                <w:sz w:val="16"/>
                <w:szCs w:val="16"/>
              </w:rPr>
              <w:t>Izrada</w:t>
            </w:r>
            <w:r>
              <w:rPr>
                <w:rFonts w:ascii="Arial" w:eastAsiaTheme="majorEastAsia" w:hAnsi="Arial" w:cs="Arial"/>
                <w:bCs/>
                <w:sz w:val="16"/>
                <w:szCs w:val="16"/>
              </w:rPr>
              <w:t xml:space="preserve"> i/ili </w:t>
            </w:r>
            <w:r w:rsidRPr="00FB4314">
              <w:rPr>
                <w:rFonts w:ascii="Arial" w:eastAsiaTheme="majorEastAsia" w:hAnsi="Arial" w:cs="Arial"/>
                <w:bCs/>
                <w:sz w:val="16"/>
                <w:szCs w:val="16"/>
              </w:rPr>
              <w:t xml:space="preserve">izmjena i dopuna nacrta akata i provedba postupka prethodnog savjetovanja </w:t>
            </w:r>
            <w:r>
              <w:rPr>
                <w:rFonts w:ascii="Arial" w:eastAsiaTheme="majorEastAsia" w:hAnsi="Arial" w:cs="Arial"/>
                <w:bCs/>
                <w:sz w:val="16"/>
                <w:szCs w:val="16"/>
              </w:rPr>
              <w:t>s</w:t>
            </w:r>
            <w:r w:rsidRPr="00FB4314">
              <w:rPr>
                <w:rFonts w:ascii="Arial" w:eastAsiaTheme="majorEastAsia" w:hAnsi="Arial" w:cs="Arial"/>
                <w:bCs/>
                <w:sz w:val="16"/>
                <w:szCs w:val="16"/>
              </w:rPr>
              <w:t xml:space="preserve"> javnošću </w:t>
            </w:r>
          </w:p>
          <w:p w14:paraId="285ED1D4" w14:textId="7B3E2A4A" w:rsidR="00851187" w:rsidRDefault="00851187" w:rsidP="00E25A07">
            <w:pPr>
              <w:spacing w:after="60"/>
              <w:rPr>
                <w:rFonts w:ascii="Arial" w:eastAsiaTheme="majorEastAsia" w:hAnsi="Arial" w:cs="Arial"/>
                <w:bCs/>
                <w:sz w:val="16"/>
                <w:szCs w:val="16"/>
              </w:rPr>
            </w:pPr>
            <w:r w:rsidRPr="00FB4314">
              <w:rPr>
                <w:rFonts w:ascii="Arial" w:eastAsiaTheme="majorEastAsia" w:hAnsi="Arial" w:cs="Arial"/>
                <w:bCs/>
                <w:sz w:val="16"/>
                <w:szCs w:val="16"/>
              </w:rPr>
              <w:t>u vezi novih akata za koje je potrebna provedba savjetovanja</w:t>
            </w:r>
            <w:r w:rsidR="00E25A07">
              <w:rPr>
                <w:rFonts w:ascii="Arial" w:eastAsiaTheme="majorEastAsia" w:hAnsi="Arial" w:cs="Arial"/>
                <w:bCs/>
                <w:sz w:val="16"/>
                <w:szCs w:val="16"/>
              </w:rPr>
              <w:t>.</w:t>
            </w:r>
          </w:p>
          <w:p w14:paraId="30DFA12F" w14:textId="77777777" w:rsidR="00851187" w:rsidRPr="000C1732" w:rsidRDefault="00851187" w:rsidP="00851187">
            <w:pPr>
              <w:rPr>
                <w:rFonts w:ascii="Arial" w:eastAsiaTheme="majorEastAsia" w:hAnsi="Arial" w:cs="Arial"/>
                <w:bCs/>
                <w:sz w:val="16"/>
                <w:szCs w:val="16"/>
              </w:rPr>
            </w:pPr>
            <w:r w:rsidRPr="000C1732">
              <w:rPr>
                <w:rFonts w:ascii="Arial" w:eastAsiaTheme="majorEastAsia" w:hAnsi="Arial" w:cs="Arial"/>
                <w:bCs/>
                <w:sz w:val="16"/>
                <w:szCs w:val="16"/>
              </w:rPr>
              <w:t xml:space="preserve">U izvještajnom razdoblju </w:t>
            </w:r>
          </w:p>
          <w:p w14:paraId="2CA49C6D" w14:textId="0F1B21B1" w:rsidR="00E25A07" w:rsidRPr="00712664" w:rsidRDefault="00851187" w:rsidP="00E25A07">
            <w:pPr>
              <w:rPr>
                <w:rFonts w:ascii="Arial" w:eastAsiaTheme="majorEastAsia" w:hAnsi="Arial" w:cs="Arial"/>
                <w:bCs/>
                <w:sz w:val="16"/>
                <w:szCs w:val="16"/>
              </w:rPr>
            </w:pPr>
            <w:r w:rsidRPr="000C1732">
              <w:rPr>
                <w:rFonts w:ascii="Arial" w:eastAsiaTheme="majorEastAsia" w:hAnsi="Arial" w:cs="Arial"/>
                <w:bCs/>
                <w:sz w:val="16"/>
                <w:szCs w:val="16"/>
              </w:rPr>
              <w:t>u potpunosti je realizirana planirana aktivnost</w:t>
            </w:r>
            <w:r w:rsidR="00E25A07">
              <w:rPr>
                <w:rFonts w:ascii="Arial" w:eastAsiaTheme="majorEastAsia" w:hAnsi="Arial" w:cs="Arial"/>
                <w:bCs/>
                <w:sz w:val="16"/>
                <w:szCs w:val="16"/>
              </w:rPr>
              <w:t xml:space="preserve">. Provedeno je savjetovanje za </w:t>
            </w:r>
            <w:r w:rsidR="00E25A07" w:rsidRPr="00712664">
              <w:rPr>
                <w:rFonts w:ascii="Arial" w:eastAsiaTheme="majorEastAsia" w:hAnsi="Arial" w:cs="Arial"/>
                <w:bCs/>
                <w:sz w:val="16"/>
                <w:szCs w:val="16"/>
              </w:rPr>
              <w:t>Godišnj</w:t>
            </w:r>
            <w:r w:rsidR="00E25A07">
              <w:rPr>
                <w:rFonts w:ascii="Arial" w:eastAsiaTheme="majorEastAsia" w:hAnsi="Arial" w:cs="Arial"/>
                <w:bCs/>
                <w:sz w:val="16"/>
                <w:szCs w:val="16"/>
              </w:rPr>
              <w:t xml:space="preserve">i </w:t>
            </w:r>
            <w:r w:rsidR="00E25A07" w:rsidRPr="00712664">
              <w:rPr>
                <w:rFonts w:ascii="Arial" w:eastAsiaTheme="majorEastAsia" w:hAnsi="Arial" w:cs="Arial"/>
                <w:bCs/>
                <w:sz w:val="16"/>
                <w:szCs w:val="16"/>
              </w:rPr>
              <w:t xml:space="preserve">plan upravljanja imovinom </w:t>
            </w:r>
          </w:p>
          <w:p w14:paraId="4211C2EF" w14:textId="1EE83B0D" w:rsidR="00E25A07" w:rsidRPr="00712664" w:rsidRDefault="00E25A07" w:rsidP="00E25A07">
            <w:pPr>
              <w:rPr>
                <w:rFonts w:ascii="Arial" w:eastAsiaTheme="majorEastAsia" w:hAnsi="Arial" w:cs="Arial"/>
                <w:bCs/>
                <w:sz w:val="16"/>
                <w:szCs w:val="16"/>
              </w:rPr>
            </w:pPr>
            <w:r w:rsidRPr="00712664">
              <w:rPr>
                <w:rFonts w:ascii="Arial" w:eastAsiaTheme="majorEastAsia" w:hAnsi="Arial" w:cs="Arial"/>
                <w:bCs/>
                <w:sz w:val="16"/>
                <w:szCs w:val="16"/>
              </w:rPr>
              <w:t>za 202</w:t>
            </w:r>
            <w:r>
              <w:rPr>
                <w:rFonts w:ascii="Arial" w:eastAsiaTheme="majorEastAsia" w:hAnsi="Arial" w:cs="Arial"/>
                <w:bCs/>
                <w:sz w:val="16"/>
                <w:szCs w:val="16"/>
              </w:rPr>
              <w:t>6</w:t>
            </w:r>
            <w:r w:rsidRPr="00712664">
              <w:rPr>
                <w:rFonts w:ascii="Arial" w:eastAsiaTheme="majorEastAsia" w:hAnsi="Arial" w:cs="Arial"/>
                <w:bCs/>
                <w:sz w:val="16"/>
                <w:szCs w:val="16"/>
              </w:rPr>
              <w:t>. godinu</w:t>
            </w:r>
            <w:r>
              <w:rPr>
                <w:rFonts w:ascii="Arial" w:eastAsiaTheme="majorEastAsia" w:hAnsi="Arial" w:cs="Arial"/>
                <w:bCs/>
                <w:sz w:val="16"/>
                <w:szCs w:val="16"/>
              </w:rPr>
              <w:t xml:space="preserve"> (1) </w:t>
            </w:r>
          </w:p>
          <w:p w14:paraId="3E7033A6" w14:textId="28230C32" w:rsidR="00E25A07" w:rsidRPr="00712664" w:rsidRDefault="00E25A07" w:rsidP="00E25A07">
            <w:pPr>
              <w:rPr>
                <w:rFonts w:ascii="Arial" w:eastAsiaTheme="majorEastAsia" w:hAnsi="Arial" w:cs="Arial"/>
                <w:bCs/>
                <w:sz w:val="16"/>
                <w:szCs w:val="16"/>
              </w:rPr>
            </w:pPr>
            <w:r>
              <w:rPr>
                <w:rFonts w:ascii="Arial" w:eastAsiaTheme="majorEastAsia" w:hAnsi="Arial" w:cs="Arial"/>
                <w:bCs/>
                <w:sz w:val="16"/>
                <w:szCs w:val="16"/>
              </w:rPr>
              <w:lastRenderedPageBreak/>
              <w:t>i</w:t>
            </w:r>
            <w:r w:rsidRPr="00712664">
              <w:rPr>
                <w:rFonts w:ascii="Arial" w:eastAsiaTheme="majorEastAsia" w:hAnsi="Arial" w:cs="Arial"/>
                <w:bCs/>
                <w:sz w:val="16"/>
                <w:szCs w:val="16"/>
              </w:rPr>
              <w:t xml:space="preserve"> Izvješć</w:t>
            </w:r>
            <w:r>
              <w:rPr>
                <w:rFonts w:ascii="Arial" w:eastAsiaTheme="majorEastAsia" w:hAnsi="Arial" w:cs="Arial"/>
                <w:bCs/>
                <w:sz w:val="16"/>
                <w:szCs w:val="16"/>
              </w:rPr>
              <w:t>e</w:t>
            </w:r>
            <w:r w:rsidRPr="00712664">
              <w:rPr>
                <w:rFonts w:ascii="Arial" w:eastAsiaTheme="majorEastAsia" w:hAnsi="Arial" w:cs="Arial"/>
                <w:bCs/>
                <w:sz w:val="16"/>
                <w:szCs w:val="16"/>
              </w:rPr>
              <w:t xml:space="preserve"> o provedbi Godišnjeg plana upravljanja imovinom </w:t>
            </w:r>
          </w:p>
          <w:p w14:paraId="41195F1E" w14:textId="06FC7B78" w:rsidR="00E25A07" w:rsidRPr="00DF37A6" w:rsidRDefault="00E25A07" w:rsidP="00851187">
            <w:pPr>
              <w:rPr>
                <w:rFonts w:ascii="Arial" w:eastAsiaTheme="majorEastAsia" w:hAnsi="Arial" w:cs="Arial"/>
                <w:bCs/>
                <w:sz w:val="16"/>
                <w:szCs w:val="16"/>
              </w:rPr>
            </w:pPr>
            <w:r w:rsidRPr="00712664">
              <w:rPr>
                <w:rFonts w:ascii="Arial" w:eastAsiaTheme="majorEastAsia" w:hAnsi="Arial" w:cs="Arial"/>
                <w:bCs/>
                <w:sz w:val="16"/>
                <w:szCs w:val="16"/>
              </w:rPr>
              <w:t>za 202</w:t>
            </w:r>
            <w:r>
              <w:rPr>
                <w:rFonts w:ascii="Arial" w:eastAsiaTheme="majorEastAsia" w:hAnsi="Arial" w:cs="Arial"/>
                <w:bCs/>
                <w:sz w:val="16"/>
                <w:szCs w:val="16"/>
              </w:rPr>
              <w:t>4</w:t>
            </w:r>
            <w:r w:rsidRPr="00712664">
              <w:rPr>
                <w:rFonts w:ascii="Arial" w:eastAsiaTheme="majorEastAsia" w:hAnsi="Arial" w:cs="Arial"/>
                <w:bCs/>
                <w:sz w:val="16"/>
                <w:szCs w:val="16"/>
              </w:rPr>
              <w:t>. godinu</w:t>
            </w:r>
            <w:r>
              <w:rPr>
                <w:rFonts w:ascii="Arial" w:eastAsiaTheme="majorEastAsia" w:hAnsi="Arial" w:cs="Arial"/>
                <w:bCs/>
                <w:sz w:val="16"/>
                <w:szCs w:val="16"/>
              </w:rPr>
              <w:t xml:space="preserve"> (2)</w:t>
            </w:r>
          </w:p>
        </w:tc>
        <w:tc>
          <w:tcPr>
            <w:tcW w:w="2086" w:type="dxa"/>
            <w:vAlign w:val="center"/>
          </w:tcPr>
          <w:p w14:paraId="0562D36D" w14:textId="77777777" w:rsidR="00851187" w:rsidRDefault="00851187" w:rsidP="00851187">
            <w:pPr>
              <w:pStyle w:val="Other0"/>
              <w:shd w:val="clear" w:color="auto" w:fill="auto"/>
              <w:spacing w:line="252" w:lineRule="auto"/>
              <w:rPr>
                <w:rStyle w:val="Other"/>
                <w:rFonts w:ascii="Arial" w:hAnsi="Arial" w:cs="Arial"/>
                <w:color w:val="000000"/>
                <w:sz w:val="16"/>
                <w:szCs w:val="16"/>
              </w:rPr>
            </w:pPr>
            <w:r w:rsidRPr="00791E1F">
              <w:rPr>
                <w:rStyle w:val="Other"/>
                <w:rFonts w:ascii="Arial" w:hAnsi="Arial" w:cs="Arial"/>
                <w:color w:val="000000"/>
                <w:sz w:val="16"/>
                <w:szCs w:val="16"/>
              </w:rPr>
              <w:lastRenderedPageBreak/>
              <w:t xml:space="preserve">Broj </w:t>
            </w:r>
            <w:r>
              <w:rPr>
                <w:rStyle w:val="Other"/>
                <w:rFonts w:ascii="Arial" w:hAnsi="Arial" w:cs="Arial"/>
                <w:color w:val="000000"/>
                <w:sz w:val="16"/>
                <w:szCs w:val="16"/>
              </w:rPr>
              <w:t xml:space="preserve">savjetovanja </w:t>
            </w:r>
          </w:p>
          <w:p w14:paraId="3B55A1B0" w14:textId="77777777" w:rsidR="00851187" w:rsidRPr="00791E1F" w:rsidRDefault="00851187" w:rsidP="00851187">
            <w:pPr>
              <w:pStyle w:val="Other0"/>
              <w:shd w:val="clear" w:color="auto" w:fill="auto"/>
              <w:spacing w:line="252" w:lineRule="auto"/>
              <w:rPr>
                <w:rFonts w:ascii="Arial" w:hAnsi="Arial" w:cs="Arial"/>
                <w:sz w:val="16"/>
                <w:szCs w:val="16"/>
              </w:rPr>
            </w:pPr>
            <w:r>
              <w:rPr>
                <w:rStyle w:val="Other"/>
                <w:rFonts w:ascii="Arial" w:hAnsi="Arial" w:cs="Arial"/>
                <w:color w:val="000000"/>
                <w:sz w:val="16"/>
                <w:szCs w:val="16"/>
              </w:rPr>
              <w:t>s javnošću</w:t>
            </w:r>
          </w:p>
        </w:tc>
        <w:tc>
          <w:tcPr>
            <w:tcW w:w="1417" w:type="dxa"/>
            <w:vAlign w:val="center"/>
          </w:tcPr>
          <w:p w14:paraId="5F28B367" w14:textId="77777777" w:rsidR="00851187" w:rsidRPr="00791E1F" w:rsidRDefault="00851187" w:rsidP="00851187">
            <w:pPr>
              <w:pStyle w:val="Other0"/>
              <w:shd w:val="clear" w:color="auto" w:fill="auto"/>
              <w:spacing w:line="240" w:lineRule="auto"/>
              <w:rPr>
                <w:rFonts w:ascii="Arial" w:hAnsi="Arial" w:cs="Arial"/>
                <w:sz w:val="16"/>
                <w:szCs w:val="16"/>
              </w:rPr>
            </w:pPr>
            <w:r w:rsidRPr="00791E1F">
              <w:rPr>
                <w:rStyle w:val="Other"/>
                <w:rFonts w:ascii="Arial" w:hAnsi="Arial" w:cs="Arial"/>
                <w:color w:val="000000"/>
                <w:sz w:val="16"/>
                <w:szCs w:val="16"/>
              </w:rPr>
              <w:t>Broj</w:t>
            </w:r>
          </w:p>
        </w:tc>
        <w:tc>
          <w:tcPr>
            <w:tcW w:w="1415" w:type="dxa"/>
            <w:vAlign w:val="center"/>
          </w:tcPr>
          <w:p w14:paraId="377767C9" w14:textId="31524C8E"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Polazna:</w:t>
            </w:r>
            <w:r w:rsidR="00712664">
              <w:rPr>
                <w:rFonts w:ascii="Arial" w:eastAsiaTheme="majorEastAsia" w:hAnsi="Arial" w:cs="Arial"/>
                <w:bCs/>
                <w:sz w:val="16"/>
                <w:szCs w:val="16"/>
              </w:rPr>
              <w:t xml:space="preserve"> </w:t>
            </w:r>
            <w:r w:rsidR="00E25A07">
              <w:rPr>
                <w:rFonts w:ascii="Arial" w:eastAsiaTheme="majorEastAsia" w:hAnsi="Arial" w:cs="Arial"/>
                <w:bCs/>
                <w:sz w:val="16"/>
                <w:szCs w:val="16"/>
              </w:rPr>
              <w:t>2</w:t>
            </w:r>
          </w:p>
          <w:p w14:paraId="7AD55D09" w14:textId="3764ED4C" w:rsidR="00851187" w:rsidRPr="00791E1F" w:rsidRDefault="00851187" w:rsidP="00851187">
            <w:pPr>
              <w:pStyle w:val="Other0"/>
              <w:shd w:val="clear" w:color="auto" w:fill="auto"/>
              <w:spacing w:line="240" w:lineRule="auto"/>
              <w:jc w:val="left"/>
              <w:rPr>
                <w:rFonts w:ascii="Arial" w:hAnsi="Arial" w:cs="Arial"/>
                <w:sz w:val="16"/>
                <w:szCs w:val="16"/>
              </w:rPr>
            </w:pPr>
            <w:r>
              <w:rPr>
                <w:rFonts w:ascii="Arial" w:eastAsiaTheme="majorEastAsia" w:hAnsi="Arial" w:cs="Arial"/>
                <w:bCs/>
                <w:sz w:val="16"/>
                <w:szCs w:val="16"/>
              </w:rPr>
              <w:t xml:space="preserve">Ciljana: </w:t>
            </w:r>
            <w:r w:rsidR="00712664">
              <w:rPr>
                <w:rFonts w:ascii="Arial" w:eastAsiaTheme="majorEastAsia" w:hAnsi="Arial" w:cs="Arial"/>
                <w:bCs/>
                <w:sz w:val="16"/>
                <w:szCs w:val="16"/>
              </w:rPr>
              <w:t xml:space="preserve">  </w:t>
            </w:r>
            <w:r w:rsidR="00E25A07">
              <w:rPr>
                <w:rFonts w:ascii="Arial" w:eastAsiaTheme="majorEastAsia" w:hAnsi="Arial" w:cs="Arial"/>
                <w:bCs/>
                <w:sz w:val="16"/>
                <w:szCs w:val="16"/>
              </w:rPr>
              <w:t>2</w:t>
            </w:r>
          </w:p>
        </w:tc>
        <w:tc>
          <w:tcPr>
            <w:tcW w:w="1435" w:type="dxa"/>
            <w:vAlign w:val="center"/>
          </w:tcPr>
          <w:p w14:paraId="64926C50" w14:textId="09FB33F8" w:rsidR="00851187" w:rsidRPr="00E45080" w:rsidRDefault="00851187" w:rsidP="00851187">
            <w:pPr>
              <w:rPr>
                <w:rFonts w:ascii="Arial" w:eastAsiaTheme="majorEastAsia" w:hAnsi="Arial" w:cs="Arial"/>
                <w:bCs/>
                <w:sz w:val="16"/>
                <w:szCs w:val="16"/>
              </w:rPr>
            </w:pPr>
            <w:r>
              <w:rPr>
                <w:rFonts w:ascii="Arial" w:eastAsiaTheme="majorEastAsia" w:hAnsi="Arial" w:cs="Arial"/>
                <w:bCs/>
                <w:sz w:val="16"/>
                <w:szCs w:val="16"/>
              </w:rPr>
              <w:t>2</w:t>
            </w:r>
          </w:p>
        </w:tc>
        <w:tc>
          <w:tcPr>
            <w:tcW w:w="1552" w:type="dxa"/>
            <w:vAlign w:val="center"/>
          </w:tcPr>
          <w:p w14:paraId="200584C4" w14:textId="77777777"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 xml:space="preserve">Savjetovanje </w:t>
            </w:r>
          </w:p>
          <w:p w14:paraId="0EC31272" w14:textId="77777777"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 xml:space="preserve">s </w:t>
            </w:r>
            <w:proofErr w:type="spellStart"/>
            <w:r>
              <w:rPr>
                <w:rFonts w:ascii="Arial" w:eastAsiaTheme="majorEastAsia" w:hAnsi="Arial" w:cs="Arial"/>
                <w:bCs/>
                <w:sz w:val="16"/>
                <w:szCs w:val="16"/>
              </w:rPr>
              <w:t>javnoću</w:t>
            </w:r>
            <w:proofErr w:type="spellEnd"/>
            <w:r>
              <w:rPr>
                <w:rFonts w:ascii="Arial" w:eastAsiaTheme="majorEastAsia" w:hAnsi="Arial" w:cs="Arial"/>
                <w:bCs/>
                <w:sz w:val="16"/>
                <w:szCs w:val="16"/>
              </w:rPr>
              <w:t xml:space="preserve"> </w:t>
            </w:r>
          </w:p>
          <w:p w14:paraId="5667AF3D" w14:textId="6CA75E94"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u predmetnim aktima</w:t>
            </w:r>
          </w:p>
          <w:p w14:paraId="2770AACF" w14:textId="77777777" w:rsidR="00851187" w:rsidRDefault="00851187" w:rsidP="00851187">
            <w:pPr>
              <w:rPr>
                <w:rFonts w:ascii="Arial" w:eastAsiaTheme="majorEastAsia" w:hAnsi="Arial" w:cs="Arial"/>
                <w:bCs/>
                <w:sz w:val="16"/>
                <w:szCs w:val="16"/>
              </w:rPr>
            </w:pPr>
          </w:p>
          <w:p w14:paraId="605234C4" w14:textId="29E3E90F"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 xml:space="preserve">Objava savjetovanja </w:t>
            </w:r>
          </w:p>
          <w:p w14:paraId="4CBF3F22" w14:textId="77777777"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 xml:space="preserve">s javnošću </w:t>
            </w:r>
          </w:p>
          <w:p w14:paraId="5FE5E5D3" w14:textId="77777777" w:rsidR="00851187" w:rsidRPr="00E45080" w:rsidRDefault="00851187" w:rsidP="00851187">
            <w:pPr>
              <w:rPr>
                <w:rFonts w:ascii="Arial" w:eastAsiaTheme="majorEastAsia" w:hAnsi="Arial" w:cs="Arial"/>
                <w:bCs/>
                <w:sz w:val="16"/>
                <w:szCs w:val="16"/>
              </w:rPr>
            </w:pPr>
            <w:r>
              <w:rPr>
                <w:rFonts w:ascii="Arial" w:eastAsiaTheme="majorEastAsia" w:hAnsi="Arial" w:cs="Arial"/>
                <w:bCs/>
                <w:sz w:val="16"/>
                <w:szCs w:val="16"/>
              </w:rPr>
              <w:t>objaviti će se na službenim Internet stranicama Općine Bogdanovci</w:t>
            </w:r>
          </w:p>
        </w:tc>
      </w:tr>
      <w:tr w:rsidR="00851187" w14:paraId="2FA2C70D" w14:textId="77777777" w:rsidTr="00740BA3">
        <w:trPr>
          <w:trHeight w:val="1531"/>
        </w:trPr>
        <w:tc>
          <w:tcPr>
            <w:tcW w:w="1387" w:type="dxa"/>
            <w:vMerge/>
            <w:vAlign w:val="center"/>
          </w:tcPr>
          <w:p w14:paraId="754CF112" w14:textId="77777777" w:rsidR="00851187" w:rsidRPr="00E45080" w:rsidRDefault="00851187" w:rsidP="00851187">
            <w:pPr>
              <w:rPr>
                <w:rFonts w:ascii="Arial" w:hAnsi="Arial" w:cs="Arial"/>
                <w:sz w:val="16"/>
                <w:szCs w:val="16"/>
              </w:rPr>
            </w:pPr>
          </w:p>
        </w:tc>
        <w:tc>
          <w:tcPr>
            <w:tcW w:w="1975" w:type="dxa"/>
            <w:vMerge/>
            <w:vAlign w:val="center"/>
          </w:tcPr>
          <w:p w14:paraId="23C93A93" w14:textId="77777777" w:rsidR="00851187" w:rsidRPr="00791E1F" w:rsidRDefault="00851187" w:rsidP="00851187">
            <w:pPr>
              <w:spacing w:after="100"/>
              <w:ind w:left="98"/>
              <w:rPr>
                <w:rFonts w:ascii="Arial" w:hAnsi="Arial" w:cs="Arial"/>
                <w:sz w:val="16"/>
                <w:szCs w:val="16"/>
              </w:rPr>
            </w:pPr>
          </w:p>
        </w:tc>
        <w:tc>
          <w:tcPr>
            <w:tcW w:w="1749" w:type="dxa"/>
            <w:vAlign w:val="center"/>
          </w:tcPr>
          <w:p w14:paraId="79D8D6C4" w14:textId="77777777" w:rsidR="00851187" w:rsidRDefault="00851187" w:rsidP="00851187">
            <w:pPr>
              <w:jc w:val="center"/>
              <w:rPr>
                <w:rFonts w:ascii="Arial" w:eastAsiaTheme="majorEastAsia" w:hAnsi="Arial" w:cs="Arial"/>
                <w:bCs/>
                <w:sz w:val="16"/>
                <w:szCs w:val="16"/>
              </w:rPr>
            </w:pPr>
            <w:r w:rsidRPr="00791E1F">
              <w:rPr>
                <w:rFonts w:ascii="Arial" w:eastAsiaTheme="majorEastAsia" w:hAnsi="Arial" w:cs="Arial"/>
                <w:bCs/>
                <w:sz w:val="16"/>
                <w:szCs w:val="16"/>
              </w:rPr>
              <w:t xml:space="preserve">3. </w:t>
            </w:r>
            <w:r>
              <w:rPr>
                <w:rFonts w:ascii="Arial" w:eastAsiaTheme="majorEastAsia" w:hAnsi="Arial" w:cs="Arial"/>
                <w:bCs/>
                <w:sz w:val="16"/>
                <w:szCs w:val="16"/>
              </w:rPr>
              <w:t xml:space="preserve">Usvajanje dokumenata </w:t>
            </w:r>
          </w:p>
          <w:p w14:paraId="0EB41458" w14:textId="77777777" w:rsidR="00851187" w:rsidRDefault="00851187" w:rsidP="00851187">
            <w:pPr>
              <w:jc w:val="center"/>
              <w:rPr>
                <w:rFonts w:ascii="Arial" w:eastAsiaTheme="majorEastAsia" w:hAnsi="Arial" w:cs="Arial"/>
                <w:bCs/>
                <w:sz w:val="16"/>
                <w:szCs w:val="16"/>
              </w:rPr>
            </w:pPr>
            <w:r>
              <w:rPr>
                <w:rFonts w:ascii="Arial" w:eastAsiaTheme="majorEastAsia" w:hAnsi="Arial" w:cs="Arial"/>
                <w:bCs/>
                <w:sz w:val="16"/>
                <w:szCs w:val="16"/>
              </w:rPr>
              <w:t xml:space="preserve">od strane </w:t>
            </w:r>
          </w:p>
          <w:p w14:paraId="2D7D2041" w14:textId="77777777" w:rsidR="00851187" w:rsidRPr="00420112" w:rsidRDefault="00851187" w:rsidP="00851187">
            <w:pPr>
              <w:jc w:val="center"/>
              <w:rPr>
                <w:rFonts w:ascii="Arial" w:eastAsiaTheme="majorEastAsia" w:hAnsi="Arial" w:cs="Arial"/>
                <w:bCs/>
                <w:sz w:val="16"/>
                <w:szCs w:val="16"/>
              </w:rPr>
            </w:pPr>
            <w:r>
              <w:rPr>
                <w:rFonts w:ascii="Arial" w:eastAsiaTheme="majorEastAsia" w:hAnsi="Arial" w:cs="Arial"/>
                <w:bCs/>
                <w:sz w:val="16"/>
                <w:szCs w:val="16"/>
              </w:rPr>
              <w:t>ovlaštenih tijela</w:t>
            </w:r>
          </w:p>
        </w:tc>
        <w:tc>
          <w:tcPr>
            <w:tcW w:w="2152" w:type="dxa"/>
            <w:vAlign w:val="center"/>
          </w:tcPr>
          <w:p w14:paraId="344B1E81" w14:textId="77777777" w:rsidR="00851187" w:rsidRDefault="00851187" w:rsidP="00851187">
            <w:pPr>
              <w:rPr>
                <w:rFonts w:ascii="Arial" w:eastAsiaTheme="majorEastAsia" w:hAnsi="Arial" w:cs="Arial"/>
                <w:bCs/>
                <w:sz w:val="16"/>
                <w:szCs w:val="16"/>
              </w:rPr>
            </w:pPr>
            <w:r w:rsidRPr="00DF37A6">
              <w:rPr>
                <w:rFonts w:ascii="Arial" w:eastAsiaTheme="majorEastAsia" w:hAnsi="Arial" w:cs="Arial"/>
                <w:bCs/>
                <w:sz w:val="16"/>
                <w:szCs w:val="16"/>
              </w:rPr>
              <w:t xml:space="preserve">Usvajanje dokumenata </w:t>
            </w:r>
          </w:p>
          <w:p w14:paraId="1FCDEF94" w14:textId="22F44B1B" w:rsidR="00851187" w:rsidRDefault="00851187" w:rsidP="00E25A07">
            <w:pPr>
              <w:spacing w:after="60"/>
              <w:rPr>
                <w:rFonts w:ascii="Arial" w:eastAsiaTheme="majorEastAsia" w:hAnsi="Arial" w:cs="Arial"/>
                <w:bCs/>
                <w:sz w:val="16"/>
                <w:szCs w:val="16"/>
              </w:rPr>
            </w:pPr>
            <w:r w:rsidRPr="00DF37A6">
              <w:rPr>
                <w:rFonts w:ascii="Arial" w:eastAsiaTheme="majorEastAsia" w:hAnsi="Arial" w:cs="Arial"/>
                <w:bCs/>
                <w:sz w:val="16"/>
                <w:szCs w:val="16"/>
              </w:rPr>
              <w:t xml:space="preserve">od strane čelnika i/ili Općinskog vijeća sukladno ovlastima </w:t>
            </w:r>
            <w:r>
              <w:rPr>
                <w:rFonts w:ascii="Arial" w:eastAsiaTheme="majorEastAsia" w:hAnsi="Arial" w:cs="Arial"/>
                <w:bCs/>
                <w:sz w:val="16"/>
                <w:szCs w:val="16"/>
              </w:rPr>
              <w:t>iz Statuta Općine Bogdanovci.</w:t>
            </w:r>
          </w:p>
          <w:p w14:paraId="59F953CB" w14:textId="77777777" w:rsidR="000C1732" w:rsidRPr="000C1732" w:rsidRDefault="000C1732" w:rsidP="000C1732">
            <w:pPr>
              <w:rPr>
                <w:rFonts w:ascii="Arial" w:eastAsiaTheme="majorEastAsia" w:hAnsi="Arial" w:cs="Arial"/>
                <w:bCs/>
                <w:sz w:val="16"/>
                <w:szCs w:val="16"/>
              </w:rPr>
            </w:pPr>
            <w:r w:rsidRPr="000C1732">
              <w:rPr>
                <w:rFonts w:ascii="Arial" w:eastAsiaTheme="majorEastAsia" w:hAnsi="Arial" w:cs="Arial"/>
                <w:bCs/>
                <w:sz w:val="16"/>
                <w:szCs w:val="16"/>
              </w:rPr>
              <w:t xml:space="preserve">U izvještajnom razdoblju </w:t>
            </w:r>
          </w:p>
          <w:p w14:paraId="40DDF9E1" w14:textId="33125CCF" w:rsidR="002D19AC" w:rsidRPr="007546C4" w:rsidRDefault="000C1732" w:rsidP="002D19AC">
            <w:pPr>
              <w:rPr>
                <w:rFonts w:ascii="Arial" w:eastAsiaTheme="majorEastAsia" w:hAnsi="Arial" w:cs="Arial"/>
                <w:bCs/>
                <w:sz w:val="16"/>
                <w:szCs w:val="16"/>
              </w:rPr>
            </w:pPr>
            <w:r w:rsidRPr="000C1732">
              <w:rPr>
                <w:rFonts w:ascii="Arial" w:eastAsiaTheme="majorEastAsia" w:hAnsi="Arial" w:cs="Arial"/>
                <w:bCs/>
                <w:sz w:val="16"/>
                <w:szCs w:val="16"/>
              </w:rPr>
              <w:t>u potpunosti je realizirana planirana aktivnost</w:t>
            </w:r>
            <w:r w:rsidR="00E25A07">
              <w:rPr>
                <w:rFonts w:ascii="Arial" w:eastAsiaTheme="majorEastAsia" w:hAnsi="Arial" w:cs="Arial"/>
                <w:bCs/>
                <w:sz w:val="16"/>
                <w:szCs w:val="16"/>
              </w:rPr>
              <w:t>.</w:t>
            </w:r>
          </w:p>
        </w:tc>
        <w:tc>
          <w:tcPr>
            <w:tcW w:w="2086" w:type="dxa"/>
            <w:vAlign w:val="center"/>
          </w:tcPr>
          <w:p w14:paraId="1EC7FD5D" w14:textId="77777777" w:rsidR="00851187" w:rsidRPr="00791E1F" w:rsidRDefault="00851187" w:rsidP="00851187">
            <w:pPr>
              <w:pStyle w:val="Other0"/>
              <w:shd w:val="clear" w:color="auto" w:fill="auto"/>
              <w:spacing w:line="240" w:lineRule="auto"/>
              <w:rPr>
                <w:rFonts w:ascii="Arial" w:hAnsi="Arial" w:cs="Arial"/>
                <w:sz w:val="16"/>
                <w:szCs w:val="16"/>
              </w:rPr>
            </w:pPr>
            <w:r w:rsidRPr="00791E1F">
              <w:rPr>
                <w:rStyle w:val="Other"/>
                <w:rFonts w:ascii="Arial" w:hAnsi="Arial" w:cs="Arial"/>
                <w:color w:val="000000"/>
                <w:sz w:val="16"/>
                <w:szCs w:val="16"/>
              </w:rPr>
              <w:t xml:space="preserve">Broj </w:t>
            </w:r>
            <w:r>
              <w:rPr>
                <w:rStyle w:val="Other"/>
                <w:rFonts w:ascii="Arial" w:hAnsi="Arial" w:cs="Arial"/>
                <w:color w:val="000000"/>
                <w:sz w:val="16"/>
                <w:szCs w:val="16"/>
              </w:rPr>
              <w:t>usvojenih akata</w:t>
            </w:r>
          </w:p>
        </w:tc>
        <w:tc>
          <w:tcPr>
            <w:tcW w:w="1417" w:type="dxa"/>
            <w:vAlign w:val="center"/>
          </w:tcPr>
          <w:p w14:paraId="794F9D57" w14:textId="77777777" w:rsidR="00851187" w:rsidRPr="00791E1F" w:rsidRDefault="00851187" w:rsidP="00851187">
            <w:pPr>
              <w:pStyle w:val="Other0"/>
              <w:shd w:val="clear" w:color="auto" w:fill="auto"/>
              <w:spacing w:line="240" w:lineRule="auto"/>
              <w:rPr>
                <w:rFonts w:ascii="Arial" w:hAnsi="Arial" w:cs="Arial"/>
                <w:sz w:val="16"/>
                <w:szCs w:val="16"/>
              </w:rPr>
            </w:pPr>
            <w:r w:rsidRPr="00791E1F">
              <w:rPr>
                <w:rStyle w:val="Other"/>
                <w:rFonts w:ascii="Arial" w:hAnsi="Arial" w:cs="Arial"/>
                <w:color w:val="000000"/>
                <w:sz w:val="16"/>
                <w:szCs w:val="16"/>
              </w:rPr>
              <w:t>Broj</w:t>
            </w:r>
          </w:p>
        </w:tc>
        <w:tc>
          <w:tcPr>
            <w:tcW w:w="1415" w:type="dxa"/>
            <w:vAlign w:val="center"/>
          </w:tcPr>
          <w:p w14:paraId="7E541A86" w14:textId="4460DEFE"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 xml:space="preserve">Polazna: </w:t>
            </w:r>
            <w:r w:rsidR="00E25A07">
              <w:rPr>
                <w:rFonts w:ascii="Arial" w:eastAsiaTheme="majorEastAsia" w:hAnsi="Arial" w:cs="Arial"/>
                <w:bCs/>
                <w:sz w:val="16"/>
                <w:szCs w:val="16"/>
              </w:rPr>
              <w:t>2</w:t>
            </w:r>
          </w:p>
          <w:p w14:paraId="7B8A73B2" w14:textId="5FEA6998" w:rsidR="00851187" w:rsidRPr="00791E1F" w:rsidRDefault="00851187" w:rsidP="00851187">
            <w:pPr>
              <w:pStyle w:val="Other0"/>
              <w:shd w:val="clear" w:color="auto" w:fill="auto"/>
              <w:spacing w:line="240" w:lineRule="auto"/>
              <w:jc w:val="left"/>
              <w:rPr>
                <w:rFonts w:ascii="Arial" w:hAnsi="Arial" w:cs="Arial"/>
                <w:sz w:val="16"/>
                <w:szCs w:val="16"/>
              </w:rPr>
            </w:pPr>
            <w:r>
              <w:rPr>
                <w:rFonts w:ascii="Arial" w:eastAsiaTheme="majorEastAsia" w:hAnsi="Arial" w:cs="Arial"/>
                <w:bCs/>
                <w:sz w:val="16"/>
                <w:szCs w:val="16"/>
              </w:rPr>
              <w:t xml:space="preserve">Ciljana: </w:t>
            </w:r>
            <w:r w:rsidR="00712664">
              <w:rPr>
                <w:rFonts w:ascii="Arial" w:eastAsiaTheme="majorEastAsia" w:hAnsi="Arial" w:cs="Arial"/>
                <w:bCs/>
                <w:sz w:val="16"/>
                <w:szCs w:val="16"/>
              </w:rPr>
              <w:t xml:space="preserve">  </w:t>
            </w:r>
            <w:r w:rsidR="00E25A07">
              <w:rPr>
                <w:rFonts w:ascii="Arial" w:eastAsiaTheme="majorEastAsia" w:hAnsi="Arial" w:cs="Arial"/>
                <w:bCs/>
                <w:sz w:val="16"/>
                <w:szCs w:val="16"/>
              </w:rPr>
              <w:t>2</w:t>
            </w:r>
          </w:p>
        </w:tc>
        <w:tc>
          <w:tcPr>
            <w:tcW w:w="1435" w:type="dxa"/>
            <w:vAlign w:val="center"/>
          </w:tcPr>
          <w:p w14:paraId="61644A41" w14:textId="6638D594" w:rsidR="00851187" w:rsidRPr="00E45080" w:rsidRDefault="00851187" w:rsidP="00851187">
            <w:pPr>
              <w:rPr>
                <w:rFonts w:ascii="Arial" w:eastAsiaTheme="majorEastAsia" w:hAnsi="Arial" w:cs="Arial"/>
                <w:bCs/>
                <w:sz w:val="16"/>
                <w:szCs w:val="16"/>
              </w:rPr>
            </w:pPr>
            <w:r>
              <w:rPr>
                <w:rFonts w:ascii="Arial" w:eastAsiaTheme="majorEastAsia" w:hAnsi="Arial" w:cs="Arial"/>
                <w:bCs/>
                <w:sz w:val="16"/>
                <w:szCs w:val="16"/>
              </w:rPr>
              <w:t>2</w:t>
            </w:r>
          </w:p>
        </w:tc>
        <w:tc>
          <w:tcPr>
            <w:tcW w:w="1552" w:type="dxa"/>
            <w:vAlign w:val="center"/>
          </w:tcPr>
          <w:p w14:paraId="28ABBDD1" w14:textId="77777777"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 xml:space="preserve">Odluka </w:t>
            </w:r>
          </w:p>
          <w:p w14:paraId="2C6B7CFC" w14:textId="5F9DBC7D"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o usvajanju predmetnih akata</w:t>
            </w:r>
          </w:p>
          <w:p w14:paraId="3C5BA80E" w14:textId="77777777" w:rsidR="00851187" w:rsidRDefault="00851187" w:rsidP="00851187">
            <w:pPr>
              <w:rPr>
                <w:rFonts w:ascii="Arial" w:eastAsiaTheme="majorEastAsia" w:hAnsi="Arial" w:cs="Arial"/>
                <w:bCs/>
                <w:sz w:val="16"/>
                <w:szCs w:val="16"/>
              </w:rPr>
            </w:pPr>
          </w:p>
          <w:p w14:paraId="5F8183DE" w14:textId="3139134C"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 xml:space="preserve">Nakon izrade predmetnih akata </w:t>
            </w:r>
          </w:p>
          <w:p w14:paraId="06ACB6D7" w14:textId="77777777" w:rsidR="00851187" w:rsidRDefault="00851187" w:rsidP="00851187">
            <w:pPr>
              <w:rPr>
                <w:rFonts w:ascii="Arial" w:eastAsiaTheme="majorEastAsia" w:hAnsi="Arial" w:cs="Arial"/>
                <w:bCs/>
                <w:sz w:val="16"/>
                <w:szCs w:val="16"/>
              </w:rPr>
            </w:pPr>
            <w:r>
              <w:rPr>
                <w:rFonts w:ascii="Arial" w:eastAsiaTheme="majorEastAsia" w:hAnsi="Arial" w:cs="Arial"/>
                <w:bCs/>
                <w:sz w:val="16"/>
                <w:szCs w:val="16"/>
              </w:rPr>
              <w:t xml:space="preserve">i provedbe savjetovanja </w:t>
            </w:r>
          </w:p>
          <w:p w14:paraId="2AEF0BC1" w14:textId="77777777" w:rsidR="00851187" w:rsidRPr="00E45080" w:rsidRDefault="00851187" w:rsidP="00851187">
            <w:pPr>
              <w:rPr>
                <w:rFonts w:ascii="Arial" w:eastAsiaTheme="majorEastAsia" w:hAnsi="Arial" w:cs="Arial"/>
                <w:bCs/>
                <w:sz w:val="16"/>
                <w:szCs w:val="16"/>
              </w:rPr>
            </w:pPr>
            <w:r>
              <w:rPr>
                <w:rFonts w:ascii="Arial" w:eastAsiaTheme="majorEastAsia" w:hAnsi="Arial" w:cs="Arial"/>
                <w:bCs/>
                <w:sz w:val="16"/>
                <w:szCs w:val="16"/>
              </w:rPr>
              <w:t>s javnošću ovlaštena tijela usvajaju predmetne akte</w:t>
            </w:r>
          </w:p>
        </w:tc>
      </w:tr>
    </w:tbl>
    <w:p w14:paraId="12BB12B2" w14:textId="77777777" w:rsidR="00791E1F" w:rsidRDefault="00791E1F" w:rsidP="00791E1F">
      <w:pPr>
        <w:rPr>
          <w:rFonts w:ascii="Arial" w:eastAsiaTheme="majorEastAsia" w:hAnsi="Arial" w:cs="Arial"/>
          <w:bCs/>
          <w:sz w:val="16"/>
          <w:szCs w:val="16"/>
        </w:rPr>
      </w:pPr>
    </w:p>
    <w:p w14:paraId="2DC8E964" w14:textId="77777777" w:rsidR="00D52E99" w:rsidRDefault="005E5E1F" w:rsidP="00791E1F">
      <w:r>
        <w:br w:type="page"/>
      </w:r>
    </w:p>
    <w:tbl>
      <w:tblPr>
        <w:tblStyle w:val="Reetkatablice"/>
        <w:tblW w:w="15168" w:type="dxa"/>
        <w:tblInd w:w="-459" w:type="dxa"/>
        <w:tblLook w:val="04A0" w:firstRow="1" w:lastRow="0" w:firstColumn="1" w:lastColumn="0" w:noHBand="0" w:noVBand="1"/>
      </w:tblPr>
      <w:tblGrid>
        <w:gridCol w:w="1387"/>
        <w:gridCol w:w="1975"/>
        <w:gridCol w:w="1749"/>
        <w:gridCol w:w="2152"/>
        <w:gridCol w:w="2086"/>
        <w:gridCol w:w="1417"/>
        <w:gridCol w:w="1415"/>
        <w:gridCol w:w="1435"/>
        <w:gridCol w:w="1552"/>
      </w:tblGrid>
      <w:tr w:rsidR="00455238" w14:paraId="3CB6CC47" w14:textId="77777777" w:rsidTr="008A255F">
        <w:tc>
          <w:tcPr>
            <w:tcW w:w="15168" w:type="dxa"/>
            <w:gridSpan w:val="9"/>
            <w:shd w:val="clear" w:color="auto" w:fill="06D0F8"/>
          </w:tcPr>
          <w:p w14:paraId="0FAE7A0C" w14:textId="77777777" w:rsidR="00455238" w:rsidRPr="00EA34CD" w:rsidRDefault="00455238" w:rsidP="00EA34CD">
            <w:pPr>
              <w:spacing w:before="100" w:after="100"/>
              <w:jc w:val="center"/>
              <w:rPr>
                <w:rFonts w:ascii="Arial" w:hAnsi="Arial" w:cs="Arial"/>
                <w:b/>
                <w:bCs/>
                <w:sz w:val="20"/>
                <w:szCs w:val="20"/>
              </w:rPr>
            </w:pPr>
            <w:r w:rsidRPr="00EA34CD">
              <w:rPr>
                <w:rFonts w:ascii="Arial" w:hAnsi="Arial" w:cs="Arial"/>
                <w:b/>
                <w:bCs/>
                <w:sz w:val="20"/>
                <w:szCs w:val="20"/>
              </w:rPr>
              <w:lastRenderedPageBreak/>
              <w:t xml:space="preserve">PRILOG 4: POSEBAN CILJ 1.4. </w:t>
            </w:r>
            <w:r w:rsidR="00EA34CD" w:rsidRPr="00EA34CD">
              <w:rPr>
                <w:rFonts w:ascii="Arial" w:hAnsi="Arial" w:cs="Arial"/>
                <w:b/>
                <w:bCs/>
                <w:sz w:val="20"/>
                <w:szCs w:val="20"/>
              </w:rPr>
              <w:t>„Priprema, izrada i informiranje o realizaciji akata strateškog planiranja“</w:t>
            </w:r>
          </w:p>
          <w:p w14:paraId="338CD43C" w14:textId="79739A4D" w:rsidR="00455238" w:rsidRPr="00EA34CD" w:rsidRDefault="00455238" w:rsidP="00EA34CD">
            <w:pPr>
              <w:spacing w:before="100" w:after="100"/>
              <w:jc w:val="center"/>
              <w:rPr>
                <w:rFonts w:ascii="Arial" w:hAnsi="Arial" w:cs="Arial"/>
                <w:color w:val="FF0000"/>
                <w:sz w:val="20"/>
                <w:szCs w:val="20"/>
              </w:rPr>
            </w:pPr>
            <w:r w:rsidRPr="00EA34CD">
              <w:rPr>
                <w:rFonts w:ascii="Arial" w:hAnsi="Arial" w:cs="Arial"/>
                <w:b/>
                <w:bCs/>
                <w:sz w:val="20"/>
                <w:szCs w:val="20"/>
              </w:rPr>
              <w:t>Razdoblje: siječanj - prosinac 202</w:t>
            </w:r>
            <w:r w:rsidR="00CD7FFD">
              <w:rPr>
                <w:rFonts w:ascii="Arial" w:hAnsi="Arial" w:cs="Arial"/>
                <w:b/>
                <w:bCs/>
                <w:sz w:val="20"/>
                <w:szCs w:val="20"/>
              </w:rPr>
              <w:t>5</w:t>
            </w:r>
            <w:r w:rsidRPr="00EA34CD">
              <w:rPr>
                <w:rFonts w:ascii="Arial" w:hAnsi="Arial" w:cs="Arial"/>
                <w:b/>
                <w:bCs/>
                <w:sz w:val="20"/>
                <w:szCs w:val="20"/>
              </w:rPr>
              <w:t>.</w:t>
            </w:r>
          </w:p>
        </w:tc>
      </w:tr>
      <w:tr w:rsidR="00CD252B" w14:paraId="5C3BCEAF" w14:textId="77777777" w:rsidTr="008A255F">
        <w:tc>
          <w:tcPr>
            <w:tcW w:w="1387" w:type="dxa"/>
            <w:shd w:val="clear" w:color="auto" w:fill="06D0F8"/>
            <w:vAlign w:val="center"/>
          </w:tcPr>
          <w:p w14:paraId="4BC78866"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MJERA</w:t>
            </w:r>
          </w:p>
        </w:tc>
        <w:tc>
          <w:tcPr>
            <w:tcW w:w="1975" w:type="dxa"/>
            <w:shd w:val="clear" w:color="auto" w:fill="06D0F8"/>
            <w:vAlign w:val="center"/>
          </w:tcPr>
          <w:p w14:paraId="40C88B45"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PRAVNO/UPRAVNI INSTRUMENTI</w:t>
            </w:r>
          </w:p>
          <w:p w14:paraId="6893A437"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PROVEDBE MJERE</w:t>
            </w:r>
          </w:p>
        </w:tc>
        <w:tc>
          <w:tcPr>
            <w:tcW w:w="1749" w:type="dxa"/>
            <w:shd w:val="clear" w:color="auto" w:fill="06D0F8"/>
            <w:vAlign w:val="center"/>
          </w:tcPr>
          <w:p w14:paraId="030FBD22"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AKTIVNOSTI/ NAČIN OSTVARENJA</w:t>
            </w:r>
          </w:p>
        </w:tc>
        <w:tc>
          <w:tcPr>
            <w:tcW w:w="2152" w:type="dxa"/>
            <w:shd w:val="clear" w:color="auto" w:fill="06D0F8"/>
            <w:vAlign w:val="center"/>
          </w:tcPr>
          <w:p w14:paraId="0DD76B17"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OPIS AKTIVNOSTI</w:t>
            </w:r>
          </w:p>
        </w:tc>
        <w:tc>
          <w:tcPr>
            <w:tcW w:w="2086" w:type="dxa"/>
            <w:shd w:val="clear" w:color="auto" w:fill="06D0F8"/>
            <w:vAlign w:val="center"/>
          </w:tcPr>
          <w:p w14:paraId="1C340B81"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POKAZATELJI REZULTATA</w:t>
            </w:r>
          </w:p>
        </w:tc>
        <w:tc>
          <w:tcPr>
            <w:tcW w:w="1417" w:type="dxa"/>
            <w:shd w:val="clear" w:color="auto" w:fill="06D0F8"/>
            <w:vAlign w:val="center"/>
          </w:tcPr>
          <w:p w14:paraId="13AA1C8C"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MJERNA</w:t>
            </w:r>
          </w:p>
          <w:p w14:paraId="0015E1AF"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JEDINICA ZA POKAZATELJ REZULTATA</w:t>
            </w:r>
          </w:p>
        </w:tc>
        <w:tc>
          <w:tcPr>
            <w:tcW w:w="1415" w:type="dxa"/>
            <w:shd w:val="clear" w:color="auto" w:fill="06D0F8"/>
            <w:vAlign w:val="center"/>
          </w:tcPr>
          <w:p w14:paraId="627F9A3D" w14:textId="77777777" w:rsidR="00CD252B" w:rsidRDefault="00CD252B" w:rsidP="00CD252B">
            <w:pPr>
              <w:jc w:val="center"/>
              <w:rPr>
                <w:rFonts w:ascii="Arial" w:hAnsi="Arial" w:cs="Arial"/>
                <w:b/>
                <w:bCs/>
                <w:sz w:val="18"/>
                <w:szCs w:val="18"/>
              </w:rPr>
            </w:pPr>
            <w:r w:rsidRPr="00E526CF">
              <w:rPr>
                <w:rFonts w:ascii="Arial" w:hAnsi="Arial" w:cs="Arial"/>
                <w:b/>
                <w:bCs/>
                <w:sz w:val="18"/>
                <w:szCs w:val="18"/>
              </w:rPr>
              <w:t xml:space="preserve">POLAZNA </w:t>
            </w:r>
          </w:p>
          <w:p w14:paraId="544D01AF"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I CILJANA</w:t>
            </w:r>
          </w:p>
          <w:p w14:paraId="294670CA"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VRIJEDNOST MJERNE JEDINICE*</w:t>
            </w:r>
          </w:p>
        </w:tc>
        <w:tc>
          <w:tcPr>
            <w:tcW w:w="1435" w:type="dxa"/>
            <w:shd w:val="clear" w:color="auto" w:fill="06D0F8"/>
            <w:vAlign w:val="center"/>
          </w:tcPr>
          <w:p w14:paraId="0E61C389" w14:textId="2EB6A123" w:rsidR="00CD252B" w:rsidRPr="00E526CF" w:rsidRDefault="00CD252B" w:rsidP="00CD252B">
            <w:pPr>
              <w:jc w:val="center"/>
              <w:rPr>
                <w:rFonts w:ascii="Arial" w:hAnsi="Arial" w:cs="Arial"/>
                <w:sz w:val="18"/>
                <w:szCs w:val="18"/>
              </w:rPr>
            </w:pPr>
            <w:r>
              <w:rPr>
                <w:rFonts w:ascii="Arial" w:hAnsi="Arial" w:cs="Arial"/>
                <w:b/>
                <w:bCs/>
                <w:sz w:val="18"/>
                <w:szCs w:val="18"/>
              </w:rPr>
              <w:t>OSTVARENA VRIJEDNOST NA DAN 31.12.202</w:t>
            </w:r>
            <w:r w:rsidR="00CD7FFD">
              <w:rPr>
                <w:rFonts w:ascii="Arial" w:hAnsi="Arial" w:cs="Arial"/>
                <w:b/>
                <w:bCs/>
                <w:sz w:val="18"/>
                <w:szCs w:val="18"/>
              </w:rPr>
              <w:t>5</w:t>
            </w:r>
            <w:r>
              <w:rPr>
                <w:rFonts w:ascii="Arial" w:hAnsi="Arial" w:cs="Arial"/>
                <w:b/>
                <w:bCs/>
                <w:sz w:val="18"/>
                <w:szCs w:val="18"/>
              </w:rPr>
              <w:t>.</w:t>
            </w:r>
          </w:p>
        </w:tc>
        <w:tc>
          <w:tcPr>
            <w:tcW w:w="1552" w:type="dxa"/>
            <w:shd w:val="clear" w:color="auto" w:fill="06D0F8"/>
            <w:vAlign w:val="center"/>
          </w:tcPr>
          <w:p w14:paraId="23D96C0F" w14:textId="77777777" w:rsidR="00CD252B" w:rsidRDefault="00CD252B" w:rsidP="00CD252B">
            <w:pPr>
              <w:jc w:val="center"/>
              <w:rPr>
                <w:rFonts w:ascii="Arial" w:hAnsi="Arial" w:cs="Arial"/>
                <w:b/>
                <w:bCs/>
                <w:sz w:val="18"/>
                <w:szCs w:val="18"/>
              </w:rPr>
            </w:pPr>
            <w:r>
              <w:rPr>
                <w:rFonts w:ascii="Arial" w:hAnsi="Arial" w:cs="Arial"/>
                <w:b/>
                <w:bCs/>
                <w:sz w:val="18"/>
                <w:szCs w:val="18"/>
              </w:rPr>
              <w:t xml:space="preserve">PROJEKT </w:t>
            </w:r>
          </w:p>
          <w:p w14:paraId="5797238D" w14:textId="671340AE" w:rsidR="00CD252B" w:rsidRPr="00E526CF" w:rsidRDefault="00CD252B" w:rsidP="00CD252B">
            <w:pPr>
              <w:jc w:val="center"/>
              <w:rPr>
                <w:rFonts w:ascii="Arial" w:hAnsi="Arial" w:cs="Arial"/>
                <w:sz w:val="18"/>
                <w:szCs w:val="18"/>
              </w:rPr>
            </w:pPr>
            <w:r>
              <w:rPr>
                <w:rFonts w:ascii="Arial" w:hAnsi="Arial" w:cs="Arial"/>
                <w:b/>
                <w:bCs/>
                <w:sz w:val="18"/>
                <w:szCs w:val="18"/>
              </w:rPr>
              <w:t xml:space="preserve">I </w:t>
            </w:r>
            <w:r w:rsidRPr="00E526CF">
              <w:rPr>
                <w:rFonts w:ascii="Arial" w:hAnsi="Arial" w:cs="Arial"/>
                <w:b/>
                <w:bCs/>
                <w:sz w:val="18"/>
                <w:szCs w:val="18"/>
              </w:rPr>
              <w:t>OPIS PROJEKTA</w:t>
            </w:r>
          </w:p>
        </w:tc>
      </w:tr>
      <w:tr w:rsidR="00455238" w14:paraId="7AFA4B97" w14:textId="77777777" w:rsidTr="001945C1">
        <w:trPr>
          <w:trHeight w:val="4403"/>
        </w:trPr>
        <w:tc>
          <w:tcPr>
            <w:tcW w:w="1387" w:type="dxa"/>
            <w:vAlign w:val="center"/>
          </w:tcPr>
          <w:p w14:paraId="7D74F014" w14:textId="77777777" w:rsidR="00455238" w:rsidRPr="006A25E2" w:rsidRDefault="006A25E2" w:rsidP="008A255F">
            <w:pPr>
              <w:rPr>
                <w:rFonts w:ascii="Arial" w:eastAsiaTheme="majorEastAsia" w:hAnsi="Arial" w:cs="Arial"/>
                <w:bCs/>
                <w:sz w:val="16"/>
                <w:szCs w:val="16"/>
              </w:rPr>
            </w:pPr>
            <w:r w:rsidRPr="006A25E2">
              <w:rPr>
                <w:rFonts w:ascii="Arial" w:eastAsiaTheme="majorEastAsia" w:hAnsi="Arial" w:cs="Arial"/>
                <w:bCs/>
                <w:sz w:val="16"/>
                <w:szCs w:val="16"/>
              </w:rPr>
              <w:t>Poboljšanje upravljanja općinskom imovinom putem akata strateškog planiranja</w:t>
            </w:r>
          </w:p>
        </w:tc>
        <w:tc>
          <w:tcPr>
            <w:tcW w:w="1975" w:type="dxa"/>
            <w:vAlign w:val="center"/>
          </w:tcPr>
          <w:p w14:paraId="2E96ED64" w14:textId="77777777" w:rsidR="001E0274" w:rsidRPr="001E0274" w:rsidRDefault="001E0274" w:rsidP="001E0274">
            <w:pPr>
              <w:spacing w:after="100"/>
              <w:ind w:left="98"/>
              <w:rPr>
                <w:rFonts w:ascii="Arial" w:hAnsi="Arial" w:cs="Arial"/>
                <w:sz w:val="16"/>
                <w:szCs w:val="16"/>
              </w:rPr>
            </w:pPr>
            <w:r w:rsidRPr="001E0274">
              <w:rPr>
                <w:rFonts w:ascii="Arial" w:hAnsi="Arial" w:cs="Arial"/>
                <w:sz w:val="16"/>
                <w:szCs w:val="16"/>
              </w:rPr>
              <w:t xml:space="preserve">Zakon o lokalnoj i područnoj (regionalnoj) samoupravi </w:t>
            </w:r>
          </w:p>
          <w:p w14:paraId="6F1DE460" w14:textId="77777777" w:rsidR="001E0274" w:rsidRPr="001E0274" w:rsidRDefault="001E0274" w:rsidP="001E0274">
            <w:pPr>
              <w:spacing w:after="100"/>
              <w:ind w:left="98"/>
              <w:rPr>
                <w:rFonts w:ascii="Arial" w:hAnsi="Arial" w:cs="Arial"/>
                <w:sz w:val="16"/>
                <w:szCs w:val="16"/>
              </w:rPr>
            </w:pPr>
            <w:r w:rsidRPr="001E0274">
              <w:rPr>
                <w:rFonts w:ascii="Arial" w:hAnsi="Arial" w:cs="Arial"/>
                <w:sz w:val="16"/>
                <w:szCs w:val="16"/>
              </w:rPr>
              <w:t xml:space="preserve">Zakon o upravljanju nekretninama i pokretninama u vlasništvu RH </w:t>
            </w:r>
          </w:p>
          <w:p w14:paraId="68CF28EA" w14:textId="77777777" w:rsidR="001E0274" w:rsidRPr="001E0274" w:rsidRDefault="001E0274" w:rsidP="001E0274">
            <w:pPr>
              <w:spacing w:after="100"/>
              <w:ind w:left="98"/>
              <w:rPr>
                <w:rFonts w:ascii="Arial" w:hAnsi="Arial" w:cs="Arial"/>
                <w:sz w:val="16"/>
                <w:szCs w:val="16"/>
              </w:rPr>
            </w:pPr>
            <w:r w:rsidRPr="001E0274">
              <w:rPr>
                <w:rFonts w:ascii="Arial" w:hAnsi="Arial" w:cs="Arial"/>
                <w:sz w:val="16"/>
                <w:szCs w:val="16"/>
              </w:rPr>
              <w:t xml:space="preserve">Zakon o procjeni učinaka propisa </w:t>
            </w:r>
          </w:p>
          <w:p w14:paraId="2521CDF8" w14:textId="6E618487" w:rsidR="00455238" w:rsidRPr="006A25E2" w:rsidRDefault="001E0274" w:rsidP="001E0274">
            <w:pPr>
              <w:spacing w:after="100"/>
              <w:ind w:left="98"/>
              <w:rPr>
                <w:rFonts w:ascii="Arial" w:hAnsi="Arial" w:cs="Arial"/>
                <w:sz w:val="16"/>
                <w:szCs w:val="16"/>
              </w:rPr>
            </w:pPr>
            <w:r w:rsidRPr="001E0274">
              <w:rPr>
                <w:rFonts w:ascii="Arial" w:hAnsi="Arial" w:cs="Arial"/>
                <w:sz w:val="16"/>
                <w:szCs w:val="16"/>
              </w:rPr>
              <w:t>Zakon o pravu na pristup informacijama</w:t>
            </w:r>
          </w:p>
        </w:tc>
        <w:tc>
          <w:tcPr>
            <w:tcW w:w="1749" w:type="dxa"/>
            <w:vAlign w:val="center"/>
          </w:tcPr>
          <w:p w14:paraId="1CE77704" w14:textId="77777777" w:rsidR="00455238" w:rsidRPr="006A25E2" w:rsidRDefault="00D13C93" w:rsidP="00D13C93">
            <w:pPr>
              <w:jc w:val="center"/>
              <w:rPr>
                <w:rFonts w:ascii="Arial" w:eastAsiaTheme="majorEastAsia" w:hAnsi="Arial" w:cs="Arial"/>
                <w:bCs/>
                <w:sz w:val="16"/>
                <w:szCs w:val="16"/>
              </w:rPr>
            </w:pPr>
            <w:r>
              <w:rPr>
                <w:rFonts w:ascii="Arial" w:eastAsiaTheme="majorEastAsia" w:hAnsi="Arial" w:cs="Arial"/>
                <w:bCs/>
                <w:sz w:val="16"/>
                <w:szCs w:val="16"/>
              </w:rPr>
              <w:t xml:space="preserve">1. Priprema i izrada akata te informiranje o realizaciji akata strateškog planiranja </w:t>
            </w:r>
          </w:p>
        </w:tc>
        <w:tc>
          <w:tcPr>
            <w:tcW w:w="2152" w:type="dxa"/>
            <w:vAlign w:val="center"/>
          </w:tcPr>
          <w:p w14:paraId="7C849352" w14:textId="77777777" w:rsidR="007919CF" w:rsidRDefault="007919CF" w:rsidP="007919CF">
            <w:pPr>
              <w:spacing w:after="60"/>
              <w:rPr>
                <w:rFonts w:ascii="Arial" w:eastAsiaTheme="majorEastAsia" w:hAnsi="Arial" w:cs="Arial"/>
                <w:bCs/>
                <w:sz w:val="16"/>
                <w:szCs w:val="16"/>
              </w:rPr>
            </w:pPr>
            <w:r w:rsidRPr="007919CF">
              <w:rPr>
                <w:rFonts w:ascii="Arial" w:eastAsiaTheme="majorEastAsia" w:hAnsi="Arial" w:cs="Arial"/>
                <w:bCs/>
                <w:sz w:val="16"/>
                <w:szCs w:val="16"/>
              </w:rPr>
              <w:t xml:space="preserve">Izrada Godišnjeg plana upravljanja imovinom za 2026. godinu (1), provedba savjetovanja s javnošću, izrada Izvješća o provedbi savjetovanja s javnošću (2), Odluka o usvajanju (3) Izrada Izvješća o provedbi Godišnjeg plana upravljanja imovinom za 2024. godinu (4), provedba savjetovanja s javnošću, izrada Izvješća o provedbi savjetovanja s javnošću (5), Odluka o usvajanju (6) Izrada Vrednovanja učinaka upravljanja nogometnim igralištima (7) Zaključak (8) </w:t>
            </w:r>
          </w:p>
          <w:p w14:paraId="49C11463" w14:textId="33D48F27" w:rsidR="00245577" w:rsidRPr="003D168F" w:rsidRDefault="00245577" w:rsidP="00245577">
            <w:pPr>
              <w:rPr>
                <w:rFonts w:ascii="Arial" w:eastAsiaTheme="majorEastAsia" w:hAnsi="Arial" w:cs="Arial"/>
                <w:bCs/>
                <w:sz w:val="16"/>
                <w:szCs w:val="16"/>
              </w:rPr>
            </w:pPr>
            <w:r w:rsidRPr="003D168F">
              <w:rPr>
                <w:rFonts w:ascii="Arial" w:eastAsiaTheme="majorEastAsia" w:hAnsi="Arial" w:cs="Arial"/>
                <w:bCs/>
                <w:sz w:val="16"/>
                <w:szCs w:val="16"/>
              </w:rPr>
              <w:t xml:space="preserve">U izvještajnom razdoblju </w:t>
            </w:r>
          </w:p>
          <w:p w14:paraId="65A1B21D" w14:textId="3B544CE4" w:rsidR="009029F0" w:rsidRPr="003D168F" w:rsidRDefault="00245577" w:rsidP="00245577">
            <w:pPr>
              <w:widowControl w:val="0"/>
              <w:rPr>
                <w:rFonts w:ascii="Arial" w:eastAsiaTheme="majorEastAsia" w:hAnsi="Arial" w:cs="Arial"/>
                <w:bCs/>
                <w:sz w:val="16"/>
                <w:szCs w:val="16"/>
              </w:rPr>
            </w:pPr>
            <w:r w:rsidRPr="003D168F">
              <w:rPr>
                <w:rFonts w:ascii="Arial" w:eastAsiaTheme="majorEastAsia" w:hAnsi="Arial" w:cs="Arial"/>
                <w:bCs/>
                <w:sz w:val="16"/>
                <w:szCs w:val="16"/>
              </w:rPr>
              <w:t>u potpunosti je realizirana planirana aktivnost osim izrade Vrednovanja učinaka upravljanja nogometnim igralištima</w:t>
            </w:r>
            <w:r w:rsidR="00733D94" w:rsidRPr="003D168F">
              <w:rPr>
                <w:rFonts w:ascii="Arial" w:eastAsiaTheme="majorEastAsia" w:hAnsi="Arial" w:cs="Arial"/>
                <w:bCs/>
                <w:sz w:val="16"/>
                <w:szCs w:val="16"/>
              </w:rPr>
              <w:t>.</w:t>
            </w:r>
          </w:p>
        </w:tc>
        <w:tc>
          <w:tcPr>
            <w:tcW w:w="2086" w:type="dxa"/>
            <w:vAlign w:val="center"/>
          </w:tcPr>
          <w:p w14:paraId="073AF2B5" w14:textId="77777777" w:rsidR="00455238" w:rsidRPr="006A25E2" w:rsidRDefault="007A756B" w:rsidP="008A255F">
            <w:pPr>
              <w:jc w:val="center"/>
              <w:rPr>
                <w:rFonts w:ascii="Arial" w:eastAsiaTheme="majorEastAsia" w:hAnsi="Arial" w:cs="Arial"/>
                <w:bCs/>
                <w:sz w:val="16"/>
                <w:szCs w:val="16"/>
              </w:rPr>
            </w:pPr>
            <w:r w:rsidRPr="00791E1F">
              <w:rPr>
                <w:rStyle w:val="Other"/>
                <w:rFonts w:ascii="Arial" w:hAnsi="Arial" w:cs="Arial"/>
                <w:color w:val="000000"/>
                <w:sz w:val="16"/>
                <w:szCs w:val="16"/>
              </w:rPr>
              <w:t xml:space="preserve">Broj </w:t>
            </w:r>
            <w:r>
              <w:rPr>
                <w:rStyle w:val="Other"/>
                <w:rFonts w:ascii="Arial" w:hAnsi="Arial" w:cs="Arial"/>
                <w:color w:val="000000"/>
                <w:sz w:val="16"/>
                <w:szCs w:val="16"/>
              </w:rPr>
              <w:t>usvojenih akata</w:t>
            </w:r>
          </w:p>
        </w:tc>
        <w:tc>
          <w:tcPr>
            <w:tcW w:w="1417" w:type="dxa"/>
            <w:vAlign w:val="center"/>
          </w:tcPr>
          <w:p w14:paraId="7B7DBA01" w14:textId="77777777" w:rsidR="00455238" w:rsidRPr="006A25E2" w:rsidRDefault="007A756B" w:rsidP="008A255F">
            <w:pPr>
              <w:jc w:val="center"/>
              <w:rPr>
                <w:rFonts w:ascii="Arial" w:eastAsiaTheme="majorEastAsia" w:hAnsi="Arial" w:cs="Arial"/>
                <w:bCs/>
                <w:sz w:val="16"/>
                <w:szCs w:val="16"/>
              </w:rPr>
            </w:pPr>
            <w:r>
              <w:rPr>
                <w:rFonts w:ascii="Arial" w:eastAsiaTheme="majorEastAsia" w:hAnsi="Arial" w:cs="Arial"/>
                <w:bCs/>
                <w:sz w:val="16"/>
                <w:szCs w:val="16"/>
              </w:rPr>
              <w:t>Broj</w:t>
            </w:r>
          </w:p>
        </w:tc>
        <w:tc>
          <w:tcPr>
            <w:tcW w:w="1415" w:type="dxa"/>
            <w:vAlign w:val="center"/>
          </w:tcPr>
          <w:p w14:paraId="2155B7AB" w14:textId="44578437" w:rsidR="007A756B" w:rsidRDefault="007A756B" w:rsidP="007A756B">
            <w:pPr>
              <w:rPr>
                <w:rFonts w:ascii="Arial" w:eastAsiaTheme="majorEastAsia" w:hAnsi="Arial" w:cs="Arial"/>
                <w:bCs/>
                <w:sz w:val="16"/>
                <w:szCs w:val="16"/>
              </w:rPr>
            </w:pPr>
            <w:r>
              <w:rPr>
                <w:rFonts w:ascii="Arial" w:eastAsiaTheme="majorEastAsia" w:hAnsi="Arial" w:cs="Arial"/>
                <w:bCs/>
                <w:sz w:val="16"/>
                <w:szCs w:val="16"/>
              </w:rPr>
              <w:t>Polazna:</w:t>
            </w:r>
            <w:r w:rsidR="003D168F">
              <w:rPr>
                <w:rFonts w:ascii="Arial" w:eastAsiaTheme="majorEastAsia" w:hAnsi="Arial" w:cs="Arial"/>
                <w:bCs/>
                <w:sz w:val="16"/>
                <w:szCs w:val="16"/>
              </w:rPr>
              <w:t xml:space="preserve"> </w:t>
            </w:r>
            <w:r w:rsidR="007919CF">
              <w:rPr>
                <w:rFonts w:ascii="Arial" w:eastAsiaTheme="majorEastAsia" w:hAnsi="Arial" w:cs="Arial"/>
                <w:bCs/>
                <w:sz w:val="16"/>
                <w:szCs w:val="16"/>
              </w:rPr>
              <w:t>8</w:t>
            </w:r>
          </w:p>
          <w:p w14:paraId="7073E5F9" w14:textId="5613B5D2" w:rsidR="00455238" w:rsidRPr="006A25E2" w:rsidRDefault="007A756B" w:rsidP="007A756B">
            <w:pPr>
              <w:rPr>
                <w:rFonts w:ascii="Arial" w:eastAsiaTheme="majorEastAsia" w:hAnsi="Arial" w:cs="Arial"/>
                <w:bCs/>
                <w:sz w:val="16"/>
                <w:szCs w:val="16"/>
              </w:rPr>
            </w:pPr>
            <w:r>
              <w:rPr>
                <w:rFonts w:ascii="Arial" w:eastAsiaTheme="majorEastAsia" w:hAnsi="Arial" w:cs="Arial"/>
                <w:bCs/>
                <w:sz w:val="16"/>
                <w:szCs w:val="16"/>
              </w:rPr>
              <w:t xml:space="preserve">Ciljana: </w:t>
            </w:r>
            <w:r w:rsidR="003D168F">
              <w:rPr>
                <w:rFonts w:ascii="Arial" w:eastAsiaTheme="majorEastAsia" w:hAnsi="Arial" w:cs="Arial"/>
                <w:bCs/>
                <w:sz w:val="16"/>
                <w:szCs w:val="16"/>
              </w:rPr>
              <w:t xml:space="preserve">  </w:t>
            </w:r>
            <w:r w:rsidR="007919CF">
              <w:rPr>
                <w:rFonts w:ascii="Arial" w:eastAsiaTheme="majorEastAsia" w:hAnsi="Arial" w:cs="Arial"/>
                <w:bCs/>
                <w:sz w:val="16"/>
                <w:szCs w:val="16"/>
              </w:rPr>
              <w:t>8</w:t>
            </w:r>
          </w:p>
        </w:tc>
        <w:tc>
          <w:tcPr>
            <w:tcW w:w="1435" w:type="dxa"/>
            <w:vAlign w:val="center"/>
          </w:tcPr>
          <w:p w14:paraId="294A6CE8" w14:textId="5B63F268" w:rsidR="00F26C1E" w:rsidRPr="007919CF" w:rsidRDefault="007919CF" w:rsidP="008A255F">
            <w:pPr>
              <w:rPr>
                <w:rFonts w:ascii="Arial" w:eastAsiaTheme="majorEastAsia" w:hAnsi="Arial" w:cs="Arial"/>
                <w:bCs/>
                <w:color w:val="EE0000"/>
                <w:sz w:val="16"/>
                <w:szCs w:val="16"/>
              </w:rPr>
            </w:pPr>
            <w:r>
              <w:rPr>
                <w:rFonts w:ascii="Arial" w:eastAsiaTheme="majorEastAsia" w:hAnsi="Arial" w:cs="Arial"/>
                <w:bCs/>
                <w:sz w:val="16"/>
                <w:szCs w:val="16"/>
              </w:rPr>
              <w:t xml:space="preserve">6 </w:t>
            </w:r>
            <w:r>
              <w:rPr>
                <w:rFonts w:ascii="Arial" w:eastAsiaTheme="majorEastAsia" w:hAnsi="Arial" w:cs="Arial"/>
                <w:bCs/>
                <w:color w:val="EE0000"/>
                <w:sz w:val="16"/>
                <w:szCs w:val="16"/>
              </w:rPr>
              <w:t xml:space="preserve">je trenutno ako bude izrađeno </w:t>
            </w:r>
            <w:proofErr w:type="spellStart"/>
            <w:r>
              <w:rPr>
                <w:rFonts w:ascii="Arial" w:eastAsiaTheme="majorEastAsia" w:hAnsi="Arial" w:cs="Arial"/>
                <w:bCs/>
                <w:color w:val="EE0000"/>
                <w:sz w:val="16"/>
                <w:szCs w:val="16"/>
              </w:rPr>
              <w:t>vred.nog.igr</w:t>
            </w:r>
            <w:proofErr w:type="spellEnd"/>
            <w:r>
              <w:rPr>
                <w:rFonts w:ascii="Arial" w:eastAsiaTheme="majorEastAsia" w:hAnsi="Arial" w:cs="Arial"/>
                <w:bCs/>
                <w:color w:val="EE0000"/>
                <w:sz w:val="16"/>
                <w:szCs w:val="16"/>
              </w:rPr>
              <w:t>. biti će 8</w:t>
            </w:r>
          </w:p>
        </w:tc>
        <w:tc>
          <w:tcPr>
            <w:tcW w:w="1552" w:type="dxa"/>
            <w:vAlign w:val="center"/>
          </w:tcPr>
          <w:p w14:paraId="2740C60B" w14:textId="77777777" w:rsidR="00455238" w:rsidRPr="006A25E2" w:rsidRDefault="00455238" w:rsidP="008A255F">
            <w:pPr>
              <w:rPr>
                <w:rFonts w:ascii="Arial" w:eastAsiaTheme="majorEastAsia" w:hAnsi="Arial" w:cs="Arial"/>
                <w:bCs/>
                <w:sz w:val="16"/>
                <w:szCs w:val="16"/>
              </w:rPr>
            </w:pPr>
          </w:p>
        </w:tc>
      </w:tr>
    </w:tbl>
    <w:p w14:paraId="6F32D783" w14:textId="77777777" w:rsidR="005E5E1F" w:rsidRDefault="005E5E1F" w:rsidP="00791E1F"/>
    <w:p w14:paraId="028CA206" w14:textId="77777777" w:rsidR="007919CF" w:rsidRDefault="007919CF">
      <w:r>
        <w:br w:type="page"/>
      </w:r>
    </w:p>
    <w:tbl>
      <w:tblPr>
        <w:tblStyle w:val="Reetkatablice"/>
        <w:tblW w:w="0" w:type="auto"/>
        <w:tblInd w:w="-459" w:type="dxa"/>
        <w:tblLook w:val="04A0" w:firstRow="1" w:lastRow="0" w:firstColumn="1" w:lastColumn="0" w:noHBand="0" w:noVBand="1"/>
      </w:tblPr>
      <w:tblGrid>
        <w:gridCol w:w="1393"/>
        <w:gridCol w:w="1965"/>
        <w:gridCol w:w="1725"/>
        <w:gridCol w:w="2095"/>
        <w:gridCol w:w="2036"/>
        <w:gridCol w:w="1417"/>
        <w:gridCol w:w="1411"/>
        <w:gridCol w:w="1367"/>
        <w:gridCol w:w="1467"/>
      </w:tblGrid>
      <w:tr w:rsidR="00792EF4" w14:paraId="505615F9" w14:textId="77777777" w:rsidTr="00852056">
        <w:tc>
          <w:tcPr>
            <w:tcW w:w="14876" w:type="dxa"/>
            <w:gridSpan w:val="9"/>
            <w:shd w:val="clear" w:color="auto" w:fill="06D0F8"/>
          </w:tcPr>
          <w:p w14:paraId="0F0A4411" w14:textId="3FC1A2BA" w:rsidR="00792EF4" w:rsidRDefault="00792EF4" w:rsidP="00E07AD5">
            <w:pPr>
              <w:spacing w:before="100" w:after="100"/>
              <w:jc w:val="center"/>
              <w:rPr>
                <w:rFonts w:ascii="Arial" w:hAnsi="Arial" w:cs="Arial"/>
                <w:b/>
                <w:bCs/>
                <w:sz w:val="20"/>
                <w:szCs w:val="20"/>
              </w:rPr>
            </w:pPr>
            <w:r w:rsidRPr="00126002">
              <w:rPr>
                <w:rFonts w:ascii="Arial" w:hAnsi="Arial" w:cs="Arial"/>
                <w:b/>
                <w:bCs/>
                <w:sz w:val="20"/>
                <w:szCs w:val="20"/>
              </w:rPr>
              <w:lastRenderedPageBreak/>
              <w:t xml:space="preserve">PRILOG </w:t>
            </w:r>
            <w:r w:rsidR="00903F01">
              <w:rPr>
                <w:rFonts w:ascii="Arial" w:hAnsi="Arial" w:cs="Arial"/>
                <w:b/>
                <w:bCs/>
                <w:sz w:val="20"/>
                <w:szCs w:val="20"/>
              </w:rPr>
              <w:t>5</w:t>
            </w:r>
            <w:r w:rsidRPr="00126002">
              <w:rPr>
                <w:rFonts w:ascii="Arial" w:hAnsi="Arial" w:cs="Arial"/>
                <w:b/>
                <w:bCs/>
                <w:sz w:val="20"/>
                <w:szCs w:val="20"/>
              </w:rPr>
              <w:t>: POSEBAN CILJ 1.</w:t>
            </w:r>
            <w:r>
              <w:rPr>
                <w:rFonts w:ascii="Arial" w:hAnsi="Arial" w:cs="Arial"/>
                <w:b/>
                <w:bCs/>
                <w:sz w:val="20"/>
                <w:szCs w:val="20"/>
              </w:rPr>
              <w:t>5</w:t>
            </w:r>
            <w:r w:rsidRPr="00126002">
              <w:rPr>
                <w:rFonts w:ascii="Arial" w:hAnsi="Arial" w:cs="Arial"/>
                <w:b/>
                <w:bCs/>
                <w:sz w:val="20"/>
                <w:szCs w:val="20"/>
              </w:rPr>
              <w:t xml:space="preserve">. </w:t>
            </w:r>
            <w:r w:rsidRPr="00792EF4">
              <w:rPr>
                <w:rFonts w:ascii="Arial" w:hAnsi="Arial" w:cs="Arial"/>
                <w:b/>
                <w:bCs/>
                <w:sz w:val="20"/>
                <w:szCs w:val="20"/>
              </w:rPr>
              <w:t>„Unaprjeđenje aspekta ljudskog kadra te informacijsko-komunikacijske tehnologije u Općini Bogdanovci“</w:t>
            </w:r>
          </w:p>
          <w:p w14:paraId="17E1E68B" w14:textId="407AE649" w:rsidR="00792EF4" w:rsidRPr="00E07AD5" w:rsidRDefault="00792EF4" w:rsidP="00E07AD5">
            <w:pPr>
              <w:spacing w:before="100" w:after="100"/>
              <w:jc w:val="center"/>
              <w:rPr>
                <w:rFonts w:ascii="Arial" w:hAnsi="Arial" w:cs="Arial"/>
                <w:b/>
                <w:bCs/>
                <w:sz w:val="20"/>
                <w:szCs w:val="20"/>
              </w:rPr>
            </w:pPr>
            <w:r w:rsidRPr="00126002">
              <w:rPr>
                <w:rFonts w:ascii="Arial" w:hAnsi="Arial" w:cs="Arial"/>
                <w:b/>
                <w:bCs/>
                <w:sz w:val="20"/>
                <w:szCs w:val="20"/>
              </w:rPr>
              <w:t>Razdoblje: siječanj - prosinac 202</w:t>
            </w:r>
            <w:r w:rsidR="00CD7FFD">
              <w:rPr>
                <w:rFonts w:ascii="Arial" w:hAnsi="Arial" w:cs="Arial"/>
                <w:b/>
                <w:bCs/>
                <w:sz w:val="20"/>
                <w:szCs w:val="20"/>
              </w:rPr>
              <w:t>5</w:t>
            </w:r>
            <w:r w:rsidRPr="00126002">
              <w:rPr>
                <w:rFonts w:ascii="Arial" w:hAnsi="Arial" w:cs="Arial"/>
                <w:b/>
                <w:bCs/>
                <w:sz w:val="20"/>
                <w:szCs w:val="20"/>
              </w:rPr>
              <w:t>.</w:t>
            </w:r>
          </w:p>
        </w:tc>
      </w:tr>
      <w:tr w:rsidR="00CD252B" w14:paraId="62DB6CB3" w14:textId="77777777" w:rsidTr="00852056">
        <w:tc>
          <w:tcPr>
            <w:tcW w:w="1393" w:type="dxa"/>
            <w:shd w:val="clear" w:color="auto" w:fill="06D0F8"/>
            <w:vAlign w:val="center"/>
          </w:tcPr>
          <w:p w14:paraId="1195C322"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MJERA</w:t>
            </w:r>
          </w:p>
        </w:tc>
        <w:tc>
          <w:tcPr>
            <w:tcW w:w="1965" w:type="dxa"/>
            <w:shd w:val="clear" w:color="auto" w:fill="06D0F8"/>
            <w:vAlign w:val="center"/>
          </w:tcPr>
          <w:p w14:paraId="396BA261"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PRAVNO/UPRAVNI INSTRUMENTI</w:t>
            </w:r>
          </w:p>
          <w:p w14:paraId="71413176"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PROVEDBE MJERE</w:t>
            </w:r>
          </w:p>
        </w:tc>
        <w:tc>
          <w:tcPr>
            <w:tcW w:w="1725" w:type="dxa"/>
            <w:shd w:val="clear" w:color="auto" w:fill="06D0F8"/>
            <w:vAlign w:val="center"/>
          </w:tcPr>
          <w:p w14:paraId="6D136DFB"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AKTIVNOSTI/ NAČIN OSTVARENJA</w:t>
            </w:r>
          </w:p>
        </w:tc>
        <w:tc>
          <w:tcPr>
            <w:tcW w:w="2095" w:type="dxa"/>
            <w:shd w:val="clear" w:color="auto" w:fill="06D0F8"/>
            <w:vAlign w:val="center"/>
          </w:tcPr>
          <w:p w14:paraId="1D6F289A"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OPIS AKTIVNOSTI</w:t>
            </w:r>
          </w:p>
        </w:tc>
        <w:tc>
          <w:tcPr>
            <w:tcW w:w="2036" w:type="dxa"/>
            <w:shd w:val="clear" w:color="auto" w:fill="06D0F8"/>
            <w:vAlign w:val="center"/>
          </w:tcPr>
          <w:p w14:paraId="4C755D82"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POKAZATELJI REZULTATA</w:t>
            </w:r>
          </w:p>
        </w:tc>
        <w:tc>
          <w:tcPr>
            <w:tcW w:w="1417" w:type="dxa"/>
            <w:shd w:val="clear" w:color="auto" w:fill="06D0F8"/>
            <w:vAlign w:val="center"/>
          </w:tcPr>
          <w:p w14:paraId="4D911B98"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MJERNA</w:t>
            </w:r>
          </w:p>
          <w:p w14:paraId="52DC681D"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JEDINICA ZA POKAZATELJ REZULTATA</w:t>
            </w:r>
          </w:p>
        </w:tc>
        <w:tc>
          <w:tcPr>
            <w:tcW w:w="1411" w:type="dxa"/>
            <w:shd w:val="clear" w:color="auto" w:fill="06D0F8"/>
            <w:vAlign w:val="center"/>
          </w:tcPr>
          <w:p w14:paraId="7269ACF8" w14:textId="77777777" w:rsidR="00CD252B" w:rsidRDefault="00CD252B" w:rsidP="00CD252B">
            <w:pPr>
              <w:jc w:val="center"/>
              <w:rPr>
                <w:rFonts w:ascii="Arial" w:hAnsi="Arial" w:cs="Arial"/>
                <w:b/>
                <w:bCs/>
                <w:sz w:val="18"/>
                <w:szCs w:val="18"/>
              </w:rPr>
            </w:pPr>
            <w:r w:rsidRPr="00E526CF">
              <w:rPr>
                <w:rFonts w:ascii="Arial" w:hAnsi="Arial" w:cs="Arial"/>
                <w:b/>
                <w:bCs/>
                <w:sz w:val="18"/>
                <w:szCs w:val="18"/>
              </w:rPr>
              <w:t>POLAZNA</w:t>
            </w:r>
          </w:p>
          <w:p w14:paraId="6C930ED4" w14:textId="5B1D9D74" w:rsidR="00CD252B" w:rsidRPr="00E526CF" w:rsidRDefault="00CD252B" w:rsidP="00CD252B">
            <w:pPr>
              <w:jc w:val="center"/>
              <w:rPr>
                <w:rFonts w:ascii="Arial" w:hAnsi="Arial" w:cs="Arial"/>
                <w:sz w:val="18"/>
                <w:szCs w:val="18"/>
              </w:rPr>
            </w:pPr>
            <w:r w:rsidRPr="00E526CF">
              <w:rPr>
                <w:rFonts w:ascii="Arial" w:hAnsi="Arial" w:cs="Arial"/>
                <w:b/>
                <w:bCs/>
                <w:sz w:val="18"/>
                <w:szCs w:val="18"/>
              </w:rPr>
              <w:t>I CILJANA</w:t>
            </w:r>
          </w:p>
          <w:p w14:paraId="60ACC33D" w14:textId="77777777" w:rsidR="00CD252B" w:rsidRPr="00E526CF" w:rsidRDefault="00CD252B" w:rsidP="00CD252B">
            <w:pPr>
              <w:jc w:val="center"/>
              <w:rPr>
                <w:rFonts w:ascii="Arial" w:hAnsi="Arial" w:cs="Arial"/>
                <w:sz w:val="18"/>
                <w:szCs w:val="18"/>
              </w:rPr>
            </w:pPr>
            <w:r w:rsidRPr="00E526CF">
              <w:rPr>
                <w:rFonts w:ascii="Arial" w:hAnsi="Arial" w:cs="Arial"/>
                <w:b/>
                <w:bCs/>
                <w:sz w:val="18"/>
                <w:szCs w:val="18"/>
              </w:rPr>
              <w:t>VRIJEDNOST MJERNE JEDINICE*</w:t>
            </w:r>
          </w:p>
        </w:tc>
        <w:tc>
          <w:tcPr>
            <w:tcW w:w="1367" w:type="dxa"/>
            <w:shd w:val="clear" w:color="auto" w:fill="06D0F8"/>
            <w:vAlign w:val="center"/>
          </w:tcPr>
          <w:p w14:paraId="5ECAEE79" w14:textId="70E7F483" w:rsidR="00CD252B" w:rsidRPr="00E526CF" w:rsidRDefault="00CD252B" w:rsidP="00CD252B">
            <w:pPr>
              <w:jc w:val="center"/>
              <w:rPr>
                <w:rFonts w:ascii="Arial" w:hAnsi="Arial" w:cs="Arial"/>
                <w:sz w:val="18"/>
                <w:szCs w:val="18"/>
              </w:rPr>
            </w:pPr>
            <w:r>
              <w:rPr>
                <w:rFonts w:ascii="Arial" w:hAnsi="Arial" w:cs="Arial"/>
                <w:b/>
                <w:bCs/>
                <w:sz w:val="18"/>
                <w:szCs w:val="18"/>
              </w:rPr>
              <w:t>OSTVARENA VRIJEDNOST NA DAN 31.12.202</w:t>
            </w:r>
            <w:r w:rsidR="00CD7FFD">
              <w:rPr>
                <w:rFonts w:ascii="Arial" w:hAnsi="Arial" w:cs="Arial"/>
                <w:b/>
                <w:bCs/>
                <w:sz w:val="18"/>
                <w:szCs w:val="18"/>
              </w:rPr>
              <w:t>5</w:t>
            </w:r>
            <w:r>
              <w:rPr>
                <w:rFonts w:ascii="Arial" w:hAnsi="Arial" w:cs="Arial"/>
                <w:b/>
                <w:bCs/>
                <w:sz w:val="18"/>
                <w:szCs w:val="18"/>
              </w:rPr>
              <w:t>.</w:t>
            </w:r>
          </w:p>
        </w:tc>
        <w:tc>
          <w:tcPr>
            <w:tcW w:w="1467" w:type="dxa"/>
            <w:shd w:val="clear" w:color="auto" w:fill="06D0F8"/>
            <w:vAlign w:val="center"/>
          </w:tcPr>
          <w:p w14:paraId="021EBD4F" w14:textId="77777777" w:rsidR="00CD252B" w:rsidRDefault="00CD252B" w:rsidP="00CD252B">
            <w:pPr>
              <w:jc w:val="center"/>
              <w:rPr>
                <w:rFonts w:ascii="Arial" w:hAnsi="Arial" w:cs="Arial"/>
                <w:b/>
                <w:bCs/>
                <w:sz w:val="18"/>
                <w:szCs w:val="18"/>
              </w:rPr>
            </w:pPr>
            <w:r>
              <w:rPr>
                <w:rFonts w:ascii="Arial" w:hAnsi="Arial" w:cs="Arial"/>
                <w:b/>
                <w:bCs/>
                <w:sz w:val="18"/>
                <w:szCs w:val="18"/>
              </w:rPr>
              <w:t xml:space="preserve">PROJEKT </w:t>
            </w:r>
          </w:p>
          <w:p w14:paraId="2A2B86B4" w14:textId="70512DDA" w:rsidR="00CD252B" w:rsidRPr="00E526CF" w:rsidRDefault="00CD252B" w:rsidP="00CD252B">
            <w:pPr>
              <w:jc w:val="center"/>
              <w:rPr>
                <w:rFonts w:ascii="Arial" w:hAnsi="Arial" w:cs="Arial"/>
                <w:sz w:val="18"/>
                <w:szCs w:val="18"/>
              </w:rPr>
            </w:pPr>
            <w:r>
              <w:rPr>
                <w:rFonts w:ascii="Arial" w:hAnsi="Arial" w:cs="Arial"/>
                <w:b/>
                <w:bCs/>
                <w:sz w:val="18"/>
                <w:szCs w:val="18"/>
              </w:rPr>
              <w:t xml:space="preserve">I </w:t>
            </w:r>
            <w:r w:rsidRPr="00E526CF">
              <w:rPr>
                <w:rFonts w:ascii="Arial" w:hAnsi="Arial" w:cs="Arial"/>
                <w:b/>
                <w:bCs/>
                <w:sz w:val="18"/>
                <w:szCs w:val="18"/>
              </w:rPr>
              <w:t>OPIS PROJEKTA</w:t>
            </w:r>
          </w:p>
        </w:tc>
      </w:tr>
      <w:tr w:rsidR="001E0274" w14:paraId="2557CBE0" w14:textId="77777777" w:rsidTr="002A702C">
        <w:trPr>
          <w:trHeight w:val="3425"/>
        </w:trPr>
        <w:tc>
          <w:tcPr>
            <w:tcW w:w="1393" w:type="dxa"/>
            <w:vMerge w:val="restart"/>
            <w:vAlign w:val="center"/>
          </w:tcPr>
          <w:p w14:paraId="16E5E98B" w14:textId="77777777" w:rsidR="001E0274" w:rsidRPr="00792EF4" w:rsidRDefault="001E0274" w:rsidP="001E0274">
            <w:pPr>
              <w:rPr>
                <w:rFonts w:ascii="Arial" w:eastAsiaTheme="majorEastAsia" w:hAnsi="Arial" w:cs="Arial"/>
                <w:bCs/>
                <w:sz w:val="16"/>
                <w:szCs w:val="16"/>
              </w:rPr>
            </w:pPr>
            <w:r w:rsidRPr="00792EF4">
              <w:rPr>
                <w:rFonts w:ascii="Arial" w:eastAsiaTheme="majorEastAsia" w:hAnsi="Arial" w:cs="Arial"/>
                <w:bCs/>
                <w:sz w:val="16"/>
                <w:szCs w:val="16"/>
              </w:rPr>
              <w:t>Strateško upravljanje ljudskim potencijalima</w:t>
            </w:r>
          </w:p>
        </w:tc>
        <w:tc>
          <w:tcPr>
            <w:tcW w:w="1965" w:type="dxa"/>
            <w:vMerge w:val="restart"/>
            <w:vAlign w:val="center"/>
          </w:tcPr>
          <w:p w14:paraId="02861DA7" w14:textId="77777777" w:rsidR="001E0274" w:rsidRDefault="001E0274" w:rsidP="001E0274">
            <w:pPr>
              <w:rPr>
                <w:rFonts w:ascii="Arial" w:eastAsiaTheme="majorEastAsia" w:hAnsi="Arial" w:cs="Arial"/>
                <w:bCs/>
                <w:sz w:val="16"/>
                <w:szCs w:val="16"/>
              </w:rPr>
            </w:pPr>
            <w:r>
              <w:rPr>
                <w:rFonts w:ascii="Arial" w:eastAsiaTheme="majorEastAsia" w:hAnsi="Arial" w:cs="Arial"/>
                <w:bCs/>
                <w:sz w:val="16"/>
                <w:szCs w:val="16"/>
              </w:rPr>
              <w:t xml:space="preserve">Zakon o državnim službenicima </w:t>
            </w:r>
          </w:p>
          <w:p w14:paraId="6E2C453D" w14:textId="77777777" w:rsidR="001E0274" w:rsidRDefault="001E0274" w:rsidP="001E0274">
            <w:pPr>
              <w:rPr>
                <w:rFonts w:ascii="Arial" w:eastAsiaTheme="majorEastAsia" w:hAnsi="Arial" w:cs="Arial"/>
                <w:bCs/>
                <w:sz w:val="16"/>
                <w:szCs w:val="16"/>
              </w:rPr>
            </w:pPr>
          </w:p>
          <w:p w14:paraId="3369307F" w14:textId="77777777" w:rsidR="001E0274" w:rsidRDefault="001E0274" w:rsidP="001E0274">
            <w:pPr>
              <w:rPr>
                <w:rFonts w:ascii="Arial" w:eastAsiaTheme="majorEastAsia" w:hAnsi="Arial" w:cs="Arial"/>
                <w:bCs/>
                <w:sz w:val="16"/>
                <w:szCs w:val="16"/>
              </w:rPr>
            </w:pPr>
            <w:r>
              <w:rPr>
                <w:rFonts w:ascii="Arial" w:eastAsiaTheme="majorEastAsia" w:hAnsi="Arial" w:cs="Arial"/>
                <w:bCs/>
                <w:sz w:val="16"/>
                <w:szCs w:val="16"/>
              </w:rPr>
              <w:t xml:space="preserve">Plan izobrazbe </w:t>
            </w:r>
          </w:p>
          <w:p w14:paraId="657641F0" w14:textId="77777777" w:rsidR="001E0274" w:rsidRDefault="001E0274" w:rsidP="001E0274">
            <w:pPr>
              <w:rPr>
                <w:rFonts w:ascii="Arial" w:eastAsiaTheme="majorEastAsia" w:hAnsi="Arial" w:cs="Arial"/>
                <w:bCs/>
                <w:sz w:val="16"/>
                <w:szCs w:val="16"/>
              </w:rPr>
            </w:pPr>
            <w:r>
              <w:rPr>
                <w:rFonts w:ascii="Arial" w:eastAsiaTheme="majorEastAsia" w:hAnsi="Arial" w:cs="Arial"/>
                <w:bCs/>
                <w:sz w:val="16"/>
                <w:szCs w:val="16"/>
              </w:rPr>
              <w:t>za 2025. godinu</w:t>
            </w:r>
          </w:p>
          <w:p w14:paraId="04CC912C" w14:textId="77777777" w:rsidR="001E0274" w:rsidRDefault="001E0274" w:rsidP="001E0274">
            <w:pPr>
              <w:rPr>
                <w:rFonts w:ascii="Arial" w:eastAsiaTheme="majorEastAsia" w:hAnsi="Arial" w:cs="Arial"/>
                <w:bCs/>
                <w:sz w:val="16"/>
                <w:szCs w:val="16"/>
              </w:rPr>
            </w:pPr>
          </w:p>
          <w:p w14:paraId="36E9F790" w14:textId="77777777" w:rsidR="001E0274" w:rsidRDefault="001E0274" w:rsidP="001E0274">
            <w:pPr>
              <w:rPr>
                <w:rFonts w:ascii="Arial" w:eastAsiaTheme="majorEastAsia" w:hAnsi="Arial" w:cs="Arial"/>
                <w:bCs/>
                <w:sz w:val="16"/>
                <w:szCs w:val="16"/>
              </w:rPr>
            </w:pPr>
            <w:r>
              <w:rPr>
                <w:rFonts w:ascii="Arial" w:eastAsiaTheme="majorEastAsia" w:hAnsi="Arial" w:cs="Arial"/>
                <w:bCs/>
                <w:sz w:val="16"/>
                <w:szCs w:val="16"/>
              </w:rPr>
              <w:t>Javni natječaj za prijam u službu</w:t>
            </w:r>
          </w:p>
          <w:p w14:paraId="48CB1A17" w14:textId="77777777" w:rsidR="001E0274" w:rsidRDefault="001E0274" w:rsidP="001E0274">
            <w:pPr>
              <w:rPr>
                <w:rFonts w:ascii="Arial" w:eastAsiaTheme="majorEastAsia" w:hAnsi="Arial" w:cs="Arial"/>
                <w:bCs/>
                <w:sz w:val="16"/>
                <w:szCs w:val="16"/>
              </w:rPr>
            </w:pPr>
          </w:p>
          <w:p w14:paraId="32B4C8D6" w14:textId="77777777" w:rsidR="001E0274" w:rsidRDefault="001E0274" w:rsidP="001E0274">
            <w:pPr>
              <w:rPr>
                <w:rFonts w:ascii="Arial" w:eastAsiaTheme="majorEastAsia" w:hAnsi="Arial" w:cs="Arial"/>
                <w:bCs/>
                <w:sz w:val="16"/>
                <w:szCs w:val="16"/>
              </w:rPr>
            </w:pPr>
          </w:p>
          <w:p w14:paraId="2D8F808D" w14:textId="77777777" w:rsidR="001E0274" w:rsidRPr="005E5A1D" w:rsidRDefault="001E0274" w:rsidP="001E0274">
            <w:pPr>
              <w:rPr>
                <w:rFonts w:ascii="Arial" w:eastAsiaTheme="majorEastAsia" w:hAnsi="Arial" w:cs="Arial"/>
                <w:bCs/>
                <w:sz w:val="16"/>
                <w:szCs w:val="16"/>
              </w:rPr>
            </w:pPr>
          </w:p>
        </w:tc>
        <w:tc>
          <w:tcPr>
            <w:tcW w:w="1725" w:type="dxa"/>
            <w:vAlign w:val="center"/>
          </w:tcPr>
          <w:p w14:paraId="7543798F" w14:textId="77777777" w:rsidR="001E0274" w:rsidRDefault="001E0274" w:rsidP="001E0274">
            <w:pPr>
              <w:jc w:val="center"/>
              <w:rPr>
                <w:rFonts w:ascii="Arial" w:hAnsi="Arial" w:cs="Arial"/>
                <w:color w:val="000000"/>
                <w:sz w:val="16"/>
                <w:szCs w:val="16"/>
                <w:shd w:val="clear" w:color="auto" w:fill="FFFFFF"/>
              </w:rPr>
            </w:pPr>
            <w:r>
              <w:rPr>
                <w:rFonts w:ascii="Arial" w:eastAsiaTheme="majorEastAsia" w:hAnsi="Arial" w:cs="Arial"/>
                <w:bCs/>
                <w:sz w:val="16"/>
                <w:szCs w:val="16"/>
              </w:rPr>
              <w:t xml:space="preserve">1. </w:t>
            </w:r>
            <w:r w:rsidRPr="005E5A1D">
              <w:rPr>
                <w:rFonts w:ascii="Arial" w:eastAsiaTheme="majorEastAsia" w:hAnsi="Arial" w:cs="Arial"/>
                <w:bCs/>
                <w:sz w:val="16"/>
                <w:szCs w:val="16"/>
              </w:rPr>
              <w:t>Edukacija i stručno usavršavanje</w:t>
            </w:r>
          </w:p>
        </w:tc>
        <w:tc>
          <w:tcPr>
            <w:tcW w:w="2095" w:type="dxa"/>
            <w:vAlign w:val="center"/>
          </w:tcPr>
          <w:p w14:paraId="5BD0616B" w14:textId="6D50DEFD" w:rsidR="001E0274" w:rsidRPr="00221119" w:rsidRDefault="001E0274" w:rsidP="001E0274">
            <w:pPr>
              <w:widowControl w:val="0"/>
              <w:rPr>
                <w:rFonts w:ascii="Arial" w:eastAsiaTheme="majorEastAsia" w:hAnsi="Arial" w:cs="Arial"/>
                <w:bCs/>
                <w:sz w:val="16"/>
                <w:szCs w:val="16"/>
              </w:rPr>
            </w:pPr>
            <w:r w:rsidRPr="00221119">
              <w:rPr>
                <w:rFonts w:ascii="Arial" w:eastAsiaTheme="majorEastAsia" w:hAnsi="Arial" w:cs="Arial"/>
                <w:bCs/>
                <w:sz w:val="16"/>
                <w:szCs w:val="16"/>
              </w:rPr>
              <w:t>Izrada plana izobrazbe državnih službenika za 202</w:t>
            </w:r>
            <w:r w:rsidR="002A702C">
              <w:rPr>
                <w:rFonts w:ascii="Arial" w:eastAsiaTheme="majorEastAsia" w:hAnsi="Arial" w:cs="Arial"/>
                <w:bCs/>
                <w:sz w:val="16"/>
                <w:szCs w:val="16"/>
              </w:rPr>
              <w:t>5</w:t>
            </w:r>
            <w:r w:rsidRPr="00221119">
              <w:rPr>
                <w:rFonts w:ascii="Arial" w:eastAsiaTheme="majorEastAsia" w:hAnsi="Arial" w:cs="Arial"/>
                <w:bCs/>
                <w:sz w:val="16"/>
                <w:szCs w:val="16"/>
              </w:rPr>
              <w:t>. godinu, izrada akata o reguliranju prava i obveza osoba koje su upućene na edukaciju</w:t>
            </w:r>
          </w:p>
          <w:p w14:paraId="77FE02F7" w14:textId="77777777" w:rsidR="001E0274" w:rsidRPr="00221119" w:rsidRDefault="001E0274" w:rsidP="001E0274">
            <w:pPr>
              <w:rPr>
                <w:rFonts w:ascii="Arial" w:eastAsiaTheme="majorEastAsia" w:hAnsi="Arial" w:cs="Arial"/>
                <w:bCs/>
                <w:sz w:val="16"/>
                <w:szCs w:val="16"/>
              </w:rPr>
            </w:pPr>
            <w:r w:rsidRPr="00221119">
              <w:rPr>
                <w:rFonts w:ascii="Arial" w:eastAsiaTheme="majorEastAsia" w:hAnsi="Arial" w:cs="Arial"/>
                <w:bCs/>
                <w:sz w:val="16"/>
                <w:szCs w:val="16"/>
              </w:rPr>
              <w:t xml:space="preserve">U izvještajnom razdoblju </w:t>
            </w:r>
          </w:p>
          <w:p w14:paraId="568306EE" w14:textId="3312B87E" w:rsidR="001E0274" w:rsidRDefault="001E0274" w:rsidP="001E0274">
            <w:pPr>
              <w:rPr>
                <w:rFonts w:ascii="Arial" w:eastAsiaTheme="majorEastAsia" w:hAnsi="Arial" w:cs="Arial"/>
                <w:bCs/>
                <w:sz w:val="16"/>
                <w:szCs w:val="16"/>
              </w:rPr>
            </w:pPr>
            <w:r w:rsidRPr="00221119">
              <w:rPr>
                <w:rFonts w:ascii="Arial" w:eastAsiaTheme="majorEastAsia" w:hAnsi="Arial" w:cs="Arial"/>
                <w:bCs/>
                <w:sz w:val="16"/>
                <w:szCs w:val="16"/>
              </w:rPr>
              <w:t>izrada plana izobrazbe državnih službenika za 202</w:t>
            </w:r>
            <w:r w:rsidR="002A702C">
              <w:rPr>
                <w:rFonts w:ascii="Arial" w:eastAsiaTheme="majorEastAsia" w:hAnsi="Arial" w:cs="Arial"/>
                <w:bCs/>
                <w:sz w:val="16"/>
                <w:szCs w:val="16"/>
              </w:rPr>
              <w:t>5</w:t>
            </w:r>
            <w:r w:rsidRPr="00221119">
              <w:rPr>
                <w:rFonts w:ascii="Arial" w:eastAsiaTheme="majorEastAsia" w:hAnsi="Arial" w:cs="Arial"/>
                <w:bCs/>
                <w:sz w:val="16"/>
                <w:szCs w:val="16"/>
              </w:rPr>
              <w:t xml:space="preserve">. godinu, izrada akata o reguliranju prava i obveza osoba koje su upućene na edukaciju </w:t>
            </w:r>
          </w:p>
          <w:p w14:paraId="389B6912" w14:textId="5B6888B4" w:rsidR="001E0274" w:rsidRPr="00221119" w:rsidRDefault="001E0274" w:rsidP="001E0274">
            <w:pPr>
              <w:rPr>
                <w:rFonts w:ascii="Arial" w:eastAsiaTheme="majorEastAsia" w:hAnsi="Arial" w:cs="Arial"/>
                <w:bCs/>
                <w:sz w:val="16"/>
                <w:szCs w:val="16"/>
              </w:rPr>
            </w:pPr>
            <w:r w:rsidRPr="00221119">
              <w:rPr>
                <w:rFonts w:ascii="Arial" w:eastAsiaTheme="majorEastAsia" w:hAnsi="Arial" w:cs="Arial"/>
                <w:bCs/>
                <w:sz w:val="16"/>
                <w:szCs w:val="16"/>
              </w:rPr>
              <w:t xml:space="preserve">je ostvareno kako je planirano Godišnjim planom upravljanja imovinom Općine </w:t>
            </w:r>
            <w:proofErr w:type="spellStart"/>
            <w:r w:rsidRPr="00221119">
              <w:rPr>
                <w:rFonts w:ascii="Arial" w:eastAsiaTheme="majorEastAsia" w:hAnsi="Arial" w:cs="Arial"/>
                <w:bCs/>
                <w:sz w:val="16"/>
                <w:szCs w:val="16"/>
              </w:rPr>
              <w:t>Bogdanovci</w:t>
            </w:r>
            <w:proofErr w:type="spellEnd"/>
            <w:r w:rsidRPr="00221119">
              <w:rPr>
                <w:rFonts w:ascii="Arial" w:eastAsiaTheme="majorEastAsia" w:hAnsi="Arial" w:cs="Arial"/>
                <w:bCs/>
                <w:sz w:val="16"/>
                <w:szCs w:val="16"/>
              </w:rPr>
              <w:t xml:space="preserve"> za 202</w:t>
            </w:r>
            <w:r w:rsidR="002A702C">
              <w:rPr>
                <w:rFonts w:ascii="Arial" w:eastAsiaTheme="majorEastAsia" w:hAnsi="Arial" w:cs="Arial"/>
                <w:bCs/>
                <w:sz w:val="16"/>
                <w:szCs w:val="16"/>
              </w:rPr>
              <w:t>5</w:t>
            </w:r>
            <w:r w:rsidRPr="00221119">
              <w:rPr>
                <w:rFonts w:ascii="Arial" w:eastAsiaTheme="majorEastAsia" w:hAnsi="Arial" w:cs="Arial"/>
                <w:bCs/>
                <w:sz w:val="16"/>
                <w:szCs w:val="16"/>
              </w:rPr>
              <w:t>. godinu</w:t>
            </w:r>
            <w:r>
              <w:rPr>
                <w:rFonts w:ascii="Arial" w:eastAsiaTheme="majorEastAsia" w:hAnsi="Arial" w:cs="Arial"/>
                <w:bCs/>
                <w:sz w:val="16"/>
                <w:szCs w:val="16"/>
              </w:rPr>
              <w:t>.</w:t>
            </w:r>
          </w:p>
        </w:tc>
        <w:tc>
          <w:tcPr>
            <w:tcW w:w="2036" w:type="dxa"/>
            <w:vAlign w:val="center"/>
          </w:tcPr>
          <w:p w14:paraId="3D1AB6C6" w14:textId="77777777" w:rsidR="001E0274" w:rsidRPr="001D3020" w:rsidRDefault="001E0274" w:rsidP="001E0274">
            <w:pPr>
              <w:jc w:val="center"/>
              <w:rPr>
                <w:rFonts w:ascii="Arial" w:hAnsi="Arial" w:cs="Arial"/>
                <w:sz w:val="16"/>
                <w:szCs w:val="16"/>
              </w:rPr>
            </w:pPr>
            <w:r w:rsidRPr="001D3020">
              <w:rPr>
                <w:rFonts w:ascii="Arial" w:hAnsi="Arial" w:cs="Arial"/>
                <w:sz w:val="16"/>
                <w:szCs w:val="16"/>
              </w:rPr>
              <w:t>Broj provedenih edukacija</w:t>
            </w:r>
          </w:p>
        </w:tc>
        <w:tc>
          <w:tcPr>
            <w:tcW w:w="1417" w:type="dxa"/>
            <w:vAlign w:val="center"/>
          </w:tcPr>
          <w:p w14:paraId="44E29E99" w14:textId="77777777" w:rsidR="001E0274" w:rsidRPr="001D3020" w:rsidRDefault="001E0274" w:rsidP="001E0274">
            <w:pPr>
              <w:jc w:val="center"/>
              <w:rPr>
                <w:rFonts w:ascii="Arial" w:eastAsiaTheme="majorEastAsia" w:hAnsi="Arial" w:cs="Arial"/>
                <w:bCs/>
                <w:sz w:val="16"/>
                <w:szCs w:val="16"/>
              </w:rPr>
            </w:pPr>
            <w:r w:rsidRPr="001D3020">
              <w:rPr>
                <w:rFonts w:ascii="Arial" w:eastAsiaTheme="majorEastAsia" w:hAnsi="Arial" w:cs="Arial"/>
                <w:bCs/>
                <w:sz w:val="16"/>
                <w:szCs w:val="16"/>
              </w:rPr>
              <w:t>Broj</w:t>
            </w:r>
          </w:p>
        </w:tc>
        <w:tc>
          <w:tcPr>
            <w:tcW w:w="1411" w:type="dxa"/>
            <w:vAlign w:val="center"/>
          </w:tcPr>
          <w:p w14:paraId="44EB3729" w14:textId="141B36EE" w:rsidR="001E0274" w:rsidRPr="001D3020" w:rsidRDefault="001E0274" w:rsidP="001E0274">
            <w:pPr>
              <w:rPr>
                <w:rFonts w:ascii="Arial" w:eastAsiaTheme="majorEastAsia" w:hAnsi="Arial" w:cs="Arial"/>
                <w:bCs/>
                <w:sz w:val="16"/>
                <w:szCs w:val="16"/>
              </w:rPr>
            </w:pPr>
            <w:r w:rsidRPr="001D3020">
              <w:rPr>
                <w:rFonts w:ascii="Arial" w:eastAsiaTheme="majorEastAsia" w:hAnsi="Arial" w:cs="Arial"/>
                <w:bCs/>
                <w:sz w:val="16"/>
                <w:szCs w:val="16"/>
              </w:rPr>
              <w:t>Polazna</w:t>
            </w:r>
            <w:r w:rsidRPr="001D3020">
              <w:rPr>
                <w:rFonts w:ascii="Arial" w:eastAsiaTheme="majorEastAsia" w:hAnsi="Arial" w:cs="Arial"/>
                <w:sz w:val="16"/>
                <w:szCs w:val="16"/>
              </w:rPr>
              <w:t xml:space="preserve">: </w:t>
            </w:r>
            <w:r>
              <w:rPr>
                <w:rFonts w:ascii="Arial" w:eastAsiaTheme="majorEastAsia" w:hAnsi="Arial" w:cs="Arial"/>
                <w:sz w:val="16"/>
                <w:szCs w:val="16"/>
              </w:rPr>
              <w:t>4</w:t>
            </w:r>
          </w:p>
          <w:p w14:paraId="17063912" w14:textId="544A722B" w:rsidR="001E0274" w:rsidRPr="001D3020" w:rsidRDefault="001E0274" w:rsidP="001E0274">
            <w:pPr>
              <w:rPr>
                <w:rFonts w:ascii="Arial" w:eastAsiaTheme="majorEastAsia" w:hAnsi="Arial" w:cs="Arial"/>
                <w:bCs/>
                <w:sz w:val="16"/>
                <w:szCs w:val="16"/>
              </w:rPr>
            </w:pPr>
            <w:r w:rsidRPr="001D3020">
              <w:rPr>
                <w:rFonts w:ascii="Arial" w:eastAsiaTheme="majorEastAsia" w:hAnsi="Arial" w:cs="Arial"/>
                <w:bCs/>
                <w:sz w:val="16"/>
                <w:szCs w:val="16"/>
              </w:rPr>
              <w:t xml:space="preserve">Ciljana: </w:t>
            </w:r>
            <w:r>
              <w:rPr>
                <w:rFonts w:ascii="Arial" w:eastAsiaTheme="majorEastAsia" w:hAnsi="Arial" w:cs="Arial"/>
                <w:bCs/>
                <w:sz w:val="16"/>
                <w:szCs w:val="16"/>
              </w:rPr>
              <w:t xml:space="preserve">  4</w:t>
            </w:r>
          </w:p>
        </w:tc>
        <w:tc>
          <w:tcPr>
            <w:tcW w:w="1367" w:type="dxa"/>
            <w:vAlign w:val="center"/>
          </w:tcPr>
          <w:p w14:paraId="64C835D6" w14:textId="53998C15" w:rsidR="001E0274" w:rsidRPr="001D3020" w:rsidRDefault="002A702C" w:rsidP="001E0274">
            <w:pPr>
              <w:rPr>
                <w:rFonts w:ascii="Arial" w:eastAsiaTheme="majorEastAsia" w:hAnsi="Arial" w:cs="Arial"/>
                <w:bCs/>
                <w:sz w:val="16"/>
                <w:szCs w:val="16"/>
              </w:rPr>
            </w:pPr>
            <w:r w:rsidRPr="002A702C">
              <w:rPr>
                <w:rFonts w:ascii="Arial" w:eastAsiaTheme="majorEastAsia" w:hAnsi="Arial" w:cs="Arial"/>
                <w:bCs/>
                <w:color w:val="EE0000"/>
                <w:sz w:val="16"/>
                <w:szCs w:val="16"/>
              </w:rPr>
              <w:t>napisati</w:t>
            </w:r>
          </w:p>
        </w:tc>
        <w:tc>
          <w:tcPr>
            <w:tcW w:w="1467" w:type="dxa"/>
            <w:vAlign w:val="center"/>
          </w:tcPr>
          <w:p w14:paraId="6FC64BD3" w14:textId="77777777" w:rsidR="001E0274" w:rsidRPr="004C4269" w:rsidRDefault="001E0274" w:rsidP="001E0274">
            <w:pPr>
              <w:rPr>
                <w:rFonts w:ascii="Arial" w:eastAsiaTheme="majorEastAsia" w:hAnsi="Arial" w:cs="Arial"/>
                <w:bCs/>
                <w:color w:val="FF0000"/>
                <w:sz w:val="16"/>
                <w:szCs w:val="16"/>
              </w:rPr>
            </w:pPr>
          </w:p>
        </w:tc>
      </w:tr>
      <w:tr w:rsidR="005E5A1D" w14:paraId="7B575E4D" w14:textId="77777777" w:rsidTr="00852056">
        <w:trPr>
          <w:trHeight w:val="132"/>
        </w:trPr>
        <w:tc>
          <w:tcPr>
            <w:tcW w:w="1393" w:type="dxa"/>
            <w:vMerge/>
            <w:vAlign w:val="center"/>
          </w:tcPr>
          <w:p w14:paraId="34350B58" w14:textId="77777777" w:rsidR="005E5A1D" w:rsidRPr="00792EF4" w:rsidRDefault="005E5A1D" w:rsidP="004F16CF">
            <w:pPr>
              <w:rPr>
                <w:rFonts w:ascii="Arial" w:eastAsiaTheme="majorEastAsia" w:hAnsi="Arial" w:cs="Arial"/>
                <w:bCs/>
                <w:sz w:val="16"/>
                <w:szCs w:val="16"/>
              </w:rPr>
            </w:pPr>
          </w:p>
        </w:tc>
        <w:tc>
          <w:tcPr>
            <w:tcW w:w="1965" w:type="dxa"/>
            <w:vMerge/>
            <w:vAlign w:val="center"/>
          </w:tcPr>
          <w:p w14:paraId="720106EF" w14:textId="77777777" w:rsidR="005E5A1D" w:rsidRDefault="005E5A1D" w:rsidP="004F16CF">
            <w:pPr>
              <w:rPr>
                <w:rFonts w:ascii="Arial" w:eastAsiaTheme="majorEastAsia" w:hAnsi="Arial" w:cs="Arial"/>
                <w:b/>
                <w:bCs/>
                <w:sz w:val="28"/>
                <w:szCs w:val="28"/>
              </w:rPr>
            </w:pPr>
          </w:p>
        </w:tc>
        <w:tc>
          <w:tcPr>
            <w:tcW w:w="1725" w:type="dxa"/>
            <w:vAlign w:val="center"/>
          </w:tcPr>
          <w:p w14:paraId="2C73E21B" w14:textId="77777777" w:rsidR="005E5A1D" w:rsidRDefault="005E5A1D" w:rsidP="004F16CF">
            <w:pPr>
              <w:jc w:val="center"/>
              <w:rPr>
                <w:rFonts w:ascii="Arial" w:eastAsiaTheme="majorEastAsia" w:hAnsi="Arial" w:cs="Arial"/>
                <w:bCs/>
                <w:sz w:val="16"/>
                <w:szCs w:val="16"/>
              </w:rPr>
            </w:pPr>
            <w:r>
              <w:rPr>
                <w:rFonts w:ascii="Arial" w:hAnsi="Arial" w:cs="Arial"/>
                <w:color w:val="000000"/>
                <w:sz w:val="16"/>
                <w:szCs w:val="16"/>
                <w:shd w:val="clear" w:color="auto" w:fill="FFFFFF"/>
              </w:rPr>
              <w:t xml:space="preserve">2. </w:t>
            </w:r>
            <w:r w:rsidRPr="005E5A1D">
              <w:rPr>
                <w:rFonts w:ascii="Arial" w:eastAsiaTheme="majorEastAsia" w:hAnsi="Arial" w:cs="Arial"/>
                <w:bCs/>
                <w:sz w:val="16"/>
                <w:szCs w:val="16"/>
              </w:rPr>
              <w:t xml:space="preserve">Raspisivanje </w:t>
            </w:r>
          </w:p>
          <w:p w14:paraId="74B5F335" w14:textId="77777777" w:rsidR="005E5A1D" w:rsidRDefault="005E5A1D" w:rsidP="004F16CF">
            <w:pPr>
              <w:jc w:val="center"/>
              <w:rPr>
                <w:rFonts w:ascii="Arial" w:hAnsi="Arial" w:cs="Arial"/>
                <w:color w:val="000000"/>
                <w:sz w:val="16"/>
                <w:szCs w:val="16"/>
                <w:shd w:val="clear" w:color="auto" w:fill="FFFFFF"/>
              </w:rPr>
            </w:pPr>
            <w:r w:rsidRPr="005E5A1D">
              <w:rPr>
                <w:rFonts w:ascii="Arial" w:eastAsiaTheme="majorEastAsia" w:hAnsi="Arial" w:cs="Arial"/>
                <w:bCs/>
                <w:sz w:val="16"/>
                <w:szCs w:val="16"/>
              </w:rPr>
              <w:t>i objava Javnog natječaja/Oglasa</w:t>
            </w:r>
          </w:p>
        </w:tc>
        <w:tc>
          <w:tcPr>
            <w:tcW w:w="2095" w:type="dxa"/>
            <w:vAlign w:val="center"/>
          </w:tcPr>
          <w:p w14:paraId="03402A73" w14:textId="77777777" w:rsidR="00756367" w:rsidRDefault="00756367" w:rsidP="005E5A1D">
            <w:pPr>
              <w:widowControl w:val="0"/>
              <w:rPr>
                <w:rFonts w:ascii="Arial" w:hAnsi="Arial" w:cs="Arial"/>
                <w:bCs/>
                <w:color w:val="000000"/>
                <w:sz w:val="16"/>
                <w:szCs w:val="16"/>
                <w:shd w:val="clear" w:color="auto" w:fill="FFFFFF"/>
              </w:rPr>
            </w:pPr>
            <w:r w:rsidRPr="00756367">
              <w:rPr>
                <w:rFonts w:ascii="Arial" w:hAnsi="Arial" w:cs="Arial"/>
                <w:bCs/>
                <w:color w:val="000000"/>
                <w:sz w:val="16"/>
                <w:szCs w:val="16"/>
                <w:shd w:val="clear" w:color="auto" w:fill="FFFFFF"/>
              </w:rPr>
              <w:t xml:space="preserve">Sukladno Planu prijema </w:t>
            </w:r>
          </w:p>
          <w:p w14:paraId="4FA92A5C" w14:textId="2F769E7A" w:rsidR="005E5A1D" w:rsidRPr="00756367" w:rsidRDefault="00756367" w:rsidP="005E5A1D">
            <w:pPr>
              <w:widowControl w:val="0"/>
              <w:rPr>
                <w:rFonts w:ascii="Arial" w:hAnsi="Arial" w:cs="Arial"/>
                <w:bCs/>
                <w:color w:val="000000"/>
                <w:sz w:val="16"/>
                <w:szCs w:val="16"/>
                <w:shd w:val="clear" w:color="auto" w:fill="FFFFFF"/>
              </w:rPr>
            </w:pPr>
            <w:r w:rsidRPr="00756367">
              <w:rPr>
                <w:rFonts w:ascii="Arial" w:hAnsi="Arial" w:cs="Arial"/>
                <w:bCs/>
                <w:color w:val="000000"/>
                <w:sz w:val="16"/>
                <w:szCs w:val="16"/>
                <w:shd w:val="clear" w:color="auto" w:fill="FFFFFF"/>
              </w:rPr>
              <w:t>za 202</w:t>
            </w:r>
            <w:r w:rsidR="002A702C">
              <w:rPr>
                <w:rFonts w:ascii="Arial" w:hAnsi="Arial" w:cs="Arial"/>
                <w:bCs/>
                <w:color w:val="000000"/>
                <w:sz w:val="16"/>
                <w:szCs w:val="16"/>
                <w:shd w:val="clear" w:color="auto" w:fill="FFFFFF"/>
              </w:rPr>
              <w:t>5</w:t>
            </w:r>
            <w:r w:rsidR="005E5A1D" w:rsidRPr="00756367">
              <w:rPr>
                <w:rFonts w:ascii="Arial" w:hAnsi="Arial" w:cs="Arial"/>
                <w:bCs/>
                <w:color w:val="000000"/>
                <w:sz w:val="16"/>
                <w:szCs w:val="16"/>
                <w:shd w:val="clear" w:color="auto" w:fill="FFFFFF"/>
              </w:rPr>
              <w:t>. godinu i na temelju objava Javnog natječaja/Oglasa</w:t>
            </w:r>
            <w:r w:rsidR="00F13D5B">
              <w:rPr>
                <w:rFonts w:ascii="Arial" w:hAnsi="Arial" w:cs="Arial"/>
                <w:bCs/>
                <w:color w:val="000000"/>
                <w:sz w:val="16"/>
                <w:szCs w:val="16"/>
                <w:shd w:val="clear" w:color="auto" w:fill="FFFFFF"/>
              </w:rPr>
              <w:t>.</w:t>
            </w:r>
          </w:p>
          <w:p w14:paraId="27CAE830" w14:textId="3DCC5767" w:rsidR="00E90051" w:rsidRPr="00245577" w:rsidRDefault="005E5A1D" w:rsidP="00245577">
            <w:pPr>
              <w:widowControl w:val="0"/>
              <w:rPr>
                <w:rFonts w:ascii="Arial" w:hAnsi="Arial" w:cs="Arial"/>
                <w:bCs/>
                <w:sz w:val="16"/>
                <w:szCs w:val="16"/>
                <w:shd w:val="clear" w:color="auto" w:fill="FFFFFF"/>
              </w:rPr>
            </w:pPr>
            <w:r w:rsidRPr="00756367">
              <w:rPr>
                <w:rFonts w:ascii="Arial" w:hAnsi="Arial" w:cs="Arial"/>
                <w:bCs/>
                <w:color w:val="000000"/>
                <w:sz w:val="16"/>
                <w:szCs w:val="16"/>
                <w:shd w:val="clear" w:color="auto" w:fill="FFFFFF"/>
              </w:rPr>
              <w:t xml:space="preserve">Nakon utvrđivanja liste kandidata koji ispunjavaju formalne uvjete, </w:t>
            </w:r>
            <w:r w:rsidRPr="001D3020">
              <w:rPr>
                <w:rFonts w:ascii="Arial" w:hAnsi="Arial" w:cs="Arial"/>
                <w:bCs/>
                <w:sz w:val="16"/>
                <w:szCs w:val="16"/>
                <w:shd w:val="clear" w:color="auto" w:fill="FFFFFF"/>
              </w:rPr>
              <w:t>provođenje testiranja i/ili intervjua, objava rezultata Objava Rješenja o prijemu u državnu službu, po proteku žalbenog roka i izvršnosti, prijem u državnu služb</w:t>
            </w:r>
            <w:r w:rsidR="00245577">
              <w:rPr>
                <w:rFonts w:ascii="Arial" w:hAnsi="Arial" w:cs="Arial"/>
                <w:bCs/>
                <w:sz w:val="16"/>
                <w:szCs w:val="16"/>
                <w:shd w:val="clear" w:color="auto" w:fill="FFFFFF"/>
              </w:rPr>
              <w:t>u.</w:t>
            </w:r>
          </w:p>
        </w:tc>
        <w:tc>
          <w:tcPr>
            <w:tcW w:w="2036" w:type="dxa"/>
            <w:vAlign w:val="center"/>
          </w:tcPr>
          <w:p w14:paraId="2E3A3EF9" w14:textId="77777777" w:rsidR="005E5A1D" w:rsidRPr="00E47A04" w:rsidRDefault="005E5A1D" w:rsidP="009541F1">
            <w:pPr>
              <w:jc w:val="center"/>
              <w:rPr>
                <w:rFonts w:ascii="Arial" w:hAnsi="Arial" w:cs="Arial"/>
                <w:sz w:val="16"/>
                <w:szCs w:val="16"/>
              </w:rPr>
            </w:pPr>
            <w:r>
              <w:rPr>
                <w:rFonts w:ascii="Arial" w:hAnsi="Arial" w:cs="Arial"/>
                <w:sz w:val="16"/>
                <w:szCs w:val="16"/>
              </w:rPr>
              <w:t>Broj traženih izvršitelja</w:t>
            </w:r>
          </w:p>
        </w:tc>
        <w:tc>
          <w:tcPr>
            <w:tcW w:w="1417" w:type="dxa"/>
            <w:vAlign w:val="center"/>
          </w:tcPr>
          <w:p w14:paraId="0B8E9F84" w14:textId="77777777" w:rsidR="005E5A1D" w:rsidRPr="005662CB" w:rsidRDefault="005E5A1D" w:rsidP="004F16CF">
            <w:pPr>
              <w:jc w:val="center"/>
              <w:rPr>
                <w:rFonts w:ascii="Arial" w:eastAsiaTheme="majorEastAsia" w:hAnsi="Arial" w:cs="Arial"/>
                <w:bCs/>
                <w:sz w:val="16"/>
                <w:szCs w:val="16"/>
              </w:rPr>
            </w:pPr>
            <w:r>
              <w:rPr>
                <w:rFonts w:ascii="Arial" w:eastAsiaTheme="majorEastAsia" w:hAnsi="Arial" w:cs="Arial"/>
                <w:bCs/>
                <w:sz w:val="16"/>
                <w:szCs w:val="16"/>
              </w:rPr>
              <w:t>Broj</w:t>
            </w:r>
          </w:p>
        </w:tc>
        <w:tc>
          <w:tcPr>
            <w:tcW w:w="1411" w:type="dxa"/>
            <w:vAlign w:val="center"/>
          </w:tcPr>
          <w:p w14:paraId="798A423F" w14:textId="4884D4A0" w:rsidR="005E5A1D" w:rsidRPr="003F1303" w:rsidRDefault="005E5A1D" w:rsidP="005E5A1D">
            <w:pPr>
              <w:rPr>
                <w:rFonts w:ascii="Arial" w:eastAsiaTheme="majorEastAsia" w:hAnsi="Arial" w:cs="Arial"/>
                <w:sz w:val="16"/>
                <w:szCs w:val="16"/>
              </w:rPr>
            </w:pPr>
            <w:r w:rsidRPr="003F1303">
              <w:rPr>
                <w:rFonts w:ascii="Arial" w:eastAsiaTheme="majorEastAsia" w:hAnsi="Arial" w:cs="Arial"/>
                <w:bCs/>
                <w:sz w:val="16"/>
                <w:szCs w:val="16"/>
              </w:rPr>
              <w:t>Polazna:</w:t>
            </w:r>
            <w:r w:rsidR="00B93340" w:rsidRPr="003F1303">
              <w:rPr>
                <w:rFonts w:ascii="Arial" w:eastAsiaTheme="majorEastAsia" w:hAnsi="Arial" w:cs="Arial"/>
                <w:bCs/>
                <w:sz w:val="16"/>
                <w:szCs w:val="16"/>
              </w:rPr>
              <w:t xml:space="preserve"> </w:t>
            </w:r>
            <w:r w:rsidR="002A702C">
              <w:rPr>
                <w:rFonts w:ascii="Arial" w:eastAsiaTheme="majorEastAsia" w:hAnsi="Arial" w:cs="Arial"/>
                <w:bCs/>
                <w:sz w:val="16"/>
                <w:szCs w:val="16"/>
              </w:rPr>
              <w:t>1</w:t>
            </w:r>
          </w:p>
          <w:p w14:paraId="0E60DA37" w14:textId="1B11F7A6" w:rsidR="005E5A1D" w:rsidRPr="003F1303" w:rsidRDefault="005E5A1D" w:rsidP="005E5A1D">
            <w:pPr>
              <w:rPr>
                <w:rFonts w:ascii="Arial" w:eastAsiaTheme="majorEastAsia" w:hAnsi="Arial" w:cs="Arial"/>
                <w:bCs/>
                <w:sz w:val="16"/>
                <w:szCs w:val="16"/>
              </w:rPr>
            </w:pPr>
            <w:r w:rsidRPr="003F1303">
              <w:rPr>
                <w:rFonts w:ascii="Arial" w:eastAsiaTheme="majorEastAsia" w:hAnsi="Arial" w:cs="Arial"/>
                <w:bCs/>
                <w:sz w:val="16"/>
                <w:szCs w:val="16"/>
              </w:rPr>
              <w:t>Ciljana:</w:t>
            </w:r>
            <w:r w:rsidR="00B93340" w:rsidRPr="003F1303">
              <w:rPr>
                <w:rFonts w:ascii="Arial" w:eastAsiaTheme="majorEastAsia" w:hAnsi="Arial" w:cs="Arial"/>
                <w:bCs/>
                <w:sz w:val="16"/>
                <w:szCs w:val="16"/>
              </w:rPr>
              <w:t xml:space="preserve"> </w:t>
            </w:r>
            <w:r w:rsidR="00221119" w:rsidRPr="003F1303">
              <w:rPr>
                <w:rFonts w:ascii="Arial" w:eastAsiaTheme="majorEastAsia" w:hAnsi="Arial" w:cs="Arial"/>
                <w:bCs/>
                <w:sz w:val="16"/>
                <w:szCs w:val="16"/>
              </w:rPr>
              <w:t xml:space="preserve">  </w:t>
            </w:r>
            <w:r w:rsidR="002A702C">
              <w:rPr>
                <w:rFonts w:ascii="Arial" w:eastAsiaTheme="majorEastAsia" w:hAnsi="Arial" w:cs="Arial"/>
                <w:sz w:val="16"/>
                <w:szCs w:val="16"/>
              </w:rPr>
              <w:t>1</w:t>
            </w:r>
          </w:p>
        </w:tc>
        <w:tc>
          <w:tcPr>
            <w:tcW w:w="1367" w:type="dxa"/>
            <w:vAlign w:val="center"/>
          </w:tcPr>
          <w:p w14:paraId="34A02D59" w14:textId="2ADAC553" w:rsidR="009029F0" w:rsidRPr="003F1303" w:rsidRDefault="003F2E8A" w:rsidP="009029F0">
            <w:pPr>
              <w:rPr>
                <w:rFonts w:ascii="Arial" w:eastAsiaTheme="majorEastAsia" w:hAnsi="Arial" w:cs="Arial"/>
                <w:sz w:val="16"/>
                <w:szCs w:val="16"/>
              </w:rPr>
            </w:pPr>
            <w:r w:rsidRPr="003F2E8A">
              <w:rPr>
                <w:rFonts w:ascii="Arial" w:eastAsiaTheme="majorEastAsia" w:hAnsi="Arial" w:cs="Arial"/>
                <w:sz w:val="16"/>
                <w:szCs w:val="16"/>
              </w:rPr>
              <w:t>0</w:t>
            </w:r>
          </w:p>
        </w:tc>
        <w:tc>
          <w:tcPr>
            <w:tcW w:w="1467" w:type="dxa"/>
            <w:vAlign w:val="center"/>
          </w:tcPr>
          <w:p w14:paraId="7FF8801A" w14:textId="77777777" w:rsidR="005E5A1D" w:rsidRDefault="005E5A1D" w:rsidP="004F16CF">
            <w:pPr>
              <w:rPr>
                <w:rFonts w:ascii="Arial" w:eastAsiaTheme="majorEastAsia" w:hAnsi="Arial" w:cs="Arial"/>
                <w:bCs/>
                <w:sz w:val="16"/>
                <w:szCs w:val="16"/>
              </w:rPr>
            </w:pPr>
          </w:p>
        </w:tc>
      </w:tr>
      <w:tr w:rsidR="00240AF0" w14:paraId="236FB2AD" w14:textId="77777777" w:rsidTr="00852056">
        <w:trPr>
          <w:trHeight w:val="1047"/>
        </w:trPr>
        <w:tc>
          <w:tcPr>
            <w:tcW w:w="1393" w:type="dxa"/>
            <w:vMerge w:val="restart"/>
            <w:vAlign w:val="center"/>
          </w:tcPr>
          <w:p w14:paraId="61C9AFB9" w14:textId="77777777" w:rsidR="00240AF0" w:rsidRDefault="00240AF0" w:rsidP="00240AF0">
            <w:pPr>
              <w:rPr>
                <w:rFonts w:ascii="Arial" w:eastAsiaTheme="majorEastAsia" w:hAnsi="Arial" w:cs="Arial"/>
                <w:bCs/>
                <w:sz w:val="16"/>
                <w:szCs w:val="16"/>
              </w:rPr>
            </w:pPr>
            <w:r w:rsidRPr="00792EF4">
              <w:rPr>
                <w:rFonts w:ascii="Arial" w:eastAsiaTheme="majorEastAsia" w:hAnsi="Arial" w:cs="Arial"/>
                <w:bCs/>
                <w:sz w:val="16"/>
                <w:szCs w:val="16"/>
              </w:rPr>
              <w:t xml:space="preserve">Unaprjeđenje informatizacije </w:t>
            </w:r>
          </w:p>
          <w:p w14:paraId="116740E0" w14:textId="77777777" w:rsidR="00240AF0" w:rsidRPr="00792EF4" w:rsidRDefault="00240AF0" w:rsidP="00240AF0">
            <w:pPr>
              <w:rPr>
                <w:rFonts w:ascii="Arial" w:eastAsiaTheme="majorEastAsia" w:hAnsi="Arial" w:cs="Arial"/>
                <w:bCs/>
                <w:sz w:val="16"/>
                <w:szCs w:val="16"/>
              </w:rPr>
            </w:pPr>
            <w:r w:rsidRPr="00792EF4">
              <w:rPr>
                <w:rFonts w:ascii="Arial" w:eastAsiaTheme="majorEastAsia" w:hAnsi="Arial" w:cs="Arial"/>
                <w:bCs/>
                <w:sz w:val="16"/>
                <w:szCs w:val="16"/>
              </w:rPr>
              <w:t>i digitalizacije</w:t>
            </w:r>
          </w:p>
        </w:tc>
        <w:tc>
          <w:tcPr>
            <w:tcW w:w="1965" w:type="dxa"/>
            <w:vMerge w:val="restart"/>
            <w:vAlign w:val="center"/>
          </w:tcPr>
          <w:p w14:paraId="41307DBC" w14:textId="77777777" w:rsidR="00115D23" w:rsidRDefault="00115D23" w:rsidP="00115D23">
            <w:pPr>
              <w:rPr>
                <w:rFonts w:ascii="Arial" w:eastAsiaTheme="majorEastAsia" w:hAnsi="Arial" w:cs="Arial"/>
                <w:bCs/>
                <w:sz w:val="16"/>
                <w:szCs w:val="16"/>
              </w:rPr>
            </w:pPr>
            <w:r w:rsidRPr="00115D23">
              <w:rPr>
                <w:rFonts w:ascii="Arial" w:eastAsiaTheme="majorEastAsia" w:hAnsi="Arial" w:cs="Arial"/>
                <w:bCs/>
                <w:sz w:val="16"/>
                <w:szCs w:val="16"/>
              </w:rPr>
              <w:t xml:space="preserve">Zakon o sustavu unutarnjih kontrola </w:t>
            </w:r>
          </w:p>
          <w:p w14:paraId="6F555A0B" w14:textId="12C94BC1" w:rsidR="004A4A38" w:rsidRPr="00115D23" w:rsidRDefault="00115D23" w:rsidP="004A4A38">
            <w:pPr>
              <w:spacing w:after="60"/>
              <w:rPr>
                <w:rFonts w:ascii="Arial" w:eastAsiaTheme="majorEastAsia" w:hAnsi="Arial" w:cs="Arial"/>
                <w:bCs/>
                <w:sz w:val="16"/>
                <w:szCs w:val="16"/>
              </w:rPr>
            </w:pPr>
            <w:r w:rsidRPr="00115D23">
              <w:rPr>
                <w:rFonts w:ascii="Arial" w:eastAsiaTheme="majorEastAsia" w:hAnsi="Arial" w:cs="Arial"/>
                <w:bCs/>
                <w:sz w:val="16"/>
                <w:szCs w:val="16"/>
              </w:rPr>
              <w:t xml:space="preserve">u javnom sektoru </w:t>
            </w:r>
          </w:p>
          <w:p w14:paraId="60FA4E5C" w14:textId="77777777" w:rsidR="00115D23" w:rsidRPr="00115D23" w:rsidRDefault="00115D23" w:rsidP="00115D23">
            <w:pPr>
              <w:rPr>
                <w:rFonts w:ascii="Arial" w:eastAsiaTheme="majorEastAsia" w:hAnsi="Arial" w:cs="Arial"/>
                <w:bCs/>
                <w:sz w:val="16"/>
                <w:szCs w:val="16"/>
              </w:rPr>
            </w:pPr>
            <w:r w:rsidRPr="00115D23">
              <w:rPr>
                <w:rFonts w:ascii="Arial" w:eastAsiaTheme="majorEastAsia" w:hAnsi="Arial" w:cs="Arial"/>
                <w:bCs/>
                <w:sz w:val="16"/>
                <w:szCs w:val="16"/>
              </w:rPr>
              <w:t xml:space="preserve">Pravilnik o proračunskom </w:t>
            </w:r>
            <w:r w:rsidRPr="00115D23">
              <w:rPr>
                <w:rFonts w:ascii="Arial" w:eastAsiaTheme="majorEastAsia" w:hAnsi="Arial" w:cs="Arial"/>
                <w:bCs/>
                <w:sz w:val="16"/>
                <w:szCs w:val="16"/>
              </w:rPr>
              <w:lastRenderedPageBreak/>
              <w:t>računovodstvu i računskom planu</w:t>
            </w:r>
          </w:p>
          <w:p w14:paraId="38CD54B4" w14:textId="77777777" w:rsidR="00115D23" w:rsidRPr="00115D23" w:rsidRDefault="00115D23" w:rsidP="00115D23">
            <w:pPr>
              <w:rPr>
                <w:rFonts w:ascii="Arial" w:eastAsiaTheme="majorEastAsia" w:hAnsi="Arial" w:cs="Arial"/>
                <w:bCs/>
                <w:sz w:val="16"/>
                <w:szCs w:val="16"/>
              </w:rPr>
            </w:pPr>
          </w:p>
          <w:p w14:paraId="38375CDA" w14:textId="77777777" w:rsidR="00240AF0" w:rsidRDefault="00115D23" w:rsidP="00115D23">
            <w:pPr>
              <w:rPr>
                <w:rFonts w:ascii="Arial" w:eastAsiaTheme="majorEastAsia" w:hAnsi="Arial" w:cs="Arial"/>
                <w:b/>
                <w:bCs/>
                <w:sz w:val="28"/>
                <w:szCs w:val="28"/>
              </w:rPr>
            </w:pPr>
            <w:r>
              <w:rPr>
                <w:rFonts w:ascii="Arial" w:eastAsiaTheme="majorEastAsia" w:hAnsi="Arial" w:cs="Arial"/>
                <w:bCs/>
                <w:sz w:val="16"/>
                <w:szCs w:val="16"/>
              </w:rPr>
              <w:t>O</w:t>
            </w:r>
            <w:r w:rsidRPr="00115D23">
              <w:rPr>
                <w:rFonts w:ascii="Arial" w:eastAsiaTheme="majorEastAsia" w:hAnsi="Arial" w:cs="Arial"/>
                <w:bCs/>
                <w:sz w:val="16"/>
                <w:szCs w:val="16"/>
              </w:rPr>
              <w:t>stali važeći propisi koji reguliraju financijsko upravljanje, računovodstvo i sustav unutarnjih kontrola</w:t>
            </w:r>
          </w:p>
        </w:tc>
        <w:tc>
          <w:tcPr>
            <w:tcW w:w="1725" w:type="dxa"/>
            <w:vAlign w:val="center"/>
          </w:tcPr>
          <w:p w14:paraId="3EF1DA68" w14:textId="77777777" w:rsidR="00240AF0" w:rsidRPr="001256F5" w:rsidRDefault="00240AF0" w:rsidP="008A255F">
            <w:pPr>
              <w:pStyle w:val="Other0"/>
              <w:shd w:val="clear" w:color="auto" w:fill="auto"/>
              <w:rPr>
                <w:rFonts w:ascii="Arial" w:hAnsi="Arial" w:cs="Arial"/>
                <w:sz w:val="16"/>
                <w:szCs w:val="16"/>
              </w:rPr>
            </w:pPr>
            <w:r w:rsidRPr="001256F5">
              <w:rPr>
                <w:rStyle w:val="Other"/>
                <w:rFonts w:ascii="Arial" w:hAnsi="Arial" w:cs="Arial"/>
                <w:color w:val="000000"/>
                <w:sz w:val="16"/>
                <w:szCs w:val="16"/>
              </w:rPr>
              <w:lastRenderedPageBreak/>
              <w:t xml:space="preserve">1. Traženje ponude od postojećeg </w:t>
            </w:r>
            <w:r>
              <w:rPr>
                <w:rStyle w:val="Other"/>
                <w:rFonts w:ascii="Arial" w:hAnsi="Arial" w:cs="Arial"/>
                <w:color w:val="000000"/>
                <w:sz w:val="16"/>
                <w:szCs w:val="16"/>
              </w:rPr>
              <w:t xml:space="preserve">i/ili novog </w:t>
            </w:r>
            <w:r w:rsidRPr="001256F5">
              <w:rPr>
                <w:rStyle w:val="Other"/>
                <w:rFonts w:ascii="Arial" w:hAnsi="Arial" w:cs="Arial"/>
                <w:color w:val="000000"/>
                <w:sz w:val="16"/>
                <w:szCs w:val="16"/>
              </w:rPr>
              <w:t>dobavljača</w:t>
            </w:r>
          </w:p>
        </w:tc>
        <w:tc>
          <w:tcPr>
            <w:tcW w:w="2095" w:type="dxa"/>
            <w:vAlign w:val="center"/>
          </w:tcPr>
          <w:p w14:paraId="49C7B1EB" w14:textId="77777777" w:rsidR="00240AF0" w:rsidRDefault="00240AF0" w:rsidP="004A4A38">
            <w:pPr>
              <w:pStyle w:val="Other0"/>
              <w:shd w:val="clear" w:color="auto" w:fill="auto"/>
              <w:spacing w:after="60" w:line="240" w:lineRule="auto"/>
              <w:jc w:val="left"/>
              <w:rPr>
                <w:rStyle w:val="Other"/>
                <w:rFonts w:ascii="Arial" w:hAnsi="Arial" w:cs="Arial"/>
                <w:color w:val="000000"/>
                <w:sz w:val="16"/>
                <w:szCs w:val="16"/>
              </w:rPr>
            </w:pPr>
            <w:r w:rsidRPr="001256F5">
              <w:rPr>
                <w:rStyle w:val="Other"/>
                <w:rFonts w:ascii="Arial" w:hAnsi="Arial" w:cs="Arial"/>
                <w:color w:val="000000"/>
                <w:sz w:val="16"/>
                <w:szCs w:val="16"/>
              </w:rPr>
              <w:t>Traženje ponude</w:t>
            </w:r>
          </w:p>
          <w:p w14:paraId="5B560AE3" w14:textId="77777777" w:rsidR="009E3F4E" w:rsidRPr="008F36B0" w:rsidRDefault="009E3F4E" w:rsidP="009E3F4E">
            <w:pPr>
              <w:rPr>
                <w:rFonts w:ascii="Arial" w:eastAsiaTheme="majorEastAsia" w:hAnsi="Arial" w:cs="Arial"/>
                <w:bCs/>
                <w:sz w:val="16"/>
                <w:szCs w:val="16"/>
              </w:rPr>
            </w:pPr>
            <w:r w:rsidRPr="008F36B0">
              <w:rPr>
                <w:rFonts w:ascii="Arial" w:eastAsiaTheme="majorEastAsia" w:hAnsi="Arial" w:cs="Arial"/>
                <w:bCs/>
                <w:sz w:val="16"/>
                <w:szCs w:val="16"/>
              </w:rPr>
              <w:t xml:space="preserve">U izvještajnom razdoblju </w:t>
            </w:r>
          </w:p>
          <w:p w14:paraId="5F549EFF" w14:textId="0EEC96DC" w:rsidR="009E3F4E" w:rsidRPr="001256F5" w:rsidRDefault="009E3F4E" w:rsidP="009E3F4E">
            <w:pPr>
              <w:pStyle w:val="Other0"/>
              <w:shd w:val="clear" w:color="auto" w:fill="auto"/>
              <w:spacing w:line="240" w:lineRule="auto"/>
              <w:jc w:val="left"/>
              <w:rPr>
                <w:rFonts w:ascii="Arial" w:hAnsi="Arial" w:cs="Arial"/>
                <w:sz w:val="16"/>
                <w:szCs w:val="16"/>
              </w:rPr>
            </w:pPr>
            <w:r w:rsidRPr="008F36B0">
              <w:rPr>
                <w:rFonts w:ascii="Arial" w:eastAsiaTheme="majorEastAsia" w:hAnsi="Arial" w:cs="Arial"/>
                <w:bCs/>
                <w:sz w:val="16"/>
                <w:szCs w:val="16"/>
              </w:rPr>
              <w:t>u potpunosti je realizirana planirana aktivnost.</w:t>
            </w:r>
          </w:p>
        </w:tc>
        <w:tc>
          <w:tcPr>
            <w:tcW w:w="2036" w:type="dxa"/>
            <w:vAlign w:val="center"/>
          </w:tcPr>
          <w:p w14:paraId="4C6486F6" w14:textId="77777777" w:rsidR="00240AF0" w:rsidRPr="001256F5" w:rsidRDefault="00240AF0" w:rsidP="008A255F">
            <w:pPr>
              <w:pStyle w:val="Other0"/>
              <w:shd w:val="clear" w:color="auto" w:fill="auto"/>
              <w:spacing w:line="240" w:lineRule="auto"/>
              <w:rPr>
                <w:rFonts w:ascii="Arial" w:hAnsi="Arial" w:cs="Arial"/>
                <w:sz w:val="16"/>
                <w:szCs w:val="16"/>
              </w:rPr>
            </w:pPr>
            <w:r w:rsidRPr="001256F5">
              <w:rPr>
                <w:rStyle w:val="Other"/>
                <w:rFonts w:ascii="Arial" w:hAnsi="Arial" w:cs="Arial"/>
                <w:color w:val="000000"/>
                <w:sz w:val="16"/>
                <w:szCs w:val="16"/>
              </w:rPr>
              <w:t>Zahtjev za dostavom ponude</w:t>
            </w:r>
          </w:p>
        </w:tc>
        <w:tc>
          <w:tcPr>
            <w:tcW w:w="1417" w:type="dxa"/>
            <w:vAlign w:val="center"/>
          </w:tcPr>
          <w:p w14:paraId="479A5B8A" w14:textId="77777777" w:rsidR="00240AF0" w:rsidRPr="001256F5" w:rsidRDefault="00240AF0" w:rsidP="008A255F">
            <w:pPr>
              <w:pStyle w:val="Other0"/>
              <w:shd w:val="clear" w:color="auto" w:fill="auto"/>
              <w:spacing w:line="240" w:lineRule="auto"/>
              <w:rPr>
                <w:rFonts w:ascii="Arial" w:hAnsi="Arial" w:cs="Arial"/>
                <w:sz w:val="16"/>
                <w:szCs w:val="16"/>
              </w:rPr>
            </w:pPr>
            <w:r w:rsidRPr="001256F5">
              <w:rPr>
                <w:rStyle w:val="Other"/>
                <w:rFonts w:ascii="Arial" w:hAnsi="Arial" w:cs="Arial"/>
                <w:color w:val="000000"/>
                <w:sz w:val="16"/>
                <w:szCs w:val="16"/>
              </w:rPr>
              <w:t>Broj akata</w:t>
            </w:r>
            <w:r>
              <w:rPr>
                <w:rStyle w:val="Other"/>
                <w:rFonts w:ascii="Arial" w:hAnsi="Arial" w:cs="Arial"/>
                <w:color w:val="000000"/>
                <w:sz w:val="16"/>
                <w:szCs w:val="16"/>
              </w:rPr>
              <w:t xml:space="preserve"> (ponuda)</w:t>
            </w:r>
          </w:p>
        </w:tc>
        <w:tc>
          <w:tcPr>
            <w:tcW w:w="1411" w:type="dxa"/>
            <w:vAlign w:val="center"/>
          </w:tcPr>
          <w:p w14:paraId="07B6A49D" w14:textId="22DAF6FA" w:rsidR="00240AF0" w:rsidRPr="00FB6CD8" w:rsidRDefault="00240AF0" w:rsidP="008A255F">
            <w:pPr>
              <w:pStyle w:val="Other0"/>
              <w:shd w:val="clear" w:color="auto" w:fill="auto"/>
              <w:spacing w:line="240" w:lineRule="auto"/>
              <w:jc w:val="left"/>
              <w:rPr>
                <w:rStyle w:val="Other"/>
                <w:rFonts w:ascii="Arial" w:hAnsi="Arial" w:cs="Arial"/>
                <w:bCs/>
                <w:sz w:val="16"/>
                <w:szCs w:val="16"/>
              </w:rPr>
            </w:pPr>
            <w:r w:rsidRPr="00FB6CD8">
              <w:rPr>
                <w:rStyle w:val="Other"/>
                <w:rFonts w:ascii="Arial" w:hAnsi="Arial" w:cs="Arial"/>
                <w:sz w:val="16"/>
                <w:szCs w:val="16"/>
              </w:rPr>
              <w:t>Polazna</w:t>
            </w:r>
            <w:r w:rsidRPr="00FB6CD8">
              <w:rPr>
                <w:rStyle w:val="Other"/>
                <w:rFonts w:ascii="Arial" w:hAnsi="Arial" w:cs="Arial"/>
                <w:bCs/>
                <w:sz w:val="16"/>
                <w:szCs w:val="16"/>
              </w:rPr>
              <w:t>:</w:t>
            </w:r>
            <w:r w:rsidR="00196B36" w:rsidRPr="00FB6CD8">
              <w:rPr>
                <w:rStyle w:val="Other"/>
                <w:rFonts w:ascii="Arial" w:hAnsi="Arial" w:cs="Arial"/>
                <w:bCs/>
                <w:sz w:val="16"/>
                <w:szCs w:val="16"/>
              </w:rPr>
              <w:t xml:space="preserve"> 3</w:t>
            </w:r>
          </w:p>
          <w:p w14:paraId="162CBB5F" w14:textId="0DD84353" w:rsidR="00240AF0" w:rsidRPr="00FB6CD8" w:rsidRDefault="00240AF0" w:rsidP="008A255F">
            <w:pPr>
              <w:pStyle w:val="Other0"/>
              <w:shd w:val="clear" w:color="auto" w:fill="auto"/>
              <w:spacing w:line="240" w:lineRule="auto"/>
              <w:jc w:val="left"/>
              <w:rPr>
                <w:rFonts w:ascii="Arial" w:hAnsi="Arial" w:cs="Arial"/>
                <w:sz w:val="16"/>
                <w:szCs w:val="16"/>
                <w:shd w:val="clear" w:color="auto" w:fill="FFFFFF"/>
              </w:rPr>
            </w:pPr>
            <w:r w:rsidRPr="00FB6CD8">
              <w:rPr>
                <w:rStyle w:val="Other"/>
                <w:rFonts w:ascii="Arial" w:hAnsi="Arial" w:cs="Arial"/>
                <w:sz w:val="16"/>
                <w:szCs w:val="16"/>
              </w:rPr>
              <w:t xml:space="preserve">Ciljana: </w:t>
            </w:r>
            <w:r w:rsidR="00221119" w:rsidRPr="00FB6CD8">
              <w:rPr>
                <w:rStyle w:val="Other"/>
                <w:rFonts w:ascii="Arial" w:hAnsi="Arial" w:cs="Arial"/>
                <w:sz w:val="16"/>
                <w:szCs w:val="16"/>
              </w:rPr>
              <w:t xml:space="preserve"> </w:t>
            </w:r>
            <w:r w:rsidR="00221119" w:rsidRPr="00FB6CD8">
              <w:rPr>
                <w:rStyle w:val="Other"/>
              </w:rPr>
              <w:t xml:space="preserve"> </w:t>
            </w:r>
            <w:r w:rsidR="00221119" w:rsidRPr="00FB6CD8">
              <w:rPr>
                <w:rStyle w:val="Other"/>
                <w:rFonts w:ascii="Arial" w:hAnsi="Arial" w:cs="Arial"/>
                <w:bCs/>
                <w:sz w:val="16"/>
                <w:szCs w:val="16"/>
              </w:rPr>
              <w:t>3</w:t>
            </w:r>
          </w:p>
        </w:tc>
        <w:tc>
          <w:tcPr>
            <w:tcW w:w="1367" w:type="dxa"/>
            <w:vAlign w:val="center"/>
          </w:tcPr>
          <w:p w14:paraId="4D1CDC24" w14:textId="55B8D9F3" w:rsidR="00240AF0" w:rsidRPr="00FB6CD8" w:rsidRDefault="00F11E9B" w:rsidP="004F16CF">
            <w:pPr>
              <w:rPr>
                <w:rFonts w:ascii="Arial" w:eastAsiaTheme="majorEastAsia" w:hAnsi="Arial" w:cs="Arial"/>
                <w:bCs/>
                <w:sz w:val="16"/>
                <w:szCs w:val="16"/>
              </w:rPr>
            </w:pPr>
            <w:r w:rsidRPr="00FB6CD8">
              <w:rPr>
                <w:rFonts w:ascii="Arial" w:eastAsiaTheme="majorEastAsia" w:hAnsi="Arial" w:cs="Arial"/>
                <w:bCs/>
                <w:sz w:val="16"/>
                <w:szCs w:val="16"/>
              </w:rPr>
              <w:t>3</w:t>
            </w:r>
          </w:p>
        </w:tc>
        <w:tc>
          <w:tcPr>
            <w:tcW w:w="1467" w:type="dxa"/>
            <w:vAlign w:val="center"/>
          </w:tcPr>
          <w:p w14:paraId="6736267F" w14:textId="77777777" w:rsidR="00240AF0" w:rsidRPr="00792EF4" w:rsidRDefault="00240AF0" w:rsidP="004F16CF">
            <w:pPr>
              <w:rPr>
                <w:rFonts w:ascii="Arial" w:eastAsiaTheme="majorEastAsia" w:hAnsi="Arial" w:cs="Arial"/>
                <w:bCs/>
                <w:sz w:val="16"/>
                <w:szCs w:val="16"/>
              </w:rPr>
            </w:pPr>
          </w:p>
        </w:tc>
      </w:tr>
      <w:tr w:rsidR="00221119" w14:paraId="21AAC32D" w14:textId="77777777" w:rsidTr="00852056">
        <w:trPr>
          <w:trHeight w:val="1260"/>
        </w:trPr>
        <w:tc>
          <w:tcPr>
            <w:tcW w:w="1393" w:type="dxa"/>
            <w:vMerge/>
            <w:vAlign w:val="center"/>
          </w:tcPr>
          <w:p w14:paraId="0F2656D7" w14:textId="77777777" w:rsidR="00221119" w:rsidRPr="001112D0" w:rsidRDefault="00221119" w:rsidP="00221119">
            <w:pPr>
              <w:rPr>
                <w:rFonts w:ascii="Arial" w:eastAsiaTheme="majorEastAsia" w:hAnsi="Arial" w:cs="Arial"/>
                <w:bCs/>
                <w:sz w:val="16"/>
                <w:szCs w:val="16"/>
              </w:rPr>
            </w:pPr>
          </w:p>
        </w:tc>
        <w:tc>
          <w:tcPr>
            <w:tcW w:w="1965" w:type="dxa"/>
            <w:vMerge/>
            <w:vAlign w:val="center"/>
          </w:tcPr>
          <w:p w14:paraId="4CDE2E3A" w14:textId="77777777" w:rsidR="00221119" w:rsidRPr="001112D0" w:rsidRDefault="00221119" w:rsidP="00221119">
            <w:pPr>
              <w:rPr>
                <w:rFonts w:ascii="Arial" w:eastAsiaTheme="majorEastAsia" w:hAnsi="Arial" w:cs="Arial"/>
                <w:b/>
                <w:bCs/>
                <w:sz w:val="16"/>
                <w:szCs w:val="16"/>
              </w:rPr>
            </w:pPr>
          </w:p>
        </w:tc>
        <w:tc>
          <w:tcPr>
            <w:tcW w:w="1725" w:type="dxa"/>
            <w:vAlign w:val="center"/>
          </w:tcPr>
          <w:p w14:paraId="02A042C9" w14:textId="77777777" w:rsidR="00221119" w:rsidRPr="008B0796" w:rsidRDefault="00221119" w:rsidP="00221119">
            <w:pPr>
              <w:pStyle w:val="Other0"/>
              <w:shd w:val="clear" w:color="auto" w:fill="auto"/>
              <w:spacing w:line="240" w:lineRule="auto"/>
              <w:rPr>
                <w:rStyle w:val="Other"/>
                <w:rFonts w:ascii="Arial" w:hAnsi="Arial" w:cs="Arial"/>
                <w:color w:val="000000"/>
                <w:sz w:val="16"/>
                <w:szCs w:val="16"/>
              </w:rPr>
            </w:pPr>
            <w:r>
              <w:rPr>
                <w:rStyle w:val="Other"/>
                <w:rFonts w:ascii="Arial" w:hAnsi="Arial" w:cs="Arial"/>
                <w:color w:val="000000"/>
                <w:sz w:val="16"/>
                <w:szCs w:val="16"/>
              </w:rPr>
              <w:t xml:space="preserve">2. Prihvat ponude </w:t>
            </w:r>
          </w:p>
        </w:tc>
        <w:tc>
          <w:tcPr>
            <w:tcW w:w="2095" w:type="dxa"/>
            <w:vAlign w:val="center"/>
          </w:tcPr>
          <w:p w14:paraId="58E2DB9E" w14:textId="77777777" w:rsidR="00221119" w:rsidRDefault="00221119" w:rsidP="004A4A38">
            <w:pPr>
              <w:pStyle w:val="Other0"/>
              <w:shd w:val="clear" w:color="auto" w:fill="auto"/>
              <w:spacing w:after="60" w:line="240" w:lineRule="auto"/>
              <w:jc w:val="left"/>
              <w:rPr>
                <w:rStyle w:val="Other"/>
                <w:rFonts w:ascii="Arial" w:hAnsi="Arial" w:cs="Arial"/>
                <w:color w:val="000000"/>
                <w:sz w:val="16"/>
                <w:szCs w:val="16"/>
              </w:rPr>
            </w:pPr>
            <w:r w:rsidRPr="008B0796">
              <w:rPr>
                <w:rStyle w:val="Other"/>
                <w:rFonts w:ascii="Arial" w:hAnsi="Arial" w:cs="Arial"/>
                <w:color w:val="000000"/>
                <w:sz w:val="16"/>
                <w:szCs w:val="16"/>
              </w:rPr>
              <w:t>Razmatranje ponude i dogovor oko realizacije</w:t>
            </w:r>
          </w:p>
          <w:p w14:paraId="76214D86" w14:textId="77777777" w:rsidR="00221119" w:rsidRPr="008F36B0" w:rsidRDefault="00221119" w:rsidP="00221119">
            <w:pPr>
              <w:rPr>
                <w:rFonts w:ascii="Arial" w:eastAsiaTheme="majorEastAsia" w:hAnsi="Arial" w:cs="Arial"/>
                <w:bCs/>
                <w:sz w:val="16"/>
                <w:szCs w:val="16"/>
              </w:rPr>
            </w:pPr>
            <w:r w:rsidRPr="008F36B0">
              <w:rPr>
                <w:rFonts w:ascii="Arial" w:eastAsiaTheme="majorEastAsia" w:hAnsi="Arial" w:cs="Arial"/>
                <w:bCs/>
                <w:sz w:val="16"/>
                <w:szCs w:val="16"/>
              </w:rPr>
              <w:t xml:space="preserve">U izvještajnom razdoblju </w:t>
            </w:r>
          </w:p>
          <w:p w14:paraId="592ED915" w14:textId="76A7FE12" w:rsidR="00221119" w:rsidRPr="008B0796" w:rsidRDefault="00221119" w:rsidP="00221119">
            <w:pPr>
              <w:pStyle w:val="Other0"/>
              <w:shd w:val="clear" w:color="auto" w:fill="auto"/>
              <w:spacing w:line="240" w:lineRule="auto"/>
              <w:jc w:val="left"/>
              <w:rPr>
                <w:rStyle w:val="Other"/>
                <w:rFonts w:ascii="Arial" w:hAnsi="Arial" w:cs="Arial"/>
                <w:color w:val="000000"/>
                <w:sz w:val="16"/>
                <w:szCs w:val="16"/>
              </w:rPr>
            </w:pPr>
            <w:r w:rsidRPr="008F36B0">
              <w:rPr>
                <w:rFonts w:ascii="Arial" w:eastAsiaTheme="majorEastAsia" w:hAnsi="Arial" w:cs="Arial"/>
                <w:bCs/>
                <w:sz w:val="16"/>
                <w:szCs w:val="16"/>
              </w:rPr>
              <w:t>u potpunosti je realizirana planirana aktivnost.</w:t>
            </w:r>
          </w:p>
        </w:tc>
        <w:tc>
          <w:tcPr>
            <w:tcW w:w="2036" w:type="dxa"/>
            <w:vAlign w:val="center"/>
          </w:tcPr>
          <w:p w14:paraId="754AE015" w14:textId="77777777" w:rsidR="00221119" w:rsidRPr="008B0796" w:rsidRDefault="00221119" w:rsidP="00221119">
            <w:pPr>
              <w:pStyle w:val="Other0"/>
              <w:shd w:val="clear" w:color="auto" w:fill="auto"/>
              <w:spacing w:line="240" w:lineRule="auto"/>
              <w:rPr>
                <w:rStyle w:val="Other"/>
                <w:rFonts w:ascii="Arial" w:hAnsi="Arial" w:cs="Arial"/>
                <w:color w:val="000000"/>
                <w:sz w:val="16"/>
                <w:szCs w:val="16"/>
              </w:rPr>
            </w:pPr>
            <w:r w:rsidRPr="008B0796">
              <w:rPr>
                <w:rStyle w:val="Other"/>
                <w:rFonts w:ascii="Arial" w:hAnsi="Arial" w:cs="Arial"/>
                <w:color w:val="000000"/>
                <w:sz w:val="16"/>
                <w:szCs w:val="16"/>
              </w:rPr>
              <w:t>Odluka o prihvaćanju ponude i definiranju uvjeta realizacije</w:t>
            </w:r>
          </w:p>
        </w:tc>
        <w:tc>
          <w:tcPr>
            <w:tcW w:w="1417" w:type="dxa"/>
            <w:vAlign w:val="center"/>
          </w:tcPr>
          <w:p w14:paraId="54837439" w14:textId="35D43AA8" w:rsidR="00221119" w:rsidRPr="008B0796" w:rsidRDefault="00221119" w:rsidP="00221119">
            <w:pPr>
              <w:pStyle w:val="Other0"/>
              <w:shd w:val="clear" w:color="auto" w:fill="auto"/>
              <w:spacing w:line="240" w:lineRule="auto"/>
              <w:rPr>
                <w:rStyle w:val="Other"/>
                <w:rFonts w:ascii="Arial" w:hAnsi="Arial" w:cs="Arial"/>
                <w:color w:val="000000"/>
                <w:sz w:val="16"/>
                <w:szCs w:val="16"/>
              </w:rPr>
            </w:pPr>
            <w:r w:rsidRPr="008B0796">
              <w:rPr>
                <w:rStyle w:val="Other"/>
                <w:rFonts w:ascii="Arial" w:hAnsi="Arial" w:cs="Arial"/>
                <w:color w:val="000000"/>
                <w:sz w:val="16"/>
                <w:szCs w:val="16"/>
              </w:rPr>
              <w:t>Broj akata</w:t>
            </w:r>
            <w:r>
              <w:rPr>
                <w:rStyle w:val="Other"/>
                <w:rFonts w:ascii="Arial" w:hAnsi="Arial" w:cs="Arial"/>
                <w:color w:val="000000"/>
                <w:sz w:val="16"/>
                <w:szCs w:val="16"/>
              </w:rPr>
              <w:t xml:space="preserve"> (narudžbenica /ugovora)</w:t>
            </w:r>
          </w:p>
        </w:tc>
        <w:tc>
          <w:tcPr>
            <w:tcW w:w="1411" w:type="dxa"/>
            <w:vAlign w:val="center"/>
          </w:tcPr>
          <w:p w14:paraId="3D83F61D" w14:textId="668A7F11" w:rsidR="00221119" w:rsidRPr="00FB6CD8" w:rsidRDefault="00221119" w:rsidP="00221119">
            <w:pPr>
              <w:pStyle w:val="Other0"/>
              <w:shd w:val="clear" w:color="auto" w:fill="auto"/>
              <w:spacing w:line="240" w:lineRule="auto"/>
              <w:jc w:val="left"/>
              <w:rPr>
                <w:rStyle w:val="Other"/>
                <w:rFonts w:ascii="Arial" w:hAnsi="Arial" w:cs="Arial"/>
                <w:bCs/>
                <w:sz w:val="16"/>
                <w:szCs w:val="16"/>
              </w:rPr>
            </w:pPr>
            <w:r w:rsidRPr="00FB6CD8">
              <w:rPr>
                <w:rStyle w:val="Other"/>
                <w:rFonts w:ascii="Arial" w:hAnsi="Arial" w:cs="Arial"/>
                <w:sz w:val="16"/>
                <w:szCs w:val="16"/>
              </w:rPr>
              <w:t>Polazna</w:t>
            </w:r>
            <w:r w:rsidRPr="00FB6CD8">
              <w:rPr>
                <w:rStyle w:val="Other"/>
                <w:rFonts w:ascii="Arial" w:hAnsi="Arial" w:cs="Arial"/>
                <w:bCs/>
                <w:sz w:val="16"/>
                <w:szCs w:val="16"/>
              </w:rPr>
              <w:t xml:space="preserve">: </w:t>
            </w:r>
            <w:r w:rsidR="004A4A38">
              <w:rPr>
                <w:rStyle w:val="Other"/>
                <w:rFonts w:ascii="Arial" w:hAnsi="Arial" w:cs="Arial"/>
                <w:bCs/>
                <w:sz w:val="16"/>
                <w:szCs w:val="16"/>
              </w:rPr>
              <w:t>3</w:t>
            </w:r>
          </w:p>
          <w:p w14:paraId="474DDC2F" w14:textId="2536DA84" w:rsidR="00221119" w:rsidRPr="00FB6CD8" w:rsidRDefault="00221119" w:rsidP="00221119">
            <w:pPr>
              <w:pStyle w:val="Other0"/>
              <w:shd w:val="clear" w:color="auto" w:fill="auto"/>
              <w:spacing w:line="240" w:lineRule="auto"/>
              <w:jc w:val="left"/>
              <w:rPr>
                <w:rFonts w:ascii="Arial" w:hAnsi="Arial" w:cs="Arial"/>
                <w:b/>
                <w:bCs/>
                <w:sz w:val="16"/>
                <w:szCs w:val="16"/>
                <w:shd w:val="clear" w:color="auto" w:fill="FFFFFF"/>
              </w:rPr>
            </w:pPr>
            <w:r w:rsidRPr="00FB6CD8">
              <w:rPr>
                <w:rStyle w:val="Other"/>
                <w:rFonts w:ascii="Arial" w:hAnsi="Arial" w:cs="Arial"/>
                <w:sz w:val="16"/>
                <w:szCs w:val="16"/>
              </w:rPr>
              <w:t xml:space="preserve">Ciljana:  </w:t>
            </w:r>
            <w:r w:rsidRPr="00FB6CD8">
              <w:rPr>
                <w:rStyle w:val="Other"/>
              </w:rPr>
              <w:t xml:space="preserve"> </w:t>
            </w:r>
            <w:r w:rsidR="003F2E8A">
              <w:rPr>
                <w:rStyle w:val="Other"/>
              </w:rPr>
              <w:t xml:space="preserve"> </w:t>
            </w:r>
            <w:r w:rsidR="004A4A38">
              <w:rPr>
                <w:rStyle w:val="Other"/>
                <w:rFonts w:ascii="Arial" w:hAnsi="Arial" w:cs="Arial"/>
                <w:bCs/>
                <w:sz w:val="16"/>
                <w:szCs w:val="16"/>
              </w:rPr>
              <w:t>3</w:t>
            </w:r>
          </w:p>
        </w:tc>
        <w:tc>
          <w:tcPr>
            <w:tcW w:w="1367" w:type="dxa"/>
            <w:vAlign w:val="center"/>
          </w:tcPr>
          <w:p w14:paraId="1104D141" w14:textId="7C63032B" w:rsidR="00221119" w:rsidRPr="00FB6CD8" w:rsidRDefault="00F11E9B" w:rsidP="00221119">
            <w:pPr>
              <w:pStyle w:val="Other0"/>
              <w:shd w:val="clear" w:color="auto" w:fill="auto"/>
              <w:spacing w:line="240" w:lineRule="auto"/>
              <w:jc w:val="left"/>
              <w:rPr>
                <w:rStyle w:val="Other"/>
                <w:rFonts w:ascii="Arial" w:hAnsi="Arial" w:cs="Arial"/>
                <w:sz w:val="16"/>
                <w:szCs w:val="16"/>
              </w:rPr>
            </w:pPr>
            <w:r w:rsidRPr="00FB6CD8">
              <w:rPr>
                <w:rStyle w:val="Other"/>
                <w:rFonts w:ascii="Arial" w:hAnsi="Arial" w:cs="Arial"/>
                <w:sz w:val="16"/>
                <w:szCs w:val="16"/>
              </w:rPr>
              <w:t>3</w:t>
            </w:r>
          </w:p>
        </w:tc>
        <w:tc>
          <w:tcPr>
            <w:tcW w:w="1467" w:type="dxa"/>
            <w:vAlign w:val="center"/>
          </w:tcPr>
          <w:p w14:paraId="00DC6210" w14:textId="77777777" w:rsidR="00221119" w:rsidRPr="008B0796" w:rsidRDefault="00221119" w:rsidP="00221119">
            <w:pPr>
              <w:pStyle w:val="Other0"/>
              <w:shd w:val="clear" w:color="auto" w:fill="auto"/>
              <w:spacing w:line="240" w:lineRule="auto"/>
              <w:rPr>
                <w:rStyle w:val="Other"/>
                <w:rFonts w:ascii="Arial" w:hAnsi="Arial" w:cs="Arial"/>
                <w:color w:val="000000"/>
                <w:sz w:val="16"/>
                <w:szCs w:val="16"/>
              </w:rPr>
            </w:pPr>
          </w:p>
        </w:tc>
      </w:tr>
      <w:tr w:rsidR="00240AF0" w14:paraId="51285956" w14:textId="77777777" w:rsidTr="00015EA5">
        <w:trPr>
          <w:trHeight w:val="2267"/>
        </w:trPr>
        <w:tc>
          <w:tcPr>
            <w:tcW w:w="1393" w:type="dxa"/>
            <w:vMerge/>
            <w:vAlign w:val="center"/>
          </w:tcPr>
          <w:p w14:paraId="2F0E5424" w14:textId="77777777" w:rsidR="00240AF0" w:rsidRPr="001112D0" w:rsidRDefault="00240AF0" w:rsidP="004F16CF">
            <w:pPr>
              <w:rPr>
                <w:rFonts w:ascii="Arial" w:eastAsiaTheme="majorEastAsia" w:hAnsi="Arial" w:cs="Arial"/>
                <w:bCs/>
                <w:sz w:val="16"/>
                <w:szCs w:val="16"/>
              </w:rPr>
            </w:pPr>
          </w:p>
        </w:tc>
        <w:tc>
          <w:tcPr>
            <w:tcW w:w="1965" w:type="dxa"/>
            <w:vMerge/>
            <w:vAlign w:val="center"/>
          </w:tcPr>
          <w:p w14:paraId="53BEB04C" w14:textId="77777777" w:rsidR="00240AF0" w:rsidRPr="001112D0" w:rsidRDefault="00240AF0" w:rsidP="004F16CF">
            <w:pPr>
              <w:rPr>
                <w:rFonts w:ascii="Arial" w:eastAsiaTheme="majorEastAsia" w:hAnsi="Arial" w:cs="Arial"/>
                <w:b/>
                <w:bCs/>
                <w:sz w:val="16"/>
                <w:szCs w:val="16"/>
              </w:rPr>
            </w:pPr>
          </w:p>
        </w:tc>
        <w:tc>
          <w:tcPr>
            <w:tcW w:w="1725" w:type="dxa"/>
            <w:vAlign w:val="center"/>
          </w:tcPr>
          <w:p w14:paraId="557E332E" w14:textId="77777777" w:rsidR="00455ABE" w:rsidRDefault="00240AF0" w:rsidP="008A255F">
            <w:pPr>
              <w:rPr>
                <w:rFonts w:ascii="Arial" w:hAnsi="Arial" w:cs="Arial"/>
                <w:color w:val="000000"/>
                <w:sz w:val="16"/>
                <w:szCs w:val="16"/>
                <w:shd w:val="clear" w:color="auto" w:fill="FFFFFF"/>
              </w:rPr>
            </w:pPr>
            <w:r>
              <w:rPr>
                <w:rFonts w:ascii="Arial" w:hAnsi="Arial" w:cs="Arial"/>
                <w:color w:val="000000"/>
                <w:sz w:val="16"/>
                <w:szCs w:val="16"/>
                <w:shd w:val="clear" w:color="auto" w:fill="FFFFFF"/>
              </w:rPr>
              <w:t>3</w:t>
            </w:r>
            <w:r w:rsidRPr="00792EF4">
              <w:rPr>
                <w:rFonts w:ascii="Arial" w:hAnsi="Arial" w:cs="Arial"/>
                <w:color w:val="000000"/>
                <w:sz w:val="16"/>
                <w:szCs w:val="16"/>
                <w:shd w:val="clear" w:color="auto" w:fill="FFFFFF"/>
              </w:rPr>
              <w:t xml:space="preserve">. </w:t>
            </w:r>
            <w:r>
              <w:rPr>
                <w:rFonts w:ascii="Arial" w:hAnsi="Arial" w:cs="Arial"/>
                <w:color w:val="000000"/>
                <w:sz w:val="16"/>
                <w:szCs w:val="16"/>
                <w:shd w:val="clear" w:color="auto" w:fill="FFFFFF"/>
              </w:rPr>
              <w:t xml:space="preserve">Testiranje, stavljanje u funkciju </w:t>
            </w:r>
          </w:p>
          <w:p w14:paraId="657E4C84" w14:textId="77777777" w:rsidR="00240AF0" w:rsidRDefault="00240AF0" w:rsidP="008A255F">
            <w:pPr>
              <w:rPr>
                <w:rFonts w:ascii="Arial" w:hAnsi="Arial" w:cs="Arial"/>
                <w:color w:val="000000"/>
                <w:sz w:val="16"/>
                <w:szCs w:val="16"/>
                <w:shd w:val="clear" w:color="auto" w:fill="FFFFFF"/>
              </w:rPr>
            </w:pPr>
            <w:r>
              <w:rPr>
                <w:rFonts w:ascii="Arial" w:hAnsi="Arial" w:cs="Arial"/>
                <w:color w:val="000000"/>
                <w:sz w:val="16"/>
                <w:szCs w:val="16"/>
                <w:shd w:val="clear" w:color="auto" w:fill="FFFFFF"/>
              </w:rPr>
              <w:t xml:space="preserve">ili nastavak ustrojenih aktivnosti - </w:t>
            </w:r>
          </w:p>
          <w:p w14:paraId="394A57DE" w14:textId="77777777" w:rsidR="00240AF0" w:rsidRDefault="00240AF0" w:rsidP="008A255F">
            <w:pPr>
              <w:rPr>
                <w:rFonts w:ascii="Arial" w:hAnsi="Arial" w:cs="Arial"/>
                <w:color w:val="000000"/>
                <w:sz w:val="16"/>
                <w:szCs w:val="16"/>
                <w:shd w:val="clear" w:color="auto" w:fill="FFFFFF"/>
              </w:rPr>
            </w:pPr>
            <w:r w:rsidRPr="00792EF4">
              <w:rPr>
                <w:rFonts w:ascii="Arial" w:hAnsi="Arial" w:cs="Arial"/>
                <w:color w:val="000000"/>
                <w:sz w:val="16"/>
                <w:szCs w:val="16"/>
                <w:shd w:val="clear" w:color="auto" w:fill="FFFFFF"/>
              </w:rPr>
              <w:t>Vođenje redovite cjelovite i sistematizirane evidencije nekretnina</w:t>
            </w:r>
            <w:r>
              <w:rPr>
                <w:rFonts w:ascii="Arial" w:hAnsi="Arial" w:cs="Arial"/>
                <w:color w:val="000000"/>
                <w:sz w:val="16"/>
                <w:szCs w:val="16"/>
                <w:shd w:val="clear" w:color="auto" w:fill="FFFFFF"/>
              </w:rPr>
              <w:t xml:space="preserve"> u digitalnom Registru imovine/Popisu nekretnina</w:t>
            </w:r>
            <w:r w:rsidRPr="00792EF4">
              <w:rPr>
                <w:rFonts w:ascii="Arial" w:hAnsi="Arial" w:cs="Arial"/>
                <w:color w:val="000000"/>
                <w:sz w:val="16"/>
                <w:szCs w:val="16"/>
                <w:shd w:val="clear" w:color="auto" w:fill="FFFFFF"/>
              </w:rPr>
              <w:t xml:space="preserve"> </w:t>
            </w:r>
          </w:p>
          <w:p w14:paraId="7419B969" w14:textId="77777777" w:rsidR="00240AF0" w:rsidRDefault="00240AF0" w:rsidP="008A255F">
            <w:pPr>
              <w:rPr>
                <w:rFonts w:ascii="Arial" w:hAnsi="Arial" w:cs="Arial"/>
                <w:color w:val="000000"/>
                <w:sz w:val="16"/>
                <w:szCs w:val="16"/>
                <w:shd w:val="clear" w:color="auto" w:fill="FFFFFF"/>
              </w:rPr>
            </w:pPr>
            <w:r w:rsidRPr="00792EF4">
              <w:rPr>
                <w:rFonts w:ascii="Arial" w:hAnsi="Arial" w:cs="Arial"/>
                <w:color w:val="000000"/>
                <w:sz w:val="16"/>
                <w:szCs w:val="16"/>
                <w:shd w:val="clear" w:color="auto" w:fill="FFFFFF"/>
              </w:rPr>
              <w:t xml:space="preserve">u vlasništvu </w:t>
            </w:r>
          </w:p>
          <w:p w14:paraId="19EAE237" w14:textId="77777777" w:rsidR="00240AF0" w:rsidRDefault="00240AF0" w:rsidP="008A255F">
            <w:pPr>
              <w:rPr>
                <w:rFonts w:ascii="Arial" w:hAnsi="Arial" w:cs="Arial"/>
                <w:color w:val="000000"/>
                <w:sz w:val="16"/>
                <w:szCs w:val="16"/>
                <w:shd w:val="clear" w:color="auto" w:fill="FFFFFF"/>
              </w:rPr>
            </w:pPr>
            <w:r w:rsidRPr="00792EF4">
              <w:rPr>
                <w:rFonts w:ascii="Arial" w:hAnsi="Arial" w:cs="Arial"/>
                <w:color w:val="000000"/>
                <w:sz w:val="16"/>
                <w:szCs w:val="16"/>
                <w:shd w:val="clear" w:color="auto" w:fill="FFFFFF"/>
              </w:rPr>
              <w:t>Općine Bogdanovci</w:t>
            </w:r>
            <w:r w:rsidR="00572F9D">
              <w:rPr>
                <w:rFonts w:ascii="Arial" w:hAnsi="Arial" w:cs="Arial"/>
                <w:color w:val="000000"/>
                <w:sz w:val="16"/>
                <w:szCs w:val="16"/>
                <w:shd w:val="clear" w:color="auto" w:fill="FFFFFF"/>
              </w:rPr>
              <w:t>,</w:t>
            </w:r>
          </w:p>
          <w:p w14:paraId="6E5512B5" w14:textId="6E62B5CA" w:rsidR="00DD4AE7" w:rsidRPr="00572F9D" w:rsidRDefault="00572F9D" w:rsidP="008A255F">
            <w:pPr>
              <w:rPr>
                <w:rFonts w:ascii="Arial" w:hAnsi="Arial" w:cs="Arial"/>
                <w:color w:val="000000"/>
                <w:sz w:val="16"/>
                <w:szCs w:val="16"/>
                <w:shd w:val="clear" w:color="auto" w:fill="FFFFFF"/>
              </w:rPr>
            </w:pPr>
            <w:r>
              <w:rPr>
                <w:rFonts w:ascii="Arial" w:hAnsi="Arial" w:cs="Arial"/>
                <w:color w:val="000000"/>
                <w:sz w:val="16"/>
                <w:szCs w:val="16"/>
                <w:shd w:val="clear" w:color="auto" w:fill="FFFFFF"/>
              </w:rPr>
              <w:t>program osnovna sredstva za popis imovine</w:t>
            </w:r>
          </w:p>
        </w:tc>
        <w:tc>
          <w:tcPr>
            <w:tcW w:w="2095" w:type="dxa"/>
            <w:vAlign w:val="center"/>
          </w:tcPr>
          <w:p w14:paraId="50BB9B45" w14:textId="77777777" w:rsidR="00240AF0" w:rsidRPr="001433CD" w:rsidRDefault="00240AF0" w:rsidP="008A255F">
            <w:pPr>
              <w:widowControl w:val="0"/>
              <w:rPr>
                <w:rFonts w:ascii="Arial" w:hAnsi="Arial" w:cs="Arial"/>
                <w:sz w:val="16"/>
                <w:szCs w:val="16"/>
              </w:rPr>
            </w:pPr>
            <w:r w:rsidRPr="001433CD">
              <w:rPr>
                <w:rFonts w:ascii="Arial" w:hAnsi="Arial" w:cs="Arial"/>
                <w:sz w:val="16"/>
                <w:szCs w:val="16"/>
              </w:rPr>
              <w:t>Vođenje evidencije</w:t>
            </w:r>
            <w:r>
              <w:rPr>
                <w:rFonts w:ascii="Arial" w:hAnsi="Arial" w:cs="Arial"/>
                <w:sz w:val="16"/>
                <w:szCs w:val="16"/>
              </w:rPr>
              <w:t xml:space="preserve"> -</w:t>
            </w:r>
          </w:p>
          <w:p w14:paraId="2D159178" w14:textId="77819B59" w:rsidR="00240AF0" w:rsidRDefault="00240AF0" w:rsidP="00AA73C7">
            <w:pPr>
              <w:widowControl w:val="0"/>
              <w:spacing w:after="60"/>
              <w:rPr>
                <w:rFonts w:ascii="Arial" w:hAnsi="Arial" w:cs="Arial"/>
                <w:sz w:val="16"/>
                <w:szCs w:val="16"/>
              </w:rPr>
            </w:pPr>
            <w:r w:rsidRPr="00792EF4">
              <w:rPr>
                <w:rFonts w:ascii="Arial" w:hAnsi="Arial" w:cs="Arial"/>
                <w:sz w:val="16"/>
                <w:szCs w:val="16"/>
              </w:rPr>
              <w:t xml:space="preserve">Poduzimanje svih radnji u svrhu vođenja evidencije </w:t>
            </w:r>
            <w:r>
              <w:rPr>
                <w:rFonts w:ascii="Arial" w:hAnsi="Arial" w:cs="Arial"/>
                <w:sz w:val="16"/>
                <w:szCs w:val="16"/>
              </w:rPr>
              <w:t xml:space="preserve">nekretnina - Registar imovine/Popis nekretnina sukladno </w:t>
            </w:r>
            <w:r w:rsidRPr="00792EF4">
              <w:rPr>
                <w:rFonts w:ascii="Arial" w:hAnsi="Arial" w:cs="Arial"/>
                <w:sz w:val="16"/>
                <w:szCs w:val="16"/>
              </w:rPr>
              <w:t>Pravilnik</w:t>
            </w:r>
            <w:r>
              <w:rPr>
                <w:rFonts w:ascii="Arial" w:hAnsi="Arial" w:cs="Arial"/>
                <w:sz w:val="16"/>
                <w:szCs w:val="16"/>
              </w:rPr>
              <w:t>u</w:t>
            </w:r>
            <w:r w:rsidRPr="00792EF4">
              <w:rPr>
                <w:rFonts w:ascii="Arial" w:hAnsi="Arial" w:cs="Arial"/>
                <w:sz w:val="16"/>
                <w:szCs w:val="16"/>
              </w:rPr>
              <w:t xml:space="preserve"> o načinu vođenja evidencije državne imovine (NN 101/18)</w:t>
            </w:r>
            <w:r w:rsidR="00AA73C7">
              <w:rPr>
                <w:rFonts w:ascii="Arial" w:hAnsi="Arial" w:cs="Arial"/>
                <w:sz w:val="16"/>
                <w:szCs w:val="16"/>
              </w:rPr>
              <w:t>.</w:t>
            </w:r>
          </w:p>
          <w:p w14:paraId="5F5C8626" w14:textId="77777777" w:rsidR="009E3F4E" w:rsidRPr="00AA73C7" w:rsidRDefault="009E3F4E" w:rsidP="009E3F4E">
            <w:pPr>
              <w:rPr>
                <w:rFonts w:ascii="Arial" w:eastAsiaTheme="majorEastAsia" w:hAnsi="Arial" w:cs="Arial"/>
                <w:bCs/>
                <w:sz w:val="16"/>
                <w:szCs w:val="16"/>
              </w:rPr>
            </w:pPr>
            <w:r w:rsidRPr="00AA73C7">
              <w:rPr>
                <w:rFonts w:ascii="Arial" w:eastAsiaTheme="majorEastAsia" w:hAnsi="Arial" w:cs="Arial"/>
                <w:bCs/>
                <w:sz w:val="16"/>
                <w:szCs w:val="16"/>
              </w:rPr>
              <w:t xml:space="preserve">U izvještajnom razdoblju </w:t>
            </w:r>
          </w:p>
          <w:p w14:paraId="48408719" w14:textId="6A8F05BD" w:rsidR="009E3F4E" w:rsidRPr="00D9102A" w:rsidRDefault="009E3F4E" w:rsidP="009E3F4E">
            <w:pPr>
              <w:widowControl w:val="0"/>
              <w:rPr>
                <w:rFonts w:ascii="Arial" w:eastAsiaTheme="majorEastAsia" w:hAnsi="Arial" w:cs="Arial"/>
                <w:bCs/>
                <w:sz w:val="16"/>
                <w:szCs w:val="16"/>
              </w:rPr>
            </w:pPr>
            <w:r w:rsidRPr="00AA73C7">
              <w:rPr>
                <w:rFonts w:ascii="Arial" w:eastAsiaTheme="majorEastAsia" w:hAnsi="Arial" w:cs="Arial"/>
                <w:bCs/>
                <w:sz w:val="16"/>
                <w:szCs w:val="16"/>
              </w:rPr>
              <w:t>u potpunosti je realizirana planirana aktivnost.</w:t>
            </w:r>
            <w:r w:rsidR="006A1768" w:rsidRPr="00AA73C7">
              <w:rPr>
                <w:rFonts w:ascii="Arial" w:eastAsiaTheme="majorEastAsia" w:hAnsi="Arial" w:cs="Arial"/>
                <w:bCs/>
                <w:sz w:val="16"/>
                <w:szCs w:val="16"/>
              </w:rPr>
              <w:t xml:space="preserve"> </w:t>
            </w:r>
          </w:p>
        </w:tc>
        <w:tc>
          <w:tcPr>
            <w:tcW w:w="2036" w:type="dxa"/>
            <w:vAlign w:val="center"/>
          </w:tcPr>
          <w:p w14:paraId="6E8BAC89" w14:textId="77777777" w:rsidR="00240AF0" w:rsidRDefault="00240AF0" w:rsidP="008A255F">
            <w:pPr>
              <w:jc w:val="center"/>
              <w:rPr>
                <w:rFonts w:ascii="Arial" w:eastAsiaTheme="majorEastAsia" w:hAnsi="Arial" w:cs="Arial"/>
                <w:bCs/>
                <w:sz w:val="16"/>
                <w:szCs w:val="16"/>
              </w:rPr>
            </w:pPr>
            <w:r w:rsidRPr="00792EF4">
              <w:rPr>
                <w:rFonts w:ascii="Arial" w:eastAsiaTheme="majorEastAsia" w:hAnsi="Arial" w:cs="Arial"/>
                <w:bCs/>
                <w:sz w:val="16"/>
                <w:szCs w:val="16"/>
              </w:rPr>
              <w:t>Uspostava</w:t>
            </w:r>
            <w:r>
              <w:rPr>
                <w:rFonts w:ascii="Arial" w:eastAsiaTheme="majorEastAsia" w:hAnsi="Arial" w:cs="Arial"/>
                <w:bCs/>
                <w:sz w:val="16"/>
                <w:szCs w:val="16"/>
              </w:rPr>
              <w:t xml:space="preserve"> sveobuhvatne</w:t>
            </w:r>
          </w:p>
          <w:p w14:paraId="7F66F788" w14:textId="77777777" w:rsidR="00240AF0" w:rsidRPr="00792EF4" w:rsidRDefault="00240AF0" w:rsidP="008A255F">
            <w:pPr>
              <w:jc w:val="center"/>
              <w:rPr>
                <w:rFonts w:ascii="Arial" w:eastAsiaTheme="majorEastAsia" w:hAnsi="Arial" w:cs="Arial"/>
                <w:bCs/>
                <w:sz w:val="16"/>
                <w:szCs w:val="16"/>
              </w:rPr>
            </w:pPr>
            <w:r>
              <w:rPr>
                <w:rFonts w:ascii="Arial" w:eastAsiaTheme="majorEastAsia" w:hAnsi="Arial" w:cs="Arial"/>
                <w:bCs/>
                <w:sz w:val="16"/>
                <w:szCs w:val="16"/>
              </w:rPr>
              <w:t>i točne evidencije nekretnina u Registru imovine/Popisu nekretnina u vlasništvu Općine Bogdanovci</w:t>
            </w:r>
          </w:p>
        </w:tc>
        <w:tc>
          <w:tcPr>
            <w:tcW w:w="1417" w:type="dxa"/>
            <w:vAlign w:val="center"/>
          </w:tcPr>
          <w:p w14:paraId="2C330EAC" w14:textId="77777777" w:rsidR="00240AF0" w:rsidRDefault="00240AF0" w:rsidP="008A255F">
            <w:pPr>
              <w:jc w:val="center"/>
              <w:rPr>
                <w:rFonts w:ascii="Arial" w:eastAsiaTheme="majorEastAsia" w:hAnsi="Arial" w:cs="Arial"/>
                <w:bCs/>
                <w:sz w:val="16"/>
                <w:szCs w:val="16"/>
              </w:rPr>
            </w:pPr>
            <w:r w:rsidRPr="00792EF4">
              <w:rPr>
                <w:rFonts w:ascii="Arial" w:eastAsiaTheme="majorEastAsia" w:hAnsi="Arial" w:cs="Arial"/>
                <w:bCs/>
                <w:sz w:val="16"/>
                <w:szCs w:val="16"/>
              </w:rPr>
              <w:t xml:space="preserve">Broj nekretnina sa upisanim cjelovitim </w:t>
            </w:r>
          </w:p>
          <w:p w14:paraId="3DC6B679" w14:textId="77777777" w:rsidR="00240AF0" w:rsidRDefault="00240AF0" w:rsidP="008A255F">
            <w:pPr>
              <w:jc w:val="center"/>
              <w:rPr>
                <w:rFonts w:ascii="Arial" w:eastAsiaTheme="majorEastAsia" w:hAnsi="Arial" w:cs="Arial"/>
                <w:bCs/>
                <w:sz w:val="16"/>
                <w:szCs w:val="16"/>
              </w:rPr>
            </w:pPr>
            <w:r w:rsidRPr="00792EF4">
              <w:rPr>
                <w:rFonts w:ascii="Arial" w:eastAsiaTheme="majorEastAsia" w:hAnsi="Arial" w:cs="Arial"/>
                <w:bCs/>
                <w:sz w:val="16"/>
                <w:szCs w:val="16"/>
              </w:rPr>
              <w:t xml:space="preserve">i točnim podacima </w:t>
            </w:r>
          </w:p>
          <w:p w14:paraId="0B531F92" w14:textId="77777777" w:rsidR="00240AF0" w:rsidRPr="00792EF4" w:rsidRDefault="00240AF0" w:rsidP="008A255F">
            <w:pPr>
              <w:jc w:val="center"/>
              <w:rPr>
                <w:rFonts w:ascii="Arial" w:eastAsiaTheme="majorEastAsia" w:hAnsi="Arial" w:cs="Arial"/>
                <w:bCs/>
                <w:sz w:val="16"/>
                <w:szCs w:val="16"/>
              </w:rPr>
            </w:pPr>
            <w:r w:rsidRPr="00792EF4">
              <w:rPr>
                <w:rFonts w:ascii="Arial" w:eastAsiaTheme="majorEastAsia" w:hAnsi="Arial" w:cs="Arial"/>
                <w:bCs/>
                <w:sz w:val="16"/>
                <w:szCs w:val="16"/>
              </w:rPr>
              <w:t xml:space="preserve">u </w:t>
            </w:r>
            <w:r>
              <w:rPr>
                <w:rFonts w:ascii="Arial" w:eastAsiaTheme="majorEastAsia" w:hAnsi="Arial" w:cs="Arial"/>
                <w:bCs/>
                <w:sz w:val="16"/>
                <w:szCs w:val="16"/>
              </w:rPr>
              <w:t>Registru imovine/Popisu nekretnina</w:t>
            </w:r>
          </w:p>
        </w:tc>
        <w:tc>
          <w:tcPr>
            <w:tcW w:w="1411" w:type="dxa"/>
            <w:vAlign w:val="center"/>
          </w:tcPr>
          <w:p w14:paraId="0EEECED4" w14:textId="77777777" w:rsidR="00240AF0" w:rsidRDefault="00240AF0" w:rsidP="008A255F">
            <w:pPr>
              <w:rPr>
                <w:rFonts w:ascii="Arial" w:eastAsiaTheme="majorEastAsia" w:hAnsi="Arial" w:cs="Arial"/>
                <w:bCs/>
                <w:sz w:val="16"/>
                <w:szCs w:val="16"/>
              </w:rPr>
            </w:pPr>
            <w:r>
              <w:rPr>
                <w:rFonts w:ascii="Arial" w:eastAsiaTheme="majorEastAsia" w:hAnsi="Arial" w:cs="Arial"/>
                <w:bCs/>
                <w:sz w:val="16"/>
                <w:szCs w:val="16"/>
              </w:rPr>
              <w:t xml:space="preserve">Broj ovisi </w:t>
            </w:r>
          </w:p>
          <w:p w14:paraId="7A8143A0" w14:textId="77777777" w:rsidR="00240AF0" w:rsidRDefault="00240AF0" w:rsidP="008A255F">
            <w:pPr>
              <w:rPr>
                <w:rFonts w:ascii="Arial" w:eastAsiaTheme="majorEastAsia" w:hAnsi="Arial" w:cs="Arial"/>
                <w:bCs/>
                <w:sz w:val="16"/>
                <w:szCs w:val="16"/>
              </w:rPr>
            </w:pPr>
            <w:r>
              <w:rPr>
                <w:rFonts w:ascii="Arial" w:eastAsiaTheme="majorEastAsia" w:hAnsi="Arial" w:cs="Arial"/>
                <w:bCs/>
                <w:sz w:val="16"/>
                <w:szCs w:val="16"/>
              </w:rPr>
              <w:t xml:space="preserve">o novonastalim situacijama koje se mogu prikazati </w:t>
            </w:r>
          </w:p>
          <w:p w14:paraId="4C0C3C32" w14:textId="77777777" w:rsidR="00240AF0" w:rsidRDefault="00240AF0" w:rsidP="008A255F">
            <w:pPr>
              <w:rPr>
                <w:rFonts w:ascii="Arial" w:eastAsiaTheme="majorEastAsia" w:hAnsi="Arial" w:cs="Arial"/>
                <w:bCs/>
                <w:sz w:val="16"/>
                <w:szCs w:val="16"/>
              </w:rPr>
            </w:pPr>
            <w:r>
              <w:rPr>
                <w:rFonts w:ascii="Arial" w:eastAsiaTheme="majorEastAsia" w:hAnsi="Arial" w:cs="Arial"/>
                <w:bCs/>
                <w:sz w:val="16"/>
                <w:szCs w:val="16"/>
              </w:rPr>
              <w:t xml:space="preserve">u ukupnom broju </w:t>
            </w:r>
          </w:p>
          <w:p w14:paraId="0C6E39BC" w14:textId="77777777" w:rsidR="00240AF0" w:rsidRDefault="00240AF0" w:rsidP="008A255F">
            <w:pPr>
              <w:rPr>
                <w:rFonts w:ascii="Arial" w:eastAsiaTheme="majorEastAsia" w:hAnsi="Arial" w:cs="Arial"/>
                <w:bCs/>
                <w:sz w:val="16"/>
                <w:szCs w:val="16"/>
              </w:rPr>
            </w:pPr>
            <w:r>
              <w:rPr>
                <w:rFonts w:ascii="Arial" w:eastAsiaTheme="majorEastAsia" w:hAnsi="Arial" w:cs="Arial"/>
                <w:bCs/>
                <w:sz w:val="16"/>
                <w:szCs w:val="16"/>
              </w:rPr>
              <w:t>zaključno</w:t>
            </w:r>
          </w:p>
          <w:p w14:paraId="7BA9A687" w14:textId="77777777" w:rsidR="00240AF0" w:rsidRPr="00792EF4" w:rsidRDefault="00240AF0" w:rsidP="008A255F">
            <w:pPr>
              <w:rPr>
                <w:rFonts w:ascii="Arial" w:eastAsiaTheme="majorEastAsia" w:hAnsi="Arial" w:cs="Arial"/>
                <w:bCs/>
                <w:sz w:val="16"/>
                <w:szCs w:val="16"/>
              </w:rPr>
            </w:pPr>
            <w:r>
              <w:rPr>
                <w:rFonts w:ascii="Arial" w:eastAsiaTheme="majorEastAsia" w:hAnsi="Arial" w:cs="Arial"/>
                <w:bCs/>
                <w:sz w:val="16"/>
                <w:szCs w:val="16"/>
              </w:rPr>
              <w:t>s kalendarskom godinom</w:t>
            </w:r>
          </w:p>
        </w:tc>
        <w:tc>
          <w:tcPr>
            <w:tcW w:w="1367" w:type="dxa"/>
            <w:vAlign w:val="center"/>
          </w:tcPr>
          <w:p w14:paraId="15BA9280" w14:textId="6F41AE9A" w:rsidR="00024415" w:rsidRPr="00FB6CD8" w:rsidRDefault="00AA73C7" w:rsidP="00024415">
            <w:pPr>
              <w:rPr>
                <w:rFonts w:ascii="Arial" w:eastAsiaTheme="majorEastAsia" w:hAnsi="Arial" w:cs="Arial"/>
                <w:sz w:val="16"/>
                <w:szCs w:val="16"/>
              </w:rPr>
            </w:pPr>
            <w:r w:rsidRPr="00AA73C7">
              <w:rPr>
                <w:rFonts w:ascii="Arial" w:eastAsiaTheme="majorEastAsia" w:hAnsi="Arial" w:cs="Arial"/>
                <w:sz w:val="16"/>
                <w:szCs w:val="16"/>
              </w:rPr>
              <w:t>3</w:t>
            </w:r>
          </w:p>
        </w:tc>
        <w:tc>
          <w:tcPr>
            <w:tcW w:w="1467" w:type="dxa"/>
            <w:vAlign w:val="center"/>
          </w:tcPr>
          <w:p w14:paraId="272B384A" w14:textId="77777777" w:rsidR="00DD6A4A" w:rsidRDefault="00DD6A4A" w:rsidP="00DD6A4A">
            <w:pPr>
              <w:rPr>
                <w:rFonts w:ascii="Arial" w:eastAsiaTheme="majorEastAsia" w:hAnsi="Arial" w:cs="Arial"/>
                <w:bCs/>
                <w:sz w:val="16"/>
                <w:szCs w:val="16"/>
              </w:rPr>
            </w:pPr>
            <w:r>
              <w:rPr>
                <w:rFonts w:ascii="Arial" w:eastAsiaTheme="majorEastAsia" w:hAnsi="Arial" w:cs="Arial"/>
                <w:bCs/>
                <w:sz w:val="16"/>
                <w:szCs w:val="16"/>
              </w:rPr>
              <w:t xml:space="preserve">Evidencija nekretnina </w:t>
            </w:r>
          </w:p>
          <w:p w14:paraId="637201BB" w14:textId="401B48CC" w:rsidR="00DD6A4A" w:rsidRDefault="00DD6A4A" w:rsidP="00DD6A4A">
            <w:pPr>
              <w:rPr>
                <w:rFonts w:ascii="Arial" w:eastAsiaTheme="majorEastAsia" w:hAnsi="Arial" w:cs="Arial"/>
                <w:bCs/>
                <w:sz w:val="16"/>
                <w:szCs w:val="16"/>
              </w:rPr>
            </w:pPr>
            <w:r>
              <w:rPr>
                <w:rFonts w:ascii="Arial" w:eastAsiaTheme="majorEastAsia" w:hAnsi="Arial" w:cs="Arial"/>
                <w:bCs/>
                <w:sz w:val="16"/>
                <w:szCs w:val="16"/>
              </w:rPr>
              <w:t>u Registru imovine/Popisu nekretnina Općine Bogdanovci</w:t>
            </w:r>
          </w:p>
          <w:p w14:paraId="2CB44266" w14:textId="77777777" w:rsidR="00DD6A4A" w:rsidRDefault="00DD6A4A" w:rsidP="008A255F">
            <w:pPr>
              <w:rPr>
                <w:rFonts w:ascii="Arial" w:eastAsiaTheme="majorEastAsia" w:hAnsi="Arial" w:cs="Arial"/>
                <w:bCs/>
                <w:sz w:val="16"/>
                <w:szCs w:val="16"/>
              </w:rPr>
            </w:pPr>
          </w:p>
          <w:p w14:paraId="3192F365" w14:textId="32ACDD58" w:rsidR="00240AF0" w:rsidRDefault="00240AF0" w:rsidP="008A255F">
            <w:pPr>
              <w:rPr>
                <w:rFonts w:ascii="Arial" w:eastAsiaTheme="majorEastAsia" w:hAnsi="Arial" w:cs="Arial"/>
                <w:bCs/>
                <w:sz w:val="16"/>
                <w:szCs w:val="16"/>
              </w:rPr>
            </w:pPr>
            <w:r>
              <w:rPr>
                <w:rFonts w:ascii="Arial" w:eastAsiaTheme="majorEastAsia" w:hAnsi="Arial" w:cs="Arial"/>
                <w:bCs/>
                <w:sz w:val="16"/>
                <w:szCs w:val="16"/>
              </w:rPr>
              <w:t xml:space="preserve">Cilj projekta je kontinuirano provoditi ažuriranja evidencije nekretnina </w:t>
            </w:r>
          </w:p>
          <w:p w14:paraId="6D903AB0" w14:textId="77777777" w:rsidR="00240AF0" w:rsidRPr="00792EF4" w:rsidRDefault="00240AF0" w:rsidP="008A255F">
            <w:pPr>
              <w:rPr>
                <w:rFonts w:ascii="Arial" w:eastAsiaTheme="majorEastAsia" w:hAnsi="Arial" w:cs="Arial"/>
                <w:bCs/>
                <w:sz w:val="16"/>
                <w:szCs w:val="16"/>
              </w:rPr>
            </w:pPr>
            <w:r>
              <w:rPr>
                <w:rFonts w:ascii="Arial" w:eastAsiaTheme="majorEastAsia" w:hAnsi="Arial" w:cs="Arial"/>
                <w:bCs/>
                <w:sz w:val="16"/>
                <w:szCs w:val="16"/>
              </w:rPr>
              <w:t>u Registru imovine/Popisu nekretnina sukladno novonastalim situacijama</w:t>
            </w:r>
          </w:p>
        </w:tc>
      </w:tr>
      <w:tr w:rsidR="00E46F5E" w14:paraId="215F1D68" w14:textId="77777777" w:rsidTr="00852056">
        <w:tc>
          <w:tcPr>
            <w:tcW w:w="1393" w:type="dxa"/>
            <w:vAlign w:val="center"/>
          </w:tcPr>
          <w:p w14:paraId="13F82B8F" w14:textId="19591BDE" w:rsidR="00E46F5E" w:rsidRPr="001112D0" w:rsidRDefault="00E46F5E" w:rsidP="00240AF0">
            <w:pPr>
              <w:rPr>
                <w:rFonts w:ascii="Arial" w:eastAsiaTheme="majorEastAsia" w:hAnsi="Arial" w:cs="Arial"/>
                <w:bCs/>
                <w:sz w:val="16"/>
                <w:szCs w:val="16"/>
              </w:rPr>
            </w:pPr>
            <w:r w:rsidRPr="00792EF4">
              <w:rPr>
                <w:rFonts w:ascii="Arial" w:eastAsiaTheme="majorEastAsia" w:hAnsi="Arial" w:cs="Arial"/>
                <w:bCs/>
                <w:sz w:val="16"/>
                <w:szCs w:val="16"/>
              </w:rPr>
              <w:t>Unaprjeđenje financijskog upravljanja</w:t>
            </w:r>
          </w:p>
        </w:tc>
        <w:tc>
          <w:tcPr>
            <w:tcW w:w="1965" w:type="dxa"/>
            <w:vAlign w:val="center"/>
          </w:tcPr>
          <w:p w14:paraId="32ABD555" w14:textId="77777777" w:rsidR="00E46F5E" w:rsidRPr="001112D0" w:rsidRDefault="00E46F5E" w:rsidP="004F16CF">
            <w:pPr>
              <w:rPr>
                <w:rFonts w:ascii="Arial" w:eastAsiaTheme="majorEastAsia" w:hAnsi="Arial" w:cs="Arial"/>
                <w:b/>
                <w:bCs/>
                <w:sz w:val="16"/>
                <w:szCs w:val="16"/>
              </w:rPr>
            </w:pPr>
          </w:p>
        </w:tc>
        <w:tc>
          <w:tcPr>
            <w:tcW w:w="1725" w:type="dxa"/>
            <w:vAlign w:val="center"/>
          </w:tcPr>
          <w:p w14:paraId="0523E331" w14:textId="77777777" w:rsidR="00E46F5E" w:rsidRPr="00E46F5E" w:rsidRDefault="00E46F5E" w:rsidP="00886CBC">
            <w:pPr>
              <w:pStyle w:val="Other0"/>
              <w:shd w:val="clear" w:color="auto" w:fill="auto"/>
              <w:jc w:val="left"/>
              <w:rPr>
                <w:rFonts w:ascii="Arial" w:hAnsi="Arial" w:cs="Arial"/>
                <w:sz w:val="16"/>
                <w:szCs w:val="16"/>
              </w:rPr>
            </w:pPr>
            <w:r w:rsidRPr="00E46F5E">
              <w:rPr>
                <w:rStyle w:val="Other"/>
                <w:rFonts w:ascii="Arial" w:hAnsi="Arial" w:cs="Arial"/>
                <w:color w:val="000000"/>
                <w:sz w:val="16"/>
                <w:szCs w:val="16"/>
              </w:rPr>
              <w:t>1. Revidiranje (unaprjeđenje) postojećih poslovnih procesa</w:t>
            </w:r>
          </w:p>
        </w:tc>
        <w:tc>
          <w:tcPr>
            <w:tcW w:w="2095" w:type="dxa"/>
            <w:vAlign w:val="center"/>
          </w:tcPr>
          <w:p w14:paraId="4CCF82F3" w14:textId="77777777" w:rsidR="00E46F5E" w:rsidRDefault="00E46F5E" w:rsidP="009E3F4E">
            <w:pPr>
              <w:pStyle w:val="Other0"/>
              <w:shd w:val="clear" w:color="auto" w:fill="auto"/>
              <w:spacing w:line="240" w:lineRule="auto"/>
              <w:jc w:val="left"/>
              <w:rPr>
                <w:rStyle w:val="Other"/>
                <w:rFonts w:ascii="Arial" w:hAnsi="Arial" w:cs="Arial"/>
                <w:color w:val="000000"/>
                <w:sz w:val="16"/>
                <w:szCs w:val="16"/>
              </w:rPr>
            </w:pPr>
            <w:r w:rsidRPr="00E46F5E">
              <w:rPr>
                <w:rStyle w:val="Other"/>
                <w:rFonts w:ascii="Arial" w:hAnsi="Arial" w:cs="Arial"/>
                <w:color w:val="000000"/>
                <w:sz w:val="16"/>
                <w:szCs w:val="16"/>
              </w:rPr>
              <w:t xml:space="preserve">Postojeći poslovni procesi unaprjeđuju se uvođenjem novih aplikativnih rješenja </w:t>
            </w:r>
          </w:p>
          <w:p w14:paraId="4FDF8E4D" w14:textId="71A9DA54" w:rsidR="00E46F5E" w:rsidRPr="00E46F5E" w:rsidRDefault="00E46F5E" w:rsidP="009E3F4E">
            <w:pPr>
              <w:pStyle w:val="Other0"/>
              <w:shd w:val="clear" w:color="auto" w:fill="auto"/>
              <w:spacing w:line="240" w:lineRule="auto"/>
              <w:jc w:val="left"/>
              <w:rPr>
                <w:rFonts w:ascii="Arial" w:hAnsi="Arial" w:cs="Arial"/>
                <w:sz w:val="16"/>
                <w:szCs w:val="16"/>
              </w:rPr>
            </w:pPr>
            <w:r w:rsidRPr="00E46F5E">
              <w:rPr>
                <w:rStyle w:val="Other"/>
                <w:rFonts w:ascii="Arial" w:hAnsi="Arial" w:cs="Arial"/>
                <w:color w:val="000000"/>
                <w:sz w:val="16"/>
                <w:szCs w:val="16"/>
              </w:rPr>
              <w:t xml:space="preserve">i automatizacijom poslovanja. Po potrebi unaprjeđenje internih akata i procedura ovisno </w:t>
            </w:r>
            <w:r>
              <w:rPr>
                <w:rStyle w:val="Other"/>
                <w:rFonts w:ascii="Arial" w:hAnsi="Arial" w:cs="Arial"/>
                <w:color w:val="000000"/>
                <w:sz w:val="16"/>
                <w:szCs w:val="16"/>
              </w:rPr>
              <w:t>j</w:t>
            </w:r>
            <w:r w:rsidR="009E3F4E">
              <w:rPr>
                <w:rStyle w:val="Other"/>
                <w:rFonts w:ascii="Arial" w:hAnsi="Arial" w:cs="Arial"/>
                <w:color w:val="000000"/>
                <w:sz w:val="16"/>
                <w:szCs w:val="16"/>
              </w:rPr>
              <w:t>e</w:t>
            </w:r>
            <w:r>
              <w:rPr>
                <w:rStyle w:val="Other"/>
                <w:rFonts w:ascii="Arial" w:hAnsi="Arial" w:cs="Arial"/>
                <w:color w:val="000000"/>
                <w:sz w:val="16"/>
                <w:szCs w:val="16"/>
              </w:rPr>
              <w:t xml:space="preserve"> </w:t>
            </w:r>
            <w:r w:rsidRPr="00E46F5E">
              <w:rPr>
                <w:rStyle w:val="Other"/>
                <w:rFonts w:ascii="Arial" w:hAnsi="Arial" w:cs="Arial"/>
                <w:color w:val="000000"/>
                <w:sz w:val="16"/>
                <w:szCs w:val="16"/>
              </w:rPr>
              <w:t>o promjenama u programskoj podršci</w:t>
            </w:r>
          </w:p>
        </w:tc>
        <w:tc>
          <w:tcPr>
            <w:tcW w:w="2036" w:type="dxa"/>
            <w:vAlign w:val="center"/>
          </w:tcPr>
          <w:p w14:paraId="4E62FAA3" w14:textId="77777777" w:rsidR="00E46F5E" w:rsidRPr="00E46F5E" w:rsidRDefault="00E46F5E" w:rsidP="008A255F">
            <w:pPr>
              <w:pStyle w:val="Other0"/>
              <w:shd w:val="clear" w:color="auto" w:fill="auto"/>
              <w:spacing w:after="160" w:line="240" w:lineRule="auto"/>
              <w:rPr>
                <w:rFonts w:ascii="Arial" w:hAnsi="Arial" w:cs="Arial"/>
                <w:sz w:val="16"/>
                <w:szCs w:val="16"/>
              </w:rPr>
            </w:pPr>
            <w:r w:rsidRPr="00E46F5E">
              <w:rPr>
                <w:rStyle w:val="Other"/>
                <w:rFonts w:ascii="Arial" w:hAnsi="Arial" w:cs="Arial"/>
                <w:color w:val="000000"/>
                <w:sz w:val="16"/>
                <w:szCs w:val="16"/>
              </w:rPr>
              <w:t>Uvođenje novih poslovnih procesa</w:t>
            </w:r>
          </w:p>
          <w:p w14:paraId="463610D0" w14:textId="77777777" w:rsidR="00E46F5E" w:rsidRPr="00E46F5E" w:rsidRDefault="00E46F5E" w:rsidP="008A255F">
            <w:pPr>
              <w:pStyle w:val="Other0"/>
              <w:shd w:val="clear" w:color="auto" w:fill="auto"/>
              <w:spacing w:line="240" w:lineRule="auto"/>
              <w:rPr>
                <w:rFonts w:ascii="Arial" w:hAnsi="Arial" w:cs="Arial"/>
                <w:sz w:val="16"/>
                <w:szCs w:val="16"/>
              </w:rPr>
            </w:pPr>
            <w:r w:rsidRPr="00E46F5E">
              <w:rPr>
                <w:rStyle w:val="Other"/>
                <w:rFonts w:ascii="Arial" w:hAnsi="Arial" w:cs="Arial"/>
                <w:color w:val="000000"/>
                <w:sz w:val="16"/>
                <w:szCs w:val="16"/>
              </w:rPr>
              <w:t>Revidirani postojeći sustav poslovnih procesa</w:t>
            </w:r>
          </w:p>
        </w:tc>
        <w:tc>
          <w:tcPr>
            <w:tcW w:w="1417" w:type="dxa"/>
            <w:vAlign w:val="center"/>
          </w:tcPr>
          <w:p w14:paraId="232FCDFC" w14:textId="77777777" w:rsidR="00E46F5E" w:rsidRPr="00E46F5E" w:rsidRDefault="00E46F5E" w:rsidP="008A255F">
            <w:pPr>
              <w:pStyle w:val="Other0"/>
              <w:shd w:val="clear" w:color="auto" w:fill="auto"/>
              <w:spacing w:line="240" w:lineRule="auto"/>
              <w:rPr>
                <w:rFonts w:ascii="Arial" w:hAnsi="Arial" w:cs="Arial"/>
                <w:sz w:val="16"/>
                <w:szCs w:val="16"/>
              </w:rPr>
            </w:pPr>
            <w:r w:rsidRPr="00E46F5E">
              <w:rPr>
                <w:rStyle w:val="Other"/>
                <w:rFonts w:ascii="Arial" w:hAnsi="Arial" w:cs="Arial"/>
                <w:color w:val="000000"/>
                <w:sz w:val="16"/>
                <w:szCs w:val="16"/>
              </w:rPr>
              <w:t>Broj poslovnih procesa</w:t>
            </w:r>
          </w:p>
        </w:tc>
        <w:tc>
          <w:tcPr>
            <w:tcW w:w="1411" w:type="dxa"/>
            <w:vAlign w:val="center"/>
          </w:tcPr>
          <w:p w14:paraId="7BFE0EE4" w14:textId="77777777" w:rsidR="00E46F5E" w:rsidRPr="00E46F5E" w:rsidRDefault="00E46F5E" w:rsidP="00CD252B">
            <w:pPr>
              <w:pStyle w:val="Other0"/>
              <w:shd w:val="clear" w:color="auto" w:fill="auto"/>
              <w:spacing w:after="160" w:line="240" w:lineRule="auto"/>
              <w:jc w:val="left"/>
              <w:rPr>
                <w:rFonts w:ascii="Arial" w:hAnsi="Arial" w:cs="Arial"/>
                <w:sz w:val="16"/>
                <w:szCs w:val="16"/>
              </w:rPr>
            </w:pPr>
            <w:r w:rsidRPr="00E46F5E">
              <w:rPr>
                <w:rStyle w:val="Other"/>
                <w:rFonts w:ascii="Arial" w:hAnsi="Arial" w:cs="Arial"/>
                <w:color w:val="000000"/>
                <w:sz w:val="16"/>
                <w:szCs w:val="16"/>
              </w:rPr>
              <w:t>Polazna: postojeći poslovni procesi</w:t>
            </w:r>
          </w:p>
          <w:p w14:paraId="5C8E3291" w14:textId="77777777" w:rsidR="00E46F5E" w:rsidRPr="00E46F5E" w:rsidRDefault="00E46F5E" w:rsidP="00CD252B">
            <w:pPr>
              <w:pStyle w:val="Other0"/>
              <w:shd w:val="clear" w:color="auto" w:fill="auto"/>
              <w:spacing w:line="240" w:lineRule="auto"/>
              <w:jc w:val="left"/>
              <w:rPr>
                <w:rFonts w:ascii="Arial" w:hAnsi="Arial" w:cs="Arial"/>
                <w:sz w:val="16"/>
                <w:szCs w:val="16"/>
              </w:rPr>
            </w:pPr>
            <w:r w:rsidRPr="00E46F5E">
              <w:rPr>
                <w:rStyle w:val="Other"/>
                <w:rFonts w:ascii="Arial" w:hAnsi="Arial" w:cs="Arial"/>
                <w:color w:val="000000"/>
                <w:sz w:val="16"/>
                <w:szCs w:val="16"/>
              </w:rPr>
              <w:t>Ciljana: dorada postojećih poslovnih procesa zbog uvođenja novih tehnologija</w:t>
            </w:r>
          </w:p>
        </w:tc>
        <w:tc>
          <w:tcPr>
            <w:tcW w:w="1367" w:type="dxa"/>
            <w:vAlign w:val="center"/>
          </w:tcPr>
          <w:p w14:paraId="5636DAB0" w14:textId="0DAD63C5" w:rsidR="00E46F5E" w:rsidRPr="00732C5F" w:rsidRDefault="003A63F6" w:rsidP="008A255F">
            <w:pPr>
              <w:rPr>
                <w:rFonts w:ascii="Arial" w:eastAsiaTheme="majorEastAsia" w:hAnsi="Arial" w:cs="Arial"/>
                <w:bCs/>
                <w:color w:val="FF0000"/>
                <w:sz w:val="16"/>
                <w:szCs w:val="16"/>
              </w:rPr>
            </w:pPr>
            <w:r w:rsidRPr="001D3020">
              <w:rPr>
                <w:rFonts w:ascii="Arial" w:eastAsiaTheme="majorEastAsia" w:hAnsi="Arial" w:cs="Arial"/>
                <w:bCs/>
                <w:sz w:val="16"/>
                <w:szCs w:val="16"/>
              </w:rPr>
              <w:t>0</w:t>
            </w:r>
          </w:p>
        </w:tc>
        <w:tc>
          <w:tcPr>
            <w:tcW w:w="1467" w:type="dxa"/>
            <w:vAlign w:val="center"/>
          </w:tcPr>
          <w:p w14:paraId="1D3EA505" w14:textId="088D4AB5" w:rsidR="00DD6A4A" w:rsidRDefault="00DD6A4A" w:rsidP="004232DF">
            <w:pPr>
              <w:rPr>
                <w:rFonts w:ascii="Arial" w:eastAsiaTheme="majorEastAsia" w:hAnsi="Arial" w:cs="Arial"/>
                <w:bCs/>
                <w:sz w:val="16"/>
                <w:szCs w:val="16"/>
              </w:rPr>
            </w:pPr>
            <w:r>
              <w:rPr>
                <w:rFonts w:ascii="Arial" w:eastAsiaTheme="majorEastAsia" w:hAnsi="Arial" w:cs="Arial"/>
                <w:bCs/>
                <w:sz w:val="16"/>
                <w:szCs w:val="16"/>
              </w:rPr>
              <w:t>Revizija i unaprjeđenje postojećih poslovnih procesa</w:t>
            </w:r>
          </w:p>
          <w:p w14:paraId="1D0A0463" w14:textId="77777777" w:rsidR="00DD6A4A" w:rsidRDefault="00DD6A4A" w:rsidP="004232DF">
            <w:pPr>
              <w:rPr>
                <w:rFonts w:ascii="Arial" w:eastAsiaTheme="majorEastAsia" w:hAnsi="Arial" w:cs="Arial"/>
                <w:bCs/>
                <w:sz w:val="16"/>
                <w:szCs w:val="16"/>
              </w:rPr>
            </w:pPr>
          </w:p>
          <w:p w14:paraId="11706F00" w14:textId="5D6F973E" w:rsidR="00E46F5E" w:rsidRPr="00792EF4" w:rsidRDefault="004232DF" w:rsidP="004232DF">
            <w:pPr>
              <w:rPr>
                <w:rFonts w:ascii="Arial" w:eastAsiaTheme="majorEastAsia" w:hAnsi="Arial" w:cs="Arial"/>
                <w:bCs/>
                <w:sz w:val="16"/>
                <w:szCs w:val="16"/>
              </w:rPr>
            </w:pPr>
            <w:r>
              <w:rPr>
                <w:rFonts w:ascii="Arial" w:eastAsiaTheme="majorEastAsia" w:hAnsi="Arial" w:cs="Arial"/>
                <w:bCs/>
                <w:sz w:val="16"/>
                <w:szCs w:val="16"/>
              </w:rPr>
              <w:t>Mjera će se provoditi samo ukoliko se uvedu nova aplikativna rješenja i/ili nova automatizacija poslovanja</w:t>
            </w:r>
          </w:p>
        </w:tc>
      </w:tr>
    </w:tbl>
    <w:p w14:paraId="58F7E06B" w14:textId="77777777" w:rsidR="00E07AD5" w:rsidRDefault="00E07AD5"/>
    <w:sectPr w:rsidR="00E07AD5" w:rsidSect="00BC64A7">
      <w:pgSz w:w="16838" w:h="11906" w:orient="landscape"/>
      <w:pgMar w:top="1418" w:right="993"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32B0A" w14:textId="77777777" w:rsidR="00B53384" w:rsidRDefault="00B53384" w:rsidP="005328C5">
      <w:pPr>
        <w:spacing w:after="0" w:line="240" w:lineRule="auto"/>
      </w:pPr>
      <w:r>
        <w:separator/>
      </w:r>
    </w:p>
  </w:endnote>
  <w:endnote w:type="continuationSeparator" w:id="0">
    <w:p w14:paraId="424E1F66" w14:textId="77777777" w:rsidR="00B53384" w:rsidRDefault="00B53384" w:rsidP="00532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adea">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83416"/>
      <w:docPartObj>
        <w:docPartGallery w:val="Page Numbers (Bottom of Page)"/>
        <w:docPartUnique/>
      </w:docPartObj>
    </w:sdtPr>
    <w:sdtContent>
      <w:p w14:paraId="70AE1585" w14:textId="77777777" w:rsidR="001764E7" w:rsidRDefault="001764E7">
        <w:pPr>
          <w:pStyle w:val="Podnoje"/>
          <w:jc w:val="right"/>
        </w:pPr>
        <w:r>
          <w:fldChar w:fldCharType="begin"/>
        </w:r>
        <w:r>
          <w:instrText>PAGE   \* MERGEFORMAT</w:instrText>
        </w:r>
        <w:r>
          <w:fldChar w:fldCharType="separate"/>
        </w:r>
        <w:r>
          <w:rPr>
            <w:noProof/>
          </w:rPr>
          <w:t>11</w:t>
        </w:r>
        <w:r>
          <w:rPr>
            <w:noProof/>
          </w:rPr>
          <w:fldChar w:fldCharType="end"/>
        </w:r>
      </w:p>
    </w:sdtContent>
  </w:sdt>
  <w:p w14:paraId="617C7F55" w14:textId="77777777" w:rsidR="001764E7" w:rsidRDefault="001764E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5732" w14:textId="77777777" w:rsidR="008A255F" w:rsidRDefault="008A255F">
    <w:pPr>
      <w:pStyle w:val="Podnoje"/>
      <w:jc w:val="right"/>
    </w:pPr>
    <w:r>
      <w:fldChar w:fldCharType="begin"/>
    </w:r>
    <w:r>
      <w:instrText xml:space="preserve"> PAGE   \* MERGEFORMAT </w:instrText>
    </w:r>
    <w:r>
      <w:fldChar w:fldCharType="separate"/>
    </w:r>
    <w:r w:rsidR="00311DF4">
      <w:rPr>
        <w:noProof/>
      </w:rPr>
      <w:t>6</w:t>
    </w:r>
    <w:r w:rsidR="00311DF4">
      <w:rPr>
        <w:noProof/>
      </w:rPr>
      <w:t>8</w:t>
    </w:r>
    <w:r>
      <w:rPr>
        <w:noProof/>
      </w:rPr>
      <w:fldChar w:fldCharType="end"/>
    </w:r>
  </w:p>
  <w:p w14:paraId="2939E07F" w14:textId="77777777" w:rsidR="008A255F" w:rsidRDefault="008A255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73AE3" w14:textId="77777777" w:rsidR="00B53384" w:rsidRDefault="00B53384" w:rsidP="005328C5">
      <w:pPr>
        <w:spacing w:after="0" w:line="240" w:lineRule="auto"/>
      </w:pPr>
      <w:r>
        <w:separator/>
      </w:r>
    </w:p>
  </w:footnote>
  <w:footnote w:type="continuationSeparator" w:id="0">
    <w:p w14:paraId="487C23EE" w14:textId="77777777" w:rsidR="00B53384" w:rsidRDefault="00B53384" w:rsidP="005328C5">
      <w:pPr>
        <w:spacing w:after="0" w:line="240" w:lineRule="auto"/>
      </w:pPr>
      <w:r>
        <w:continuationSeparator/>
      </w:r>
    </w:p>
  </w:footnote>
  <w:footnote w:id="1">
    <w:p w14:paraId="7FF18CA8" w14:textId="77777777" w:rsidR="001764E7" w:rsidRDefault="001764E7" w:rsidP="001764E7">
      <w:pPr>
        <w:pStyle w:val="Footnote0"/>
        <w:ind w:left="0"/>
        <w:jc w:val="both"/>
      </w:pPr>
      <w:r>
        <w:rPr>
          <w:rStyle w:val="Footnote"/>
          <w:rFonts w:ascii="Microsoft Sans Serif" w:eastAsia="Microsoft Sans Serif" w:hAnsi="Microsoft Sans Serif" w:cs="Microsoft Sans Serif"/>
          <w:sz w:val="12"/>
          <w:szCs w:val="12"/>
          <w:vertAlign w:val="superscript"/>
        </w:rPr>
        <w:footnoteRef/>
      </w:r>
      <w:r>
        <w:rPr>
          <w:rStyle w:val="Footnote"/>
          <w:rFonts w:ascii="Microsoft Sans Serif" w:eastAsia="Microsoft Sans Serif" w:hAnsi="Microsoft Sans Serif" w:cs="Microsoft Sans Serif"/>
          <w:sz w:val="12"/>
          <w:szCs w:val="12"/>
        </w:rPr>
        <w:t xml:space="preserve"> </w:t>
      </w:r>
      <w:r>
        <w:rPr>
          <w:rStyle w:val="Footnote"/>
        </w:rPr>
        <w:t>Prema članku 2. Zakona o sustavu strateškog planiranja i upravljanja razvojem Republike Hrvatske (Narodne novine, br. 123/17, 151/22), mjera je skup međusobno povezanih aktivnosti i projekata u određenom upravnom području kojom se izravno ostvaruje posebni cilj, a neizravno se pridonosi ostvarenju strateškoga cilja. Aktivnost je niz specifičnih i međusobno povezanih radnji čija provedba izravno vodi ostvarenju mjere, a neizravno ostvarenju posebnoga cilja, dok je projekt niz međusobno povezanih aktivnosti koje se odvijaju određenim redoslijedom radi postizanja ciljeva unutar određenoga razdoblja i određenih financijskih sredstava.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4C6"/>
    <w:multiLevelType w:val="hybridMultilevel"/>
    <w:tmpl w:val="D8D4EB2C"/>
    <w:lvl w:ilvl="0" w:tplc="041A0001">
      <w:start w:val="1"/>
      <w:numFmt w:val="bullet"/>
      <w:lvlText w:val=""/>
      <w:lvlJc w:val="left"/>
      <w:pPr>
        <w:ind w:left="1327" w:hanging="360"/>
      </w:pPr>
      <w:rPr>
        <w:rFonts w:ascii="Symbol" w:hAnsi="Symbol" w:hint="default"/>
      </w:rPr>
    </w:lvl>
    <w:lvl w:ilvl="1" w:tplc="041A0003" w:tentative="1">
      <w:start w:val="1"/>
      <w:numFmt w:val="bullet"/>
      <w:lvlText w:val="o"/>
      <w:lvlJc w:val="left"/>
      <w:pPr>
        <w:ind w:left="2047" w:hanging="360"/>
      </w:pPr>
      <w:rPr>
        <w:rFonts w:ascii="Courier New" w:hAnsi="Courier New" w:cs="Courier New" w:hint="default"/>
      </w:rPr>
    </w:lvl>
    <w:lvl w:ilvl="2" w:tplc="041A0005" w:tentative="1">
      <w:start w:val="1"/>
      <w:numFmt w:val="bullet"/>
      <w:lvlText w:val=""/>
      <w:lvlJc w:val="left"/>
      <w:pPr>
        <w:ind w:left="2767" w:hanging="360"/>
      </w:pPr>
      <w:rPr>
        <w:rFonts w:ascii="Wingdings" w:hAnsi="Wingdings" w:hint="default"/>
      </w:rPr>
    </w:lvl>
    <w:lvl w:ilvl="3" w:tplc="041A0001" w:tentative="1">
      <w:start w:val="1"/>
      <w:numFmt w:val="bullet"/>
      <w:lvlText w:val=""/>
      <w:lvlJc w:val="left"/>
      <w:pPr>
        <w:ind w:left="3487" w:hanging="360"/>
      </w:pPr>
      <w:rPr>
        <w:rFonts w:ascii="Symbol" w:hAnsi="Symbol" w:hint="default"/>
      </w:rPr>
    </w:lvl>
    <w:lvl w:ilvl="4" w:tplc="041A0003" w:tentative="1">
      <w:start w:val="1"/>
      <w:numFmt w:val="bullet"/>
      <w:lvlText w:val="o"/>
      <w:lvlJc w:val="left"/>
      <w:pPr>
        <w:ind w:left="4207" w:hanging="360"/>
      </w:pPr>
      <w:rPr>
        <w:rFonts w:ascii="Courier New" w:hAnsi="Courier New" w:cs="Courier New" w:hint="default"/>
      </w:rPr>
    </w:lvl>
    <w:lvl w:ilvl="5" w:tplc="041A0005" w:tentative="1">
      <w:start w:val="1"/>
      <w:numFmt w:val="bullet"/>
      <w:lvlText w:val=""/>
      <w:lvlJc w:val="left"/>
      <w:pPr>
        <w:ind w:left="4927" w:hanging="360"/>
      </w:pPr>
      <w:rPr>
        <w:rFonts w:ascii="Wingdings" w:hAnsi="Wingdings" w:hint="default"/>
      </w:rPr>
    </w:lvl>
    <w:lvl w:ilvl="6" w:tplc="041A0001" w:tentative="1">
      <w:start w:val="1"/>
      <w:numFmt w:val="bullet"/>
      <w:lvlText w:val=""/>
      <w:lvlJc w:val="left"/>
      <w:pPr>
        <w:ind w:left="5647" w:hanging="360"/>
      </w:pPr>
      <w:rPr>
        <w:rFonts w:ascii="Symbol" w:hAnsi="Symbol" w:hint="default"/>
      </w:rPr>
    </w:lvl>
    <w:lvl w:ilvl="7" w:tplc="041A0003" w:tentative="1">
      <w:start w:val="1"/>
      <w:numFmt w:val="bullet"/>
      <w:lvlText w:val="o"/>
      <w:lvlJc w:val="left"/>
      <w:pPr>
        <w:ind w:left="6367" w:hanging="360"/>
      </w:pPr>
      <w:rPr>
        <w:rFonts w:ascii="Courier New" w:hAnsi="Courier New" w:cs="Courier New" w:hint="default"/>
      </w:rPr>
    </w:lvl>
    <w:lvl w:ilvl="8" w:tplc="041A0005" w:tentative="1">
      <w:start w:val="1"/>
      <w:numFmt w:val="bullet"/>
      <w:lvlText w:val=""/>
      <w:lvlJc w:val="left"/>
      <w:pPr>
        <w:ind w:left="7087" w:hanging="360"/>
      </w:pPr>
      <w:rPr>
        <w:rFonts w:ascii="Wingdings" w:hAnsi="Wingdings" w:hint="default"/>
      </w:rPr>
    </w:lvl>
  </w:abstractNum>
  <w:abstractNum w:abstractNumId="1" w15:restartNumberingAfterBreak="0">
    <w:nsid w:val="116D3AC5"/>
    <w:multiLevelType w:val="hybridMultilevel"/>
    <w:tmpl w:val="B39A9FE6"/>
    <w:lvl w:ilvl="0" w:tplc="B91AA7CC">
      <w:start w:val="1"/>
      <w:numFmt w:val="decimal"/>
      <w:lvlText w:val="%1."/>
      <w:lvlJc w:val="left"/>
      <w:pPr>
        <w:ind w:left="1394" w:hanging="351"/>
      </w:pPr>
      <w:rPr>
        <w:rFonts w:ascii="Arial" w:eastAsia="Caladea" w:hAnsi="Arial" w:cs="Arial" w:hint="default"/>
        <w:b/>
        <w:bCs/>
        <w:color w:val="365F91"/>
        <w:spacing w:val="-1"/>
        <w:w w:val="100"/>
        <w:sz w:val="28"/>
        <w:szCs w:val="28"/>
        <w:lang w:val="hr-HR" w:eastAsia="en-US" w:bidi="ar-SA"/>
      </w:rPr>
    </w:lvl>
    <w:lvl w:ilvl="1" w:tplc="0298F76A">
      <w:start w:val="1"/>
      <w:numFmt w:val="decimal"/>
      <w:lvlText w:val="%2."/>
      <w:lvlJc w:val="left"/>
      <w:pPr>
        <w:ind w:left="1534" w:hanging="332"/>
      </w:pPr>
      <w:rPr>
        <w:rFonts w:ascii="Times New Roman" w:eastAsia="Times New Roman" w:hAnsi="Times New Roman" w:cs="Times New Roman" w:hint="default"/>
        <w:spacing w:val="-29"/>
        <w:w w:val="100"/>
        <w:sz w:val="24"/>
        <w:szCs w:val="24"/>
        <w:lang w:val="hr-HR" w:eastAsia="en-US" w:bidi="ar-SA"/>
      </w:rPr>
    </w:lvl>
    <w:lvl w:ilvl="2" w:tplc="5F68941C">
      <w:numFmt w:val="bullet"/>
      <w:lvlText w:val="•"/>
      <w:lvlJc w:val="left"/>
      <w:pPr>
        <w:ind w:left="2517" w:hanging="332"/>
      </w:pPr>
      <w:rPr>
        <w:rFonts w:hint="default"/>
        <w:lang w:val="hr-HR" w:eastAsia="en-US" w:bidi="ar-SA"/>
      </w:rPr>
    </w:lvl>
    <w:lvl w:ilvl="3" w:tplc="8D58094C">
      <w:numFmt w:val="bullet"/>
      <w:lvlText w:val="•"/>
      <w:lvlJc w:val="left"/>
      <w:pPr>
        <w:ind w:left="3495" w:hanging="332"/>
      </w:pPr>
      <w:rPr>
        <w:rFonts w:hint="default"/>
        <w:lang w:val="hr-HR" w:eastAsia="en-US" w:bidi="ar-SA"/>
      </w:rPr>
    </w:lvl>
    <w:lvl w:ilvl="4" w:tplc="FA0C3F10">
      <w:numFmt w:val="bullet"/>
      <w:lvlText w:val="•"/>
      <w:lvlJc w:val="left"/>
      <w:pPr>
        <w:ind w:left="4473" w:hanging="332"/>
      </w:pPr>
      <w:rPr>
        <w:rFonts w:hint="default"/>
        <w:lang w:val="hr-HR" w:eastAsia="en-US" w:bidi="ar-SA"/>
      </w:rPr>
    </w:lvl>
    <w:lvl w:ilvl="5" w:tplc="9864D0C2">
      <w:numFmt w:val="bullet"/>
      <w:lvlText w:val="•"/>
      <w:lvlJc w:val="left"/>
      <w:pPr>
        <w:ind w:left="5450" w:hanging="332"/>
      </w:pPr>
      <w:rPr>
        <w:rFonts w:hint="default"/>
        <w:lang w:val="hr-HR" w:eastAsia="en-US" w:bidi="ar-SA"/>
      </w:rPr>
    </w:lvl>
    <w:lvl w:ilvl="6" w:tplc="1908B3CC">
      <w:numFmt w:val="bullet"/>
      <w:lvlText w:val="•"/>
      <w:lvlJc w:val="left"/>
      <w:pPr>
        <w:ind w:left="6428" w:hanging="332"/>
      </w:pPr>
      <w:rPr>
        <w:rFonts w:hint="default"/>
        <w:lang w:val="hr-HR" w:eastAsia="en-US" w:bidi="ar-SA"/>
      </w:rPr>
    </w:lvl>
    <w:lvl w:ilvl="7" w:tplc="50F89D8A">
      <w:numFmt w:val="bullet"/>
      <w:lvlText w:val="•"/>
      <w:lvlJc w:val="left"/>
      <w:pPr>
        <w:ind w:left="7406" w:hanging="332"/>
      </w:pPr>
      <w:rPr>
        <w:rFonts w:hint="default"/>
        <w:lang w:val="hr-HR" w:eastAsia="en-US" w:bidi="ar-SA"/>
      </w:rPr>
    </w:lvl>
    <w:lvl w:ilvl="8" w:tplc="3CC22974">
      <w:numFmt w:val="bullet"/>
      <w:lvlText w:val="•"/>
      <w:lvlJc w:val="left"/>
      <w:pPr>
        <w:ind w:left="8383" w:hanging="332"/>
      </w:pPr>
      <w:rPr>
        <w:rFonts w:hint="default"/>
        <w:lang w:val="hr-HR" w:eastAsia="en-US" w:bidi="ar-SA"/>
      </w:rPr>
    </w:lvl>
  </w:abstractNum>
  <w:abstractNum w:abstractNumId="2" w15:restartNumberingAfterBreak="0">
    <w:nsid w:val="1960280C"/>
    <w:multiLevelType w:val="hybridMultilevel"/>
    <w:tmpl w:val="36A83EE8"/>
    <w:lvl w:ilvl="0" w:tplc="EECA410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33540C8"/>
    <w:multiLevelType w:val="hybridMultilevel"/>
    <w:tmpl w:val="1A9AE12E"/>
    <w:lvl w:ilvl="0" w:tplc="041A0001">
      <w:start w:val="1"/>
      <w:numFmt w:val="bullet"/>
      <w:lvlText w:val=""/>
      <w:lvlJc w:val="left"/>
      <w:pPr>
        <w:ind w:left="1327" w:hanging="360"/>
      </w:pPr>
      <w:rPr>
        <w:rFonts w:ascii="Symbol" w:hAnsi="Symbol" w:hint="default"/>
      </w:rPr>
    </w:lvl>
    <w:lvl w:ilvl="1" w:tplc="041A0003" w:tentative="1">
      <w:start w:val="1"/>
      <w:numFmt w:val="bullet"/>
      <w:lvlText w:val="o"/>
      <w:lvlJc w:val="left"/>
      <w:pPr>
        <w:ind w:left="2047" w:hanging="360"/>
      </w:pPr>
      <w:rPr>
        <w:rFonts w:ascii="Courier New" w:hAnsi="Courier New" w:cs="Courier New" w:hint="default"/>
      </w:rPr>
    </w:lvl>
    <w:lvl w:ilvl="2" w:tplc="041A0005" w:tentative="1">
      <w:start w:val="1"/>
      <w:numFmt w:val="bullet"/>
      <w:lvlText w:val=""/>
      <w:lvlJc w:val="left"/>
      <w:pPr>
        <w:ind w:left="2767" w:hanging="360"/>
      </w:pPr>
      <w:rPr>
        <w:rFonts w:ascii="Wingdings" w:hAnsi="Wingdings" w:hint="default"/>
      </w:rPr>
    </w:lvl>
    <w:lvl w:ilvl="3" w:tplc="041A0001" w:tentative="1">
      <w:start w:val="1"/>
      <w:numFmt w:val="bullet"/>
      <w:lvlText w:val=""/>
      <w:lvlJc w:val="left"/>
      <w:pPr>
        <w:ind w:left="3487" w:hanging="360"/>
      </w:pPr>
      <w:rPr>
        <w:rFonts w:ascii="Symbol" w:hAnsi="Symbol" w:hint="default"/>
      </w:rPr>
    </w:lvl>
    <w:lvl w:ilvl="4" w:tplc="041A0003" w:tentative="1">
      <w:start w:val="1"/>
      <w:numFmt w:val="bullet"/>
      <w:lvlText w:val="o"/>
      <w:lvlJc w:val="left"/>
      <w:pPr>
        <w:ind w:left="4207" w:hanging="360"/>
      </w:pPr>
      <w:rPr>
        <w:rFonts w:ascii="Courier New" w:hAnsi="Courier New" w:cs="Courier New" w:hint="default"/>
      </w:rPr>
    </w:lvl>
    <w:lvl w:ilvl="5" w:tplc="041A0005" w:tentative="1">
      <w:start w:val="1"/>
      <w:numFmt w:val="bullet"/>
      <w:lvlText w:val=""/>
      <w:lvlJc w:val="left"/>
      <w:pPr>
        <w:ind w:left="4927" w:hanging="360"/>
      </w:pPr>
      <w:rPr>
        <w:rFonts w:ascii="Wingdings" w:hAnsi="Wingdings" w:hint="default"/>
      </w:rPr>
    </w:lvl>
    <w:lvl w:ilvl="6" w:tplc="041A0001" w:tentative="1">
      <w:start w:val="1"/>
      <w:numFmt w:val="bullet"/>
      <w:lvlText w:val=""/>
      <w:lvlJc w:val="left"/>
      <w:pPr>
        <w:ind w:left="5647" w:hanging="360"/>
      </w:pPr>
      <w:rPr>
        <w:rFonts w:ascii="Symbol" w:hAnsi="Symbol" w:hint="default"/>
      </w:rPr>
    </w:lvl>
    <w:lvl w:ilvl="7" w:tplc="041A0003" w:tentative="1">
      <w:start w:val="1"/>
      <w:numFmt w:val="bullet"/>
      <w:lvlText w:val="o"/>
      <w:lvlJc w:val="left"/>
      <w:pPr>
        <w:ind w:left="6367" w:hanging="360"/>
      </w:pPr>
      <w:rPr>
        <w:rFonts w:ascii="Courier New" w:hAnsi="Courier New" w:cs="Courier New" w:hint="default"/>
      </w:rPr>
    </w:lvl>
    <w:lvl w:ilvl="8" w:tplc="041A0005" w:tentative="1">
      <w:start w:val="1"/>
      <w:numFmt w:val="bullet"/>
      <w:lvlText w:val=""/>
      <w:lvlJc w:val="left"/>
      <w:pPr>
        <w:ind w:left="7087" w:hanging="360"/>
      </w:pPr>
      <w:rPr>
        <w:rFonts w:ascii="Wingdings" w:hAnsi="Wingdings" w:hint="default"/>
      </w:rPr>
    </w:lvl>
  </w:abstractNum>
  <w:abstractNum w:abstractNumId="4" w15:restartNumberingAfterBreak="0">
    <w:nsid w:val="49ED3BAD"/>
    <w:multiLevelType w:val="hybridMultilevel"/>
    <w:tmpl w:val="2F0C4382"/>
    <w:lvl w:ilvl="0" w:tplc="EECA410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3CE402A"/>
    <w:multiLevelType w:val="hybridMultilevel"/>
    <w:tmpl w:val="85769C54"/>
    <w:lvl w:ilvl="0" w:tplc="041A000F">
      <w:start w:val="1"/>
      <w:numFmt w:val="decimal"/>
      <w:lvlText w:val="%1."/>
      <w:lvlJc w:val="left"/>
      <w:pPr>
        <w:ind w:left="1327" w:hanging="360"/>
      </w:pPr>
    </w:lvl>
    <w:lvl w:ilvl="1" w:tplc="041A0019" w:tentative="1">
      <w:start w:val="1"/>
      <w:numFmt w:val="lowerLetter"/>
      <w:lvlText w:val="%2."/>
      <w:lvlJc w:val="left"/>
      <w:pPr>
        <w:ind w:left="2047" w:hanging="360"/>
      </w:pPr>
    </w:lvl>
    <w:lvl w:ilvl="2" w:tplc="041A001B" w:tentative="1">
      <w:start w:val="1"/>
      <w:numFmt w:val="lowerRoman"/>
      <w:lvlText w:val="%3."/>
      <w:lvlJc w:val="right"/>
      <w:pPr>
        <w:ind w:left="2767" w:hanging="180"/>
      </w:pPr>
    </w:lvl>
    <w:lvl w:ilvl="3" w:tplc="041A000F" w:tentative="1">
      <w:start w:val="1"/>
      <w:numFmt w:val="decimal"/>
      <w:lvlText w:val="%4."/>
      <w:lvlJc w:val="left"/>
      <w:pPr>
        <w:ind w:left="3487" w:hanging="360"/>
      </w:pPr>
    </w:lvl>
    <w:lvl w:ilvl="4" w:tplc="041A0019" w:tentative="1">
      <w:start w:val="1"/>
      <w:numFmt w:val="lowerLetter"/>
      <w:lvlText w:val="%5."/>
      <w:lvlJc w:val="left"/>
      <w:pPr>
        <w:ind w:left="4207" w:hanging="360"/>
      </w:pPr>
    </w:lvl>
    <w:lvl w:ilvl="5" w:tplc="041A001B" w:tentative="1">
      <w:start w:val="1"/>
      <w:numFmt w:val="lowerRoman"/>
      <w:lvlText w:val="%6."/>
      <w:lvlJc w:val="right"/>
      <w:pPr>
        <w:ind w:left="4927" w:hanging="180"/>
      </w:pPr>
    </w:lvl>
    <w:lvl w:ilvl="6" w:tplc="041A000F" w:tentative="1">
      <w:start w:val="1"/>
      <w:numFmt w:val="decimal"/>
      <w:lvlText w:val="%7."/>
      <w:lvlJc w:val="left"/>
      <w:pPr>
        <w:ind w:left="5647" w:hanging="360"/>
      </w:pPr>
    </w:lvl>
    <w:lvl w:ilvl="7" w:tplc="041A0019" w:tentative="1">
      <w:start w:val="1"/>
      <w:numFmt w:val="lowerLetter"/>
      <w:lvlText w:val="%8."/>
      <w:lvlJc w:val="left"/>
      <w:pPr>
        <w:ind w:left="6367" w:hanging="360"/>
      </w:pPr>
    </w:lvl>
    <w:lvl w:ilvl="8" w:tplc="041A001B" w:tentative="1">
      <w:start w:val="1"/>
      <w:numFmt w:val="lowerRoman"/>
      <w:lvlText w:val="%9."/>
      <w:lvlJc w:val="right"/>
      <w:pPr>
        <w:ind w:left="7087" w:hanging="180"/>
      </w:pPr>
    </w:lvl>
  </w:abstractNum>
  <w:abstractNum w:abstractNumId="6" w15:restartNumberingAfterBreak="0">
    <w:nsid w:val="584218BF"/>
    <w:multiLevelType w:val="hybridMultilevel"/>
    <w:tmpl w:val="05F02A98"/>
    <w:lvl w:ilvl="0" w:tplc="EECA410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2474314">
    <w:abstractNumId w:val="4"/>
  </w:num>
  <w:num w:numId="2" w16cid:durableId="565530361">
    <w:abstractNumId w:val="1"/>
  </w:num>
  <w:num w:numId="3" w16cid:durableId="1946689645">
    <w:abstractNumId w:val="5"/>
  </w:num>
  <w:num w:numId="4" w16cid:durableId="841553571">
    <w:abstractNumId w:val="0"/>
  </w:num>
  <w:num w:numId="5" w16cid:durableId="290672713">
    <w:abstractNumId w:val="3"/>
  </w:num>
  <w:num w:numId="6" w16cid:durableId="161698549">
    <w:abstractNumId w:val="6"/>
  </w:num>
  <w:num w:numId="7" w16cid:durableId="152509128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F9"/>
    <w:rsid w:val="0000311C"/>
    <w:rsid w:val="0000502B"/>
    <w:rsid w:val="00005615"/>
    <w:rsid w:val="000069B2"/>
    <w:rsid w:val="00007B49"/>
    <w:rsid w:val="00010E3C"/>
    <w:rsid w:val="00011495"/>
    <w:rsid w:val="000115FD"/>
    <w:rsid w:val="00011BDC"/>
    <w:rsid w:val="00011F4C"/>
    <w:rsid w:val="00013028"/>
    <w:rsid w:val="00015EA5"/>
    <w:rsid w:val="00016FDA"/>
    <w:rsid w:val="00017841"/>
    <w:rsid w:val="0002122F"/>
    <w:rsid w:val="00022295"/>
    <w:rsid w:val="00022E58"/>
    <w:rsid w:val="0002355A"/>
    <w:rsid w:val="00024415"/>
    <w:rsid w:val="00025BA8"/>
    <w:rsid w:val="00026E69"/>
    <w:rsid w:val="00031FF0"/>
    <w:rsid w:val="000329B7"/>
    <w:rsid w:val="00032D01"/>
    <w:rsid w:val="00033578"/>
    <w:rsid w:val="00034E90"/>
    <w:rsid w:val="0003706F"/>
    <w:rsid w:val="00037AFA"/>
    <w:rsid w:val="00041A31"/>
    <w:rsid w:val="00042453"/>
    <w:rsid w:val="000449E8"/>
    <w:rsid w:val="00045A80"/>
    <w:rsid w:val="000507A2"/>
    <w:rsid w:val="0005083D"/>
    <w:rsid w:val="0005750B"/>
    <w:rsid w:val="00060F76"/>
    <w:rsid w:val="00063FC7"/>
    <w:rsid w:val="00064C83"/>
    <w:rsid w:val="00064E47"/>
    <w:rsid w:val="00067475"/>
    <w:rsid w:val="00070122"/>
    <w:rsid w:val="000702D0"/>
    <w:rsid w:val="0007361E"/>
    <w:rsid w:val="00073F51"/>
    <w:rsid w:val="000746DC"/>
    <w:rsid w:val="00075B47"/>
    <w:rsid w:val="00075ECD"/>
    <w:rsid w:val="0008012F"/>
    <w:rsid w:val="00080956"/>
    <w:rsid w:val="00081037"/>
    <w:rsid w:val="000817A7"/>
    <w:rsid w:val="00081CCD"/>
    <w:rsid w:val="000847ED"/>
    <w:rsid w:val="00086F3A"/>
    <w:rsid w:val="00086FAF"/>
    <w:rsid w:val="000876E3"/>
    <w:rsid w:val="00087866"/>
    <w:rsid w:val="00087E1E"/>
    <w:rsid w:val="00090378"/>
    <w:rsid w:val="000911B0"/>
    <w:rsid w:val="000912E8"/>
    <w:rsid w:val="000913F8"/>
    <w:rsid w:val="00092C38"/>
    <w:rsid w:val="00095B1E"/>
    <w:rsid w:val="0009795D"/>
    <w:rsid w:val="000A16BD"/>
    <w:rsid w:val="000A1C4C"/>
    <w:rsid w:val="000A3378"/>
    <w:rsid w:val="000A38C3"/>
    <w:rsid w:val="000A579D"/>
    <w:rsid w:val="000A625C"/>
    <w:rsid w:val="000B04BE"/>
    <w:rsid w:val="000B0743"/>
    <w:rsid w:val="000B14CF"/>
    <w:rsid w:val="000B16A6"/>
    <w:rsid w:val="000B32B2"/>
    <w:rsid w:val="000B3E0A"/>
    <w:rsid w:val="000B4D73"/>
    <w:rsid w:val="000B5A31"/>
    <w:rsid w:val="000B5C18"/>
    <w:rsid w:val="000B662F"/>
    <w:rsid w:val="000B7AD2"/>
    <w:rsid w:val="000B7BF5"/>
    <w:rsid w:val="000B7C6E"/>
    <w:rsid w:val="000C0D52"/>
    <w:rsid w:val="000C1732"/>
    <w:rsid w:val="000C1E50"/>
    <w:rsid w:val="000C1E7E"/>
    <w:rsid w:val="000C1F54"/>
    <w:rsid w:val="000C2658"/>
    <w:rsid w:val="000C4D96"/>
    <w:rsid w:val="000C52A7"/>
    <w:rsid w:val="000C5AEC"/>
    <w:rsid w:val="000D20B8"/>
    <w:rsid w:val="000D3271"/>
    <w:rsid w:val="000D53AE"/>
    <w:rsid w:val="000D541F"/>
    <w:rsid w:val="000D5AC3"/>
    <w:rsid w:val="000D647F"/>
    <w:rsid w:val="000D75B9"/>
    <w:rsid w:val="000E020F"/>
    <w:rsid w:val="000E1C2B"/>
    <w:rsid w:val="000E3CF9"/>
    <w:rsid w:val="000E47A6"/>
    <w:rsid w:val="000E516C"/>
    <w:rsid w:val="000E5B21"/>
    <w:rsid w:val="000F0641"/>
    <w:rsid w:val="000F1DC2"/>
    <w:rsid w:val="000F1DF5"/>
    <w:rsid w:val="000F227A"/>
    <w:rsid w:val="000F3530"/>
    <w:rsid w:val="000F4286"/>
    <w:rsid w:val="000F43AD"/>
    <w:rsid w:val="000F4727"/>
    <w:rsid w:val="000F5635"/>
    <w:rsid w:val="000F5C28"/>
    <w:rsid w:val="000F5FBB"/>
    <w:rsid w:val="000F6F85"/>
    <w:rsid w:val="00100163"/>
    <w:rsid w:val="00103C22"/>
    <w:rsid w:val="00104CDA"/>
    <w:rsid w:val="001074C7"/>
    <w:rsid w:val="00107606"/>
    <w:rsid w:val="0010782C"/>
    <w:rsid w:val="00110BF9"/>
    <w:rsid w:val="00110DC9"/>
    <w:rsid w:val="001112D0"/>
    <w:rsid w:val="00111A0A"/>
    <w:rsid w:val="0011209F"/>
    <w:rsid w:val="00112250"/>
    <w:rsid w:val="0011426F"/>
    <w:rsid w:val="00115691"/>
    <w:rsid w:val="00115D23"/>
    <w:rsid w:val="00116B19"/>
    <w:rsid w:val="00117CD1"/>
    <w:rsid w:val="0012147E"/>
    <w:rsid w:val="00121B82"/>
    <w:rsid w:val="0012341E"/>
    <w:rsid w:val="001256F5"/>
    <w:rsid w:val="00126002"/>
    <w:rsid w:val="0012668E"/>
    <w:rsid w:val="00130EFE"/>
    <w:rsid w:val="00132E6D"/>
    <w:rsid w:val="00132F27"/>
    <w:rsid w:val="0013530B"/>
    <w:rsid w:val="00135871"/>
    <w:rsid w:val="0013633D"/>
    <w:rsid w:val="001373AE"/>
    <w:rsid w:val="00137B06"/>
    <w:rsid w:val="0014000E"/>
    <w:rsid w:val="0014080A"/>
    <w:rsid w:val="001433CD"/>
    <w:rsid w:val="00143D34"/>
    <w:rsid w:val="0014452A"/>
    <w:rsid w:val="001446EC"/>
    <w:rsid w:val="001447E9"/>
    <w:rsid w:val="00144B67"/>
    <w:rsid w:val="001477DF"/>
    <w:rsid w:val="00147AB2"/>
    <w:rsid w:val="00150078"/>
    <w:rsid w:val="00152835"/>
    <w:rsid w:val="0015294F"/>
    <w:rsid w:val="00152E81"/>
    <w:rsid w:val="001541E6"/>
    <w:rsid w:val="00154313"/>
    <w:rsid w:val="00155285"/>
    <w:rsid w:val="001556A4"/>
    <w:rsid w:val="0015671D"/>
    <w:rsid w:val="00156A07"/>
    <w:rsid w:val="00156B2F"/>
    <w:rsid w:val="00160B39"/>
    <w:rsid w:val="0016196D"/>
    <w:rsid w:val="00161D2E"/>
    <w:rsid w:val="001620F2"/>
    <w:rsid w:val="00163660"/>
    <w:rsid w:val="00163A3E"/>
    <w:rsid w:val="00163D6E"/>
    <w:rsid w:val="00164184"/>
    <w:rsid w:val="00165AD1"/>
    <w:rsid w:val="00167C08"/>
    <w:rsid w:val="00167C2C"/>
    <w:rsid w:val="00167E0A"/>
    <w:rsid w:val="0017231D"/>
    <w:rsid w:val="001744CC"/>
    <w:rsid w:val="001764E7"/>
    <w:rsid w:val="00177AE7"/>
    <w:rsid w:val="00180371"/>
    <w:rsid w:val="00181553"/>
    <w:rsid w:val="00181FD6"/>
    <w:rsid w:val="00183EA9"/>
    <w:rsid w:val="00187D23"/>
    <w:rsid w:val="00190448"/>
    <w:rsid w:val="00190633"/>
    <w:rsid w:val="00191B39"/>
    <w:rsid w:val="0019249F"/>
    <w:rsid w:val="001945C1"/>
    <w:rsid w:val="001946E8"/>
    <w:rsid w:val="00196011"/>
    <w:rsid w:val="00196B36"/>
    <w:rsid w:val="001A3125"/>
    <w:rsid w:val="001A4541"/>
    <w:rsid w:val="001A48E6"/>
    <w:rsid w:val="001A4E8E"/>
    <w:rsid w:val="001A6809"/>
    <w:rsid w:val="001A71D2"/>
    <w:rsid w:val="001B0975"/>
    <w:rsid w:val="001B1C74"/>
    <w:rsid w:val="001B41BF"/>
    <w:rsid w:val="001B473C"/>
    <w:rsid w:val="001B525C"/>
    <w:rsid w:val="001B5664"/>
    <w:rsid w:val="001C0211"/>
    <w:rsid w:val="001C190C"/>
    <w:rsid w:val="001C213A"/>
    <w:rsid w:val="001C2B49"/>
    <w:rsid w:val="001C3CC6"/>
    <w:rsid w:val="001D07F1"/>
    <w:rsid w:val="001D3020"/>
    <w:rsid w:val="001E0070"/>
    <w:rsid w:val="001E0274"/>
    <w:rsid w:val="001E0411"/>
    <w:rsid w:val="001E18DB"/>
    <w:rsid w:val="001E46AC"/>
    <w:rsid w:val="001E4D53"/>
    <w:rsid w:val="001F16A2"/>
    <w:rsid w:val="001F1A69"/>
    <w:rsid w:val="001F5ACB"/>
    <w:rsid w:val="001F61E9"/>
    <w:rsid w:val="001F66A2"/>
    <w:rsid w:val="001F7701"/>
    <w:rsid w:val="002019B4"/>
    <w:rsid w:val="002022E9"/>
    <w:rsid w:val="00202A14"/>
    <w:rsid w:val="00203ABB"/>
    <w:rsid w:val="00205251"/>
    <w:rsid w:val="0020746F"/>
    <w:rsid w:val="0021087B"/>
    <w:rsid w:val="002115F3"/>
    <w:rsid w:val="002142A6"/>
    <w:rsid w:val="00214C28"/>
    <w:rsid w:val="00214E70"/>
    <w:rsid w:val="00217A77"/>
    <w:rsid w:val="0022070E"/>
    <w:rsid w:val="00221119"/>
    <w:rsid w:val="00225197"/>
    <w:rsid w:val="002258F0"/>
    <w:rsid w:val="00227030"/>
    <w:rsid w:val="002306C5"/>
    <w:rsid w:val="00230D34"/>
    <w:rsid w:val="00232939"/>
    <w:rsid w:val="00233857"/>
    <w:rsid w:val="002340F5"/>
    <w:rsid w:val="00234126"/>
    <w:rsid w:val="002401D7"/>
    <w:rsid w:val="00240405"/>
    <w:rsid w:val="0024047C"/>
    <w:rsid w:val="00240AF0"/>
    <w:rsid w:val="0024111A"/>
    <w:rsid w:val="002414D8"/>
    <w:rsid w:val="00242B56"/>
    <w:rsid w:val="00242F98"/>
    <w:rsid w:val="00245577"/>
    <w:rsid w:val="00245FD7"/>
    <w:rsid w:val="002478EB"/>
    <w:rsid w:val="00250692"/>
    <w:rsid w:val="00251540"/>
    <w:rsid w:val="002526F0"/>
    <w:rsid w:val="00252F77"/>
    <w:rsid w:val="002533F0"/>
    <w:rsid w:val="00255905"/>
    <w:rsid w:val="0025698D"/>
    <w:rsid w:val="00261C80"/>
    <w:rsid w:val="00263C11"/>
    <w:rsid w:val="00263DFD"/>
    <w:rsid w:val="00264748"/>
    <w:rsid w:val="00266A02"/>
    <w:rsid w:val="00267ECC"/>
    <w:rsid w:val="0027144F"/>
    <w:rsid w:val="00275D11"/>
    <w:rsid w:val="00276667"/>
    <w:rsid w:val="00280D6B"/>
    <w:rsid w:val="002827BB"/>
    <w:rsid w:val="00282A1B"/>
    <w:rsid w:val="00283324"/>
    <w:rsid w:val="00283403"/>
    <w:rsid w:val="00284947"/>
    <w:rsid w:val="00290795"/>
    <w:rsid w:val="00290E5E"/>
    <w:rsid w:val="00294468"/>
    <w:rsid w:val="00294B60"/>
    <w:rsid w:val="002951DF"/>
    <w:rsid w:val="00295B89"/>
    <w:rsid w:val="00296B22"/>
    <w:rsid w:val="00297E52"/>
    <w:rsid w:val="00297E98"/>
    <w:rsid w:val="002A25F2"/>
    <w:rsid w:val="002A702C"/>
    <w:rsid w:val="002A78DB"/>
    <w:rsid w:val="002A7A33"/>
    <w:rsid w:val="002B0867"/>
    <w:rsid w:val="002B23B1"/>
    <w:rsid w:val="002B25E8"/>
    <w:rsid w:val="002B389B"/>
    <w:rsid w:val="002B4BDC"/>
    <w:rsid w:val="002B4C64"/>
    <w:rsid w:val="002B4D75"/>
    <w:rsid w:val="002B5A4B"/>
    <w:rsid w:val="002C129B"/>
    <w:rsid w:val="002C130C"/>
    <w:rsid w:val="002C1FDB"/>
    <w:rsid w:val="002C3720"/>
    <w:rsid w:val="002C45A6"/>
    <w:rsid w:val="002C4996"/>
    <w:rsid w:val="002C4ED8"/>
    <w:rsid w:val="002C7700"/>
    <w:rsid w:val="002D19AC"/>
    <w:rsid w:val="002E16B8"/>
    <w:rsid w:val="002E1C34"/>
    <w:rsid w:val="002E33FD"/>
    <w:rsid w:val="002E4508"/>
    <w:rsid w:val="002E52E8"/>
    <w:rsid w:val="002E5F24"/>
    <w:rsid w:val="002E65F8"/>
    <w:rsid w:val="002F3F14"/>
    <w:rsid w:val="002F4DB9"/>
    <w:rsid w:val="00301136"/>
    <w:rsid w:val="003031C4"/>
    <w:rsid w:val="003034F2"/>
    <w:rsid w:val="0030421E"/>
    <w:rsid w:val="0030507E"/>
    <w:rsid w:val="00305D09"/>
    <w:rsid w:val="003062D5"/>
    <w:rsid w:val="003102BE"/>
    <w:rsid w:val="00311DF4"/>
    <w:rsid w:val="00312DC9"/>
    <w:rsid w:val="00316058"/>
    <w:rsid w:val="00317382"/>
    <w:rsid w:val="00320BEF"/>
    <w:rsid w:val="00321CE8"/>
    <w:rsid w:val="00323911"/>
    <w:rsid w:val="003243B6"/>
    <w:rsid w:val="00324C78"/>
    <w:rsid w:val="00325808"/>
    <w:rsid w:val="00326CF3"/>
    <w:rsid w:val="0032780E"/>
    <w:rsid w:val="0033132E"/>
    <w:rsid w:val="00332B06"/>
    <w:rsid w:val="00332C31"/>
    <w:rsid w:val="003335D7"/>
    <w:rsid w:val="00334CFE"/>
    <w:rsid w:val="00336636"/>
    <w:rsid w:val="0034037B"/>
    <w:rsid w:val="00340E39"/>
    <w:rsid w:val="00341799"/>
    <w:rsid w:val="003418DF"/>
    <w:rsid w:val="0034375F"/>
    <w:rsid w:val="003468D4"/>
    <w:rsid w:val="00347CF4"/>
    <w:rsid w:val="00351196"/>
    <w:rsid w:val="00351307"/>
    <w:rsid w:val="00352302"/>
    <w:rsid w:val="00352381"/>
    <w:rsid w:val="00353DD9"/>
    <w:rsid w:val="003540AE"/>
    <w:rsid w:val="003553D5"/>
    <w:rsid w:val="0035589B"/>
    <w:rsid w:val="00362698"/>
    <w:rsid w:val="003626BD"/>
    <w:rsid w:val="00362B9E"/>
    <w:rsid w:val="00365395"/>
    <w:rsid w:val="00371814"/>
    <w:rsid w:val="00371BAA"/>
    <w:rsid w:val="0037575A"/>
    <w:rsid w:val="0037600A"/>
    <w:rsid w:val="00377C4D"/>
    <w:rsid w:val="003812A4"/>
    <w:rsid w:val="00383E2B"/>
    <w:rsid w:val="003842E0"/>
    <w:rsid w:val="00386206"/>
    <w:rsid w:val="0038627D"/>
    <w:rsid w:val="0038628F"/>
    <w:rsid w:val="00386B08"/>
    <w:rsid w:val="003909E8"/>
    <w:rsid w:val="00394C59"/>
    <w:rsid w:val="00395781"/>
    <w:rsid w:val="00397133"/>
    <w:rsid w:val="003A3366"/>
    <w:rsid w:val="003A3397"/>
    <w:rsid w:val="003A34C7"/>
    <w:rsid w:val="003A39E8"/>
    <w:rsid w:val="003A441D"/>
    <w:rsid w:val="003A63F6"/>
    <w:rsid w:val="003B0462"/>
    <w:rsid w:val="003B04F2"/>
    <w:rsid w:val="003B0DC8"/>
    <w:rsid w:val="003B0FCD"/>
    <w:rsid w:val="003B34C7"/>
    <w:rsid w:val="003B3F76"/>
    <w:rsid w:val="003B660D"/>
    <w:rsid w:val="003C31CF"/>
    <w:rsid w:val="003C3AB8"/>
    <w:rsid w:val="003C421D"/>
    <w:rsid w:val="003C442A"/>
    <w:rsid w:val="003C5E12"/>
    <w:rsid w:val="003C6FE1"/>
    <w:rsid w:val="003C7112"/>
    <w:rsid w:val="003D0462"/>
    <w:rsid w:val="003D168F"/>
    <w:rsid w:val="003D1E8B"/>
    <w:rsid w:val="003D21BA"/>
    <w:rsid w:val="003D592E"/>
    <w:rsid w:val="003D641C"/>
    <w:rsid w:val="003E14B1"/>
    <w:rsid w:val="003E14EB"/>
    <w:rsid w:val="003E2937"/>
    <w:rsid w:val="003E387D"/>
    <w:rsid w:val="003E4922"/>
    <w:rsid w:val="003E531E"/>
    <w:rsid w:val="003E5EBF"/>
    <w:rsid w:val="003E72F7"/>
    <w:rsid w:val="003E74D2"/>
    <w:rsid w:val="003F027F"/>
    <w:rsid w:val="003F0615"/>
    <w:rsid w:val="003F0CF4"/>
    <w:rsid w:val="003F1303"/>
    <w:rsid w:val="003F2E8A"/>
    <w:rsid w:val="003F49E1"/>
    <w:rsid w:val="003F6CED"/>
    <w:rsid w:val="003F78DD"/>
    <w:rsid w:val="003F7CEB"/>
    <w:rsid w:val="0040294D"/>
    <w:rsid w:val="00402D08"/>
    <w:rsid w:val="0040335E"/>
    <w:rsid w:val="004056F6"/>
    <w:rsid w:val="00405918"/>
    <w:rsid w:val="00406005"/>
    <w:rsid w:val="00407DA3"/>
    <w:rsid w:val="004108CE"/>
    <w:rsid w:val="004109A9"/>
    <w:rsid w:val="00412F23"/>
    <w:rsid w:val="004157C8"/>
    <w:rsid w:val="00417388"/>
    <w:rsid w:val="004174B7"/>
    <w:rsid w:val="004178F7"/>
    <w:rsid w:val="00420112"/>
    <w:rsid w:val="00422388"/>
    <w:rsid w:val="00422407"/>
    <w:rsid w:val="004232DF"/>
    <w:rsid w:val="004243AF"/>
    <w:rsid w:val="00426A60"/>
    <w:rsid w:val="00430E6D"/>
    <w:rsid w:val="004324FF"/>
    <w:rsid w:val="00437630"/>
    <w:rsid w:val="00442A79"/>
    <w:rsid w:val="00442B49"/>
    <w:rsid w:val="00445228"/>
    <w:rsid w:val="00446405"/>
    <w:rsid w:val="00451AFC"/>
    <w:rsid w:val="00452152"/>
    <w:rsid w:val="00455238"/>
    <w:rsid w:val="0045559B"/>
    <w:rsid w:val="00455ABE"/>
    <w:rsid w:val="00455B4D"/>
    <w:rsid w:val="00456D71"/>
    <w:rsid w:val="00456F34"/>
    <w:rsid w:val="00461E78"/>
    <w:rsid w:val="0046210A"/>
    <w:rsid w:val="00463271"/>
    <w:rsid w:val="00465C82"/>
    <w:rsid w:val="004666BA"/>
    <w:rsid w:val="004671E5"/>
    <w:rsid w:val="004747FC"/>
    <w:rsid w:val="004764AB"/>
    <w:rsid w:val="00476FAB"/>
    <w:rsid w:val="00477373"/>
    <w:rsid w:val="00480D30"/>
    <w:rsid w:val="00481C07"/>
    <w:rsid w:val="00482511"/>
    <w:rsid w:val="0048410B"/>
    <w:rsid w:val="00485654"/>
    <w:rsid w:val="00486060"/>
    <w:rsid w:val="0048648F"/>
    <w:rsid w:val="00491ABD"/>
    <w:rsid w:val="00491F9F"/>
    <w:rsid w:val="00492099"/>
    <w:rsid w:val="00493813"/>
    <w:rsid w:val="00494A15"/>
    <w:rsid w:val="00495D0F"/>
    <w:rsid w:val="004A09A1"/>
    <w:rsid w:val="004A0F9E"/>
    <w:rsid w:val="004A2D1B"/>
    <w:rsid w:val="004A4A38"/>
    <w:rsid w:val="004A5A8E"/>
    <w:rsid w:val="004A7508"/>
    <w:rsid w:val="004B0EAE"/>
    <w:rsid w:val="004B1EBD"/>
    <w:rsid w:val="004B2741"/>
    <w:rsid w:val="004B38C5"/>
    <w:rsid w:val="004B5CEA"/>
    <w:rsid w:val="004B7136"/>
    <w:rsid w:val="004B7EE8"/>
    <w:rsid w:val="004C0869"/>
    <w:rsid w:val="004C1724"/>
    <w:rsid w:val="004C18D4"/>
    <w:rsid w:val="004C3BAC"/>
    <w:rsid w:val="004C4269"/>
    <w:rsid w:val="004C5139"/>
    <w:rsid w:val="004C6510"/>
    <w:rsid w:val="004C76B7"/>
    <w:rsid w:val="004D17CE"/>
    <w:rsid w:val="004D3906"/>
    <w:rsid w:val="004D3A1D"/>
    <w:rsid w:val="004D55FD"/>
    <w:rsid w:val="004D56D7"/>
    <w:rsid w:val="004D6D9A"/>
    <w:rsid w:val="004D78EC"/>
    <w:rsid w:val="004E0420"/>
    <w:rsid w:val="004E28FA"/>
    <w:rsid w:val="004E32BB"/>
    <w:rsid w:val="004E4D03"/>
    <w:rsid w:val="004E4EF1"/>
    <w:rsid w:val="004E778A"/>
    <w:rsid w:val="004F0940"/>
    <w:rsid w:val="004F16CF"/>
    <w:rsid w:val="004F2140"/>
    <w:rsid w:val="004F3204"/>
    <w:rsid w:val="004F5874"/>
    <w:rsid w:val="004F5991"/>
    <w:rsid w:val="004F681C"/>
    <w:rsid w:val="004F7DB3"/>
    <w:rsid w:val="0050058C"/>
    <w:rsid w:val="00503701"/>
    <w:rsid w:val="0050436F"/>
    <w:rsid w:val="00506090"/>
    <w:rsid w:val="00512261"/>
    <w:rsid w:val="00513779"/>
    <w:rsid w:val="00514DF0"/>
    <w:rsid w:val="00515558"/>
    <w:rsid w:val="00517760"/>
    <w:rsid w:val="005178DF"/>
    <w:rsid w:val="0052176B"/>
    <w:rsid w:val="005217C8"/>
    <w:rsid w:val="005227D1"/>
    <w:rsid w:val="0052424F"/>
    <w:rsid w:val="00530EE5"/>
    <w:rsid w:val="005312E9"/>
    <w:rsid w:val="0053173C"/>
    <w:rsid w:val="005328C5"/>
    <w:rsid w:val="00532F37"/>
    <w:rsid w:val="00534E36"/>
    <w:rsid w:val="005360DD"/>
    <w:rsid w:val="00536660"/>
    <w:rsid w:val="00537306"/>
    <w:rsid w:val="005413FB"/>
    <w:rsid w:val="005415BF"/>
    <w:rsid w:val="00544173"/>
    <w:rsid w:val="00544B4D"/>
    <w:rsid w:val="00545C09"/>
    <w:rsid w:val="005462E9"/>
    <w:rsid w:val="0054751B"/>
    <w:rsid w:val="00552A65"/>
    <w:rsid w:val="00552CFE"/>
    <w:rsid w:val="00553005"/>
    <w:rsid w:val="00555AD0"/>
    <w:rsid w:val="00560554"/>
    <w:rsid w:val="00562F71"/>
    <w:rsid w:val="005662CB"/>
    <w:rsid w:val="00566FA1"/>
    <w:rsid w:val="005727B3"/>
    <w:rsid w:val="00572B48"/>
    <w:rsid w:val="00572F9D"/>
    <w:rsid w:val="005736FF"/>
    <w:rsid w:val="00574B06"/>
    <w:rsid w:val="00580DE9"/>
    <w:rsid w:val="00581A41"/>
    <w:rsid w:val="00584E30"/>
    <w:rsid w:val="005910F0"/>
    <w:rsid w:val="0059137B"/>
    <w:rsid w:val="00591533"/>
    <w:rsid w:val="005926DA"/>
    <w:rsid w:val="005926E2"/>
    <w:rsid w:val="005927D1"/>
    <w:rsid w:val="00593B84"/>
    <w:rsid w:val="005943D2"/>
    <w:rsid w:val="005A0E8A"/>
    <w:rsid w:val="005A251F"/>
    <w:rsid w:val="005A32D2"/>
    <w:rsid w:val="005A3CD0"/>
    <w:rsid w:val="005A469B"/>
    <w:rsid w:val="005A4D44"/>
    <w:rsid w:val="005A765C"/>
    <w:rsid w:val="005B16DC"/>
    <w:rsid w:val="005B1CBD"/>
    <w:rsid w:val="005B3068"/>
    <w:rsid w:val="005B3099"/>
    <w:rsid w:val="005B34E4"/>
    <w:rsid w:val="005B4039"/>
    <w:rsid w:val="005B5592"/>
    <w:rsid w:val="005B68A8"/>
    <w:rsid w:val="005B6964"/>
    <w:rsid w:val="005B756D"/>
    <w:rsid w:val="005C0366"/>
    <w:rsid w:val="005C0C5E"/>
    <w:rsid w:val="005C1BAB"/>
    <w:rsid w:val="005C1E35"/>
    <w:rsid w:val="005C3409"/>
    <w:rsid w:val="005C43FA"/>
    <w:rsid w:val="005C5274"/>
    <w:rsid w:val="005C5C41"/>
    <w:rsid w:val="005C6229"/>
    <w:rsid w:val="005C6842"/>
    <w:rsid w:val="005C6C98"/>
    <w:rsid w:val="005C7046"/>
    <w:rsid w:val="005C7261"/>
    <w:rsid w:val="005D19D7"/>
    <w:rsid w:val="005D33A7"/>
    <w:rsid w:val="005D3421"/>
    <w:rsid w:val="005D5760"/>
    <w:rsid w:val="005D7793"/>
    <w:rsid w:val="005E1E5A"/>
    <w:rsid w:val="005E206C"/>
    <w:rsid w:val="005E3939"/>
    <w:rsid w:val="005E4303"/>
    <w:rsid w:val="005E5A1D"/>
    <w:rsid w:val="005E5E1F"/>
    <w:rsid w:val="005E5FD5"/>
    <w:rsid w:val="005E7587"/>
    <w:rsid w:val="005F2110"/>
    <w:rsid w:val="005F43A4"/>
    <w:rsid w:val="005F54B9"/>
    <w:rsid w:val="00600353"/>
    <w:rsid w:val="00601FE5"/>
    <w:rsid w:val="00602C03"/>
    <w:rsid w:val="00604F08"/>
    <w:rsid w:val="006052C4"/>
    <w:rsid w:val="00605BED"/>
    <w:rsid w:val="006067BB"/>
    <w:rsid w:val="006113E4"/>
    <w:rsid w:val="006121C3"/>
    <w:rsid w:val="00612B9D"/>
    <w:rsid w:val="00614013"/>
    <w:rsid w:val="00616FF1"/>
    <w:rsid w:val="00617D31"/>
    <w:rsid w:val="00617EAA"/>
    <w:rsid w:val="006216EA"/>
    <w:rsid w:val="006220C1"/>
    <w:rsid w:val="0062241B"/>
    <w:rsid w:val="00622F65"/>
    <w:rsid w:val="006247C3"/>
    <w:rsid w:val="00626C95"/>
    <w:rsid w:val="00632B64"/>
    <w:rsid w:val="006331EB"/>
    <w:rsid w:val="006337FD"/>
    <w:rsid w:val="00633D1E"/>
    <w:rsid w:val="00636467"/>
    <w:rsid w:val="00636A1A"/>
    <w:rsid w:val="006376BC"/>
    <w:rsid w:val="006405B9"/>
    <w:rsid w:val="00641E6B"/>
    <w:rsid w:val="00643EAD"/>
    <w:rsid w:val="00644010"/>
    <w:rsid w:val="00645FE5"/>
    <w:rsid w:val="006465BD"/>
    <w:rsid w:val="00647878"/>
    <w:rsid w:val="00651086"/>
    <w:rsid w:val="006513FE"/>
    <w:rsid w:val="00652291"/>
    <w:rsid w:val="00652C56"/>
    <w:rsid w:val="006555E1"/>
    <w:rsid w:val="00655AA0"/>
    <w:rsid w:val="006567F9"/>
    <w:rsid w:val="0065699C"/>
    <w:rsid w:val="00656E69"/>
    <w:rsid w:val="0066276F"/>
    <w:rsid w:val="00663978"/>
    <w:rsid w:val="006650BE"/>
    <w:rsid w:val="0067141E"/>
    <w:rsid w:val="00671921"/>
    <w:rsid w:val="00672326"/>
    <w:rsid w:val="0067285B"/>
    <w:rsid w:val="006750A9"/>
    <w:rsid w:val="006754E8"/>
    <w:rsid w:val="00676758"/>
    <w:rsid w:val="006770EE"/>
    <w:rsid w:val="00677F06"/>
    <w:rsid w:val="00682F1C"/>
    <w:rsid w:val="00683FA4"/>
    <w:rsid w:val="00685788"/>
    <w:rsid w:val="006875E0"/>
    <w:rsid w:val="00691977"/>
    <w:rsid w:val="0069221D"/>
    <w:rsid w:val="006922AF"/>
    <w:rsid w:val="00696229"/>
    <w:rsid w:val="00696413"/>
    <w:rsid w:val="006975B3"/>
    <w:rsid w:val="006A050F"/>
    <w:rsid w:val="006A122F"/>
    <w:rsid w:val="006A1768"/>
    <w:rsid w:val="006A186F"/>
    <w:rsid w:val="006A25E2"/>
    <w:rsid w:val="006A2D29"/>
    <w:rsid w:val="006A5310"/>
    <w:rsid w:val="006A5966"/>
    <w:rsid w:val="006A7AC0"/>
    <w:rsid w:val="006B2125"/>
    <w:rsid w:val="006B3772"/>
    <w:rsid w:val="006B3E18"/>
    <w:rsid w:val="006B4ADA"/>
    <w:rsid w:val="006B6AA3"/>
    <w:rsid w:val="006B7A64"/>
    <w:rsid w:val="006C0A30"/>
    <w:rsid w:val="006C1D45"/>
    <w:rsid w:val="006C2132"/>
    <w:rsid w:val="006C5714"/>
    <w:rsid w:val="006C6DF3"/>
    <w:rsid w:val="006C702F"/>
    <w:rsid w:val="006D21CF"/>
    <w:rsid w:val="006D4743"/>
    <w:rsid w:val="006D7796"/>
    <w:rsid w:val="006E1B69"/>
    <w:rsid w:val="006E1F3F"/>
    <w:rsid w:val="006E3287"/>
    <w:rsid w:val="006E3936"/>
    <w:rsid w:val="006E3A70"/>
    <w:rsid w:val="006E3F8D"/>
    <w:rsid w:val="006F102E"/>
    <w:rsid w:val="006F15B4"/>
    <w:rsid w:val="006F1AA2"/>
    <w:rsid w:val="006F2638"/>
    <w:rsid w:val="006F2F62"/>
    <w:rsid w:val="006F3CDE"/>
    <w:rsid w:val="006F67E3"/>
    <w:rsid w:val="006F6ECA"/>
    <w:rsid w:val="006F7611"/>
    <w:rsid w:val="00702C76"/>
    <w:rsid w:val="00704B1A"/>
    <w:rsid w:val="00706131"/>
    <w:rsid w:val="007079B9"/>
    <w:rsid w:val="007079E8"/>
    <w:rsid w:val="00711541"/>
    <w:rsid w:val="007115FC"/>
    <w:rsid w:val="00712664"/>
    <w:rsid w:val="00713AC1"/>
    <w:rsid w:val="00713F2A"/>
    <w:rsid w:val="007145EA"/>
    <w:rsid w:val="00714E5B"/>
    <w:rsid w:val="00715537"/>
    <w:rsid w:val="007157D7"/>
    <w:rsid w:val="00715A9A"/>
    <w:rsid w:val="00717116"/>
    <w:rsid w:val="00721655"/>
    <w:rsid w:val="00721FE3"/>
    <w:rsid w:val="007229E9"/>
    <w:rsid w:val="00722F65"/>
    <w:rsid w:val="0072489D"/>
    <w:rsid w:val="00724B36"/>
    <w:rsid w:val="007302ED"/>
    <w:rsid w:val="007317F4"/>
    <w:rsid w:val="00732C5F"/>
    <w:rsid w:val="00732EEA"/>
    <w:rsid w:val="00733D26"/>
    <w:rsid w:val="00733D94"/>
    <w:rsid w:val="00734EEA"/>
    <w:rsid w:val="00736623"/>
    <w:rsid w:val="00740BA3"/>
    <w:rsid w:val="00740D16"/>
    <w:rsid w:val="007418D9"/>
    <w:rsid w:val="007422BA"/>
    <w:rsid w:val="00753A1F"/>
    <w:rsid w:val="007546C4"/>
    <w:rsid w:val="007547BE"/>
    <w:rsid w:val="007551C0"/>
    <w:rsid w:val="007551DC"/>
    <w:rsid w:val="00756367"/>
    <w:rsid w:val="0076026D"/>
    <w:rsid w:val="007610F4"/>
    <w:rsid w:val="00761402"/>
    <w:rsid w:val="00762D34"/>
    <w:rsid w:val="00766240"/>
    <w:rsid w:val="007667BA"/>
    <w:rsid w:val="00770A4B"/>
    <w:rsid w:val="0077313C"/>
    <w:rsid w:val="00773955"/>
    <w:rsid w:val="007748FB"/>
    <w:rsid w:val="0077509C"/>
    <w:rsid w:val="007751BA"/>
    <w:rsid w:val="00775564"/>
    <w:rsid w:val="007759CD"/>
    <w:rsid w:val="007765ED"/>
    <w:rsid w:val="00777188"/>
    <w:rsid w:val="0078030A"/>
    <w:rsid w:val="00780914"/>
    <w:rsid w:val="007816F0"/>
    <w:rsid w:val="00781E6E"/>
    <w:rsid w:val="007827F7"/>
    <w:rsid w:val="00783888"/>
    <w:rsid w:val="0078508F"/>
    <w:rsid w:val="0078560F"/>
    <w:rsid w:val="00785D7E"/>
    <w:rsid w:val="007860BD"/>
    <w:rsid w:val="00786D2D"/>
    <w:rsid w:val="00787804"/>
    <w:rsid w:val="007919CF"/>
    <w:rsid w:val="00791E1F"/>
    <w:rsid w:val="00791F49"/>
    <w:rsid w:val="00792EF4"/>
    <w:rsid w:val="00793256"/>
    <w:rsid w:val="00793D0A"/>
    <w:rsid w:val="00793D8F"/>
    <w:rsid w:val="007953BB"/>
    <w:rsid w:val="007953F4"/>
    <w:rsid w:val="007970FC"/>
    <w:rsid w:val="007A02EA"/>
    <w:rsid w:val="007A334F"/>
    <w:rsid w:val="007A4CEB"/>
    <w:rsid w:val="007A6C58"/>
    <w:rsid w:val="007A756B"/>
    <w:rsid w:val="007A787D"/>
    <w:rsid w:val="007A7B4E"/>
    <w:rsid w:val="007A7BA7"/>
    <w:rsid w:val="007B2A2A"/>
    <w:rsid w:val="007B3A27"/>
    <w:rsid w:val="007B3D18"/>
    <w:rsid w:val="007B4628"/>
    <w:rsid w:val="007C2680"/>
    <w:rsid w:val="007C3B7B"/>
    <w:rsid w:val="007C458A"/>
    <w:rsid w:val="007C4701"/>
    <w:rsid w:val="007C4B17"/>
    <w:rsid w:val="007C554A"/>
    <w:rsid w:val="007C781B"/>
    <w:rsid w:val="007D0246"/>
    <w:rsid w:val="007D0C65"/>
    <w:rsid w:val="007D2682"/>
    <w:rsid w:val="007D3E3D"/>
    <w:rsid w:val="007D505A"/>
    <w:rsid w:val="007D545C"/>
    <w:rsid w:val="007D63A9"/>
    <w:rsid w:val="007D7A63"/>
    <w:rsid w:val="007E46D9"/>
    <w:rsid w:val="007E6EE4"/>
    <w:rsid w:val="007F06B0"/>
    <w:rsid w:val="007F2973"/>
    <w:rsid w:val="007F29BF"/>
    <w:rsid w:val="007F5725"/>
    <w:rsid w:val="007F5FA7"/>
    <w:rsid w:val="007F6073"/>
    <w:rsid w:val="007F6859"/>
    <w:rsid w:val="0080007A"/>
    <w:rsid w:val="0080185A"/>
    <w:rsid w:val="0080650A"/>
    <w:rsid w:val="00806E64"/>
    <w:rsid w:val="00810176"/>
    <w:rsid w:val="00810ABD"/>
    <w:rsid w:val="00811959"/>
    <w:rsid w:val="00814F2A"/>
    <w:rsid w:val="00815030"/>
    <w:rsid w:val="0081512D"/>
    <w:rsid w:val="00815D88"/>
    <w:rsid w:val="008161F9"/>
    <w:rsid w:val="00822ABD"/>
    <w:rsid w:val="00823511"/>
    <w:rsid w:val="00823B6D"/>
    <w:rsid w:val="00823E13"/>
    <w:rsid w:val="00832F76"/>
    <w:rsid w:val="00833A09"/>
    <w:rsid w:val="00833B94"/>
    <w:rsid w:val="00835B13"/>
    <w:rsid w:val="00836923"/>
    <w:rsid w:val="008404F8"/>
    <w:rsid w:val="008410B1"/>
    <w:rsid w:val="008420E6"/>
    <w:rsid w:val="008426C7"/>
    <w:rsid w:val="00842AF8"/>
    <w:rsid w:val="00842E63"/>
    <w:rsid w:val="00842EB3"/>
    <w:rsid w:val="00842F9F"/>
    <w:rsid w:val="008442D6"/>
    <w:rsid w:val="00845B44"/>
    <w:rsid w:val="00845D65"/>
    <w:rsid w:val="00851187"/>
    <w:rsid w:val="00852056"/>
    <w:rsid w:val="008562C7"/>
    <w:rsid w:val="0085639B"/>
    <w:rsid w:val="00861118"/>
    <w:rsid w:val="008611FA"/>
    <w:rsid w:val="00861E02"/>
    <w:rsid w:val="00862574"/>
    <w:rsid w:val="0086294D"/>
    <w:rsid w:val="00862B98"/>
    <w:rsid w:val="00862BD9"/>
    <w:rsid w:val="008636B0"/>
    <w:rsid w:val="00863CD2"/>
    <w:rsid w:val="00864AC2"/>
    <w:rsid w:val="00865677"/>
    <w:rsid w:val="00865B92"/>
    <w:rsid w:val="00872DEB"/>
    <w:rsid w:val="0087341E"/>
    <w:rsid w:val="00873CCB"/>
    <w:rsid w:val="0087424C"/>
    <w:rsid w:val="008745EA"/>
    <w:rsid w:val="00876478"/>
    <w:rsid w:val="00881AD1"/>
    <w:rsid w:val="00881BD6"/>
    <w:rsid w:val="00882860"/>
    <w:rsid w:val="008836A4"/>
    <w:rsid w:val="00884EDB"/>
    <w:rsid w:val="008856FE"/>
    <w:rsid w:val="00886CBC"/>
    <w:rsid w:val="0088747B"/>
    <w:rsid w:val="00892B9A"/>
    <w:rsid w:val="00892CAF"/>
    <w:rsid w:val="0089567B"/>
    <w:rsid w:val="00895A9D"/>
    <w:rsid w:val="0089632C"/>
    <w:rsid w:val="0089651B"/>
    <w:rsid w:val="00896A50"/>
    <w:rsid w:val="00897304"/>
    <w:rsid w:val="0089753A"/>
    <w:rsid w:val="008A255F"/>
    <w:rsid w:val="008A344B"/>
    <w:rsid w:val="008A3C89"/>
    <w:rsid w:val="008A5550"/>
    <w:rsid w:val="008A55D1"/>
    <w:rsid w:val="008B02F3"/>
    <w:rsid w:val="008B0796"/>
    <w:rsid w:val="008B093B"/>
    <w:rsid w:val="008B1185"/>
    <w:rsid w:val="008B2621"/>
    <w:rsid w:val="008B5183"/>
    <w:rsid w:val="008B58F0"/>
    <w:rsid w:val="008C327F"/>
    <w:rsid w:val="008C6025"/>
    <w:rsid w:val="008C6892"/>
    <w:rsid w:val="008D02E6"/>
    <w:rsid w:val="008D194C"/>
    <w:rsid w:val="008D20BE"/>
    <w:rsid w:val="008D48BB"/>
    <w:rsid w:val="008D6C8C"/>
    <w:rsid w:val="008E10C6"/>
    <w:rsid w:val="008E4434"/>
    <w:rsid w:val="008E4ED1"/>
    <w:rsid w:val="008E5D1B"/>
    <w:rsid w:val="008F0963"/>
    <w:rsid w:val="008F1212"/>
    <w:rsid w:val="008F36B0"/>
    <w:rsid w:val="008F5E41"/>
    <w:rsid w:val="008F6589"/>
    <w:rsid w:val="008F7264"/>
    <w:rsid w:val="008F7B77"/>
    <w:rsid w:val="0090151B"/>
    <w:rsid w:val="00901C10"/>
    <w:rsid w:val="009029F0"/>
    <w:rsid w:val="00903683"/>
    <w:rsid w:val="00903F01"/>
    <w:rsid w:val="00905B0E"/>
    <w:rsid w:val="00905CFA"/>
    <w:rsid w:val="00906B15"/>
    <w:rsid w:val="009078B7"/>
    <w:rsid w:val="00907F1E"/>
    <w:rsid w:val="00910225"/>
    <w:rsid w:val="00910A80"/>
    <w:rsid w:val="009112D2"/>
    <w:rsid w:val="00911D67"/>
    <w:rsid w:val="00912A39"/>
    <w:rsid w:val="0091637A"/>
    <w:rsid w:val="00924483"/>
    <w:rsid w:val="00926EAB"/>
    <w:rsid w:val="00933D20"/>
    <w:rsid w:val="00934232"/>
    <w:rsid w:val="0093632F"/>
    <w:rsid w:val="009369C3"/>
    <w:rsid w:val="00945918"/>
    <w:rsid w:val="0094667E"/>
    <w:rsid w:val="00952389"/>
    <w:rsid w:val="009541F1"/>
    <w:rsid w:val="009547D2"/>
    <w:rsid w:val="00954D8A"/>
    <w:rsid w:val="009556BD"/>
    <w:rsid w:val="00956358"/>
    <w:rsid w:val="00957040"/>
    <w:rsid w:val="00960CF9"/>
    <w:rsid w:val="00961069"/>
    <w:rsid w:val="00962E61"/>
    <w:rsid w:val="0096628F"/>
    <w:rsid w:val="0096686B"/>
    <w:rsid w:val="00966A27"/>
    <w:rsid w:val="0096785B"/>
    <w:rsid w:val="00967F78"/>
    <w:rsid w:val="0097041C"/>
    <w:rsid w:val="00972BB6"/>
    <w:rsid w:val="00973402"/>
    <w:rsid w:val="009745AB"/>
    <w:rsid w:val="00974BC6"/>
    <w:rsid w:val="00977F93"/>
    <w:rsid w:val="00981BD8"/>
    <w:rsid w:val="00983B30"/>
    <w:rsid w:val="0098415F"/>
    <w:rsid w:val="009847C0"/>
    <w:rsid w:val="00987B2E"/>
    <w:rsid w:val="00990EF8"/>
    <w:rsid w:val="00991331"/>
    <w:rsid w:val="0099472B"/>
    <w:rsid w:val="00997E0D"/>
    <w:rsid w:val="009A192C"/>
    <w:rsid w:val="009A213C"/>
    <w:rsid w:val="009A291C"/>
    <w:rsid w:val="009A2F61"/>
    <w:rsid w:val="009A36D1"/>
    <w:rsid w:val="009A4215"/>
    <w:rsid w:val="009A7154"/>
    <w:rsid w:val="009B22E4"/>
    <w:rsid w:val="009B33FE"/>
    <w:rsid w:val="009B3F38"/>
    <w:rsid w:val="009B4EF4"/>
    <w:rsid w:val="009C2A68"/>
    <w:rsid w:val="009C36AE"/>
    <w:rsid w:val="009C7416"/>
    <w:rsid w:val="009C7793"/>
    <w:rsid w:val="009C7E4E"/>
    <w:rsid w:val="009D011F"/>
    <w:rsid w:val="009D3A98"/>
    <w:rsid w:val="009D42A0"/>
    <w:rsid w:val="009D5D59"/>
    <w:rsid w:val="009D6E6C"/>
    <w:rsid w:val="009D6EA3"/>
    <w:rsid w:val="009D7AB7"/>
    <w:rsid w:val="009E0293"/>
    <w:rsid w:val="009E0550"/>
    <w:rsid w:val="009E27A4"/>
    <w:rsid w:val="009E3DBD"/>
    <w:rsid w:val="009E3F4E"/>
    <w:rsid w:val="009E562A"/>
    <w:rsid w:val="009E68FB"/>
    <w:rsid w:val="009F1CEB"/>
    <w:rsid w:val="009F39EF"/>
    <w:rsid w:val="009F3B18"/>
    <w:rsid w:val="009F46D0"/>
    <w:rsid w:val="009F5088"/>
    <w:rsid w:val="009F51B0"/>
    <w:rsid w:val="009F6349"/>
    <w:rsid w:val="009F66BA"/>
    <w:rsid w:val="00A02681"/>
    <w:rsid w:val="00A04B0D"/>
    <w:rsid w:val="00A05B43"/>
    <w:rsid w:val="00A062DC"/>
    <w:rsid w:val="00A06F9B"/>
    <w:rsid w:val="00A06FDC"/>
    <w:rsid w:val="00A10BA6"/>
    <w:rsid w:val="00A11458"/>
    <w:rsid w:val="00A12E6C"/>
    <w:rsid w:val="00A14F2C"/>
    <w:rsid w:val="00A1581E"/>
    <w:rsid w:val="00A1693D"/>
    <w:rsid w:val="00A202FA"/>
    <w:rsid w:val="00A211C9"/>
    <w:rsid w:val="00A214AA"/>
    <w:rsid w:val="00A23F27"/>
    <w:rsid w:val="00A24F54"/>
    <w:rsid w:val="00A256A1"/>
    <w:rsid w:val="00A274DD"/>
    <w:rsid w:val="00A27A2C"/>
    <w:rsid w:val="00A31563"/>
    <w:rsid w:val="00A31ACE"/>
    <w:rsid w:val="00A3271B"/>
    <w:rsid w:val="00A34A85"/>
    <w:rsid w:val="00A3642D"/>
    <w:rsid w:val="00A40F27"/>
    <w:rsid w:val="00A4228C"/>
    <w:rsid w:val="00A42E94"/>
    <w:rsid w:val="00A432FD"/>
    <w:rsid w:val="00A43630"/>
    <w:rsid w:val="00A45CBB"/>
    <w:rsid w:val="00A46097"/>
    <w:rsid w:val="00A4728C"/>
    <w:rsid w:val="00A51B83"/>
    <w:rsid w:val="00A553B7"/>
    <w:rsid w:val="00A56E8E"/>
    <w:rsid w:val="00A570F7"/>
    <w:rsid w:val="00A60085"/>
    <w:rsid w:val="00A60FAB"/>
    <w:rsid w:val="00A61F37"/>
    <w:rsid w:val="00A626C0"/>
    <w:rsid w:val="00A62D21"/>
    <w:rsid w:val="00A62ED0"/>
    <w:rsid w:val="00A63703"/>
    <w:rsid w:val="00A66AFB"/>
    <w:rsid w:val="00A66C8C"/>
    <w:rsid w:val="00A67A78"/>
    <w:rsid w:val="00A67C0E"/>
    <w:rsid w:val="00A72A57"/>
    <w:rsid w:val="00A772D6"/>
    <w:rsid w:val="00A80A4C"/>
    <w:rsid w:val="00A81BC6"/>
    <w:rsid w:val="00A821ED"/>
    <w:rsid w:val="00A85C7A"/>
    <w:rsid w:val="00A901EA"/>
    <w:rsid w:val="00A90C14"/>
    <w:rsid w:val="00A912C6"/>
    <w:rsid w:val="00A926EA"/>
    <w:rsid w:val="00A92AAE"/>
    <w:rsid w:val="00A94FE6"/>
    <w:rsid w:val="00A961C5"/>
    <w:rsid w:val="00AA0C06"/>
    <w:rsid w:val="00AA18B3"/>
    <w:rsid w:val="00AA2D4A"/>
    <w:rsid w:val="00AA4ED8"/>
    <w:rsid w:val="00AA634F"/>
    <w:rsid w:val="00AA6667"/>
    <w:rsid w:val="00AA6812"/>
    <w:rsid w:val="00AA73C7"/>
    <w:rsid w:val="00AA76E3"/>
    <w:rsid w:val="00AB0D10"/>
    <w:rsid w:val="00AB2FBE"/>
    <w:rsid w:val="00AB428A"/>
    <w:rsid w:val="00AB4382"/>
    <w:rsid w:val="00AB467E"/>
    <w:rsid w:val="00AB5304"/>
    <w:rsid w:val="00AB5DCE"/>
    <w:rsid w:val="00AB6021"/>
    <w:rsid w:val="00AB6294"/>
    <w:rsid w:val="00AB63F1"/>
    <w:rsid w:val="00AC0F97"/>
    <w:rsid w:val="00AC1EC4"/>
    <w:rsid w:val="00AC3250"/>
    <w:rsid w:val="00AC387F"/>
    <w:rsid w:val="00AC52B6"/>
    <w:rsid w:val="00AC5534"/>
    <w:rsid w:val="00AC5899"/>
    <w:rsid w:val="00AC5BBD"/>
    <w:rsid w:val="00AC6684"/>
    <w:rsid w:val="00AC7444"/>
    <w:rsid w:val="00AD08ED"/>
    <w:rsid w:val="00AD12E1"/>
    <w:rsid w:val="00AD26C8"/>
    <w:rsid w:val="00AD31CA"/>
    <w:rsid w:val="00AD3A20"/>
    <w:rsid w:val="00AD42FA"/>
    <w:rsid w:val="00AD5228"/>
    <w:rsid w:val="00AE0323"/>
    <w:rsid w:val="00AE08A6"/>
    <w:rsid w:val="00AE2C8C"/>
    <w:rsid w:val="00AE3412"/>
    <w:rsid w:val="00AE3685"/>
    <w:rsid w:val="00AE38A4"/>
    <w:rsid w:val="00AE3FC6"/>
    <w:rsid w:val="00AE41C3"/>
    <w:rsid w:val="00AE5F58"/>
    <w:rsid w:val="00AE6864"/>
    <w:rsid w:val="00AF0AAB"/>
    <w:rsid w:val="00AF1152"/>
    <w:rsid w:val="00AF5124"/>
    <w:rsid w:val="00AF5F8E"/>
    <w:rsid w:val="00AF5FDA"/>
    <w:rsid w:val="00B00272"/>
    <w:rsid w:val="00B00CEE"/>
    <w:rsid w:val="00B01B20"/>
    <w:rsid w:val="00B02804"/>
    <w:rsid w:val="00B04897"/>
    <w:rsid w:val="00B05619"/>
    <w:rsid w:val="00B06E78"/>
    <w:rsid w:val="00B070AF"/>
    <w:rsid w:val="00B1228A"/>
    <w:rsid w:val="00B12EA4"/>
    <w:rsid w:val="00B146B2"/>
    <w:rsid w:val="00B1691E"/>
    <w:rsid w:val="00B17BBB"/>
    <w:rsid w:val="00B20B66"/>
    <w:rsid w:val="00B21E80"/>
    <w:rsid w:val="00B22ECF"/>
    <w:rsid w:val="00B235C3"/>
    <w:rsid w:val="00B23A24"/>
    <w:rsid w:val="00B241F9"/>
    <w:rsid w:val="00B25547"/>
    <w:rsid w:val="00B25F4B"/>
    <w:rsid w:val="00B333EF"/>
    <w:rsid w:val="00B33BE0"/>
    <w:rsid w:val="00B35142"/>
    <w:rsid w:val="00B352EC"/>
    <w:rsid w:val="00B35B40"/>
    <w:rsid w:val="00B35FF6"/>
    <w:rsid w:val="00B37222"/>
    <w:rsid w:val="00B3770D"/>
    <w:rsid w:val="00B40F48"/>
    <w:rsid w:val="00B432DC"/>
    <w:rsid w:val="00B4351A"/>
    <w:rsid w:val="00B438B8"/>
    <w:rsid w:val="00B43A6E"/>
    <w:rsid w:val="00B453B8"/>
    <w:rsid w:val="00B45FB0"/>
    <w:rsid w:val="00B47196"/>
    <w:rsid w:val="00B52BCB"/>
    <w:rsid w:val="00B53384"/>
    <w:rsid w:val="00B576A3"/>
    <w:rsid w:val="00B6037B"/>
    <w:rsid w:val="00B61B1F"/>
    <w:rsid w:val="00B61DEA"/>
    <w:rsid w:val="00B635A9"/>
    <w:rsid w:val="00B6539F"/>
    <w:rsid w:val="00B65566"/>
    <w:rsid w:val="00B656FD"/>
    <w:rsid w:val="00B65D80"/>
    <w:rsid w:val="00B65E16"/>
    <w:rsid w:val="00B66BE2"/>
    <w:rsid w:val="00B70E1F"/>
    <w:rsid w:val="00B71562"/>
    <w:rsid w:val="00B71F30"/>
    <w:rsid w:val="00B73FA1"/>
    <w:rsid w:val="00B76287"/>
    <w:rsid w:val="00B77829"/>
    <w:rsid w:val="00B82A8F"/>
    <w:rsid w:val="00B83802"/>
    <w:rsid w:val="00B83F3B"/>
    <w:rsid w:val="00B84FD8"/>
    <w:rsid w:val="00B85376"/>
    <w:rsid w:val="00B85401"/>
    <w:rsid w:val="00B86592"/>
    <w:rsid w:val="00B872BF"/>
    <w:rsid w:val="00B92691"/>
    <w:rsid w:val="00B93340"/>
    <w:rsid w:val="00B94CD6"/>
    <w:rsid w:val="00BA0353"/>
    <w:rsid w:val="00BA1E7C"/>
    <w:rsid w:val="00BA2F0D"/>
    <w:rsid w:val="00BA35B6"/>
    <w:rsid w:val="00BA41C8"/>
    <w:rsid w:val="00BA7C38"/>
    <w:rsid w:val="00BB0C2F"/>
    <w:rsid w:val="00BB1AE8"/>
    <w:rsid w:val="00BB2C2D"/>
    <w:rsid w:val="00BB3229"/>
    <w:rsid w:val="00BB34B9"/>
    <w:rsid w:val="00BB763A"/>
    <w:rsid w:val="00BC27C7"/>
    <w:rsid w:val="00BC4492"/>
    <w:rsid w:val="00BC4C58"/>
    <w:rsid w:val="00BC5832"/>
    <w:rsid w:val="00BC64A7"/>
    <w:rsid w:val="00BC722D"/>
    <w:rsid w:val="00BC78C1"/>
    <w:rsid w:val="00BD223B"/>
    <w:rsid w:val="00BD232B"/>
    <w:rsid w:val="00BD23ED"/>
    <w:rsid w:val="00BD33CD"/>
    <w:rsid w:val="00BD6C78"/>
    <w:rsid w:val="00BE2419"/>
    <w:rsid w:val="00BE50B3"/>
    <w:rsid w:val="00BE61E9"/>
    <w:rsid w:val="00BF10F0"/>
    <w:rsid w:val="00BF1F70"/>
    <w:rsid w:val="00BF4AC1"/>
    <w:rsid w:val="00BF605F"/>
    <w:rsid w:val="00BF6B43"/>
    <w:rsid w:val="00BF70C7"/>
    <w:rsid w:val="00C00611"/>
    <w:rsid w:val="00C0070E"/>
    <w:rsid w:val="00C01286"/>
    <w:rsid w:val="00C0273C"/>
    <w:rsid w:val="00C03A90"/>
    <w:rsid w:val="00C04DD5"/>
    <w:rsid w:val="00C06515"/>
    <w:rsid w:val="00C10B70"/>
    <w:rsid w:val="00C10F8F"/>
    <w:rsid w:val="00C118F1"/>
    <w:rsid w:val="00C11AD9"/>
    <w:rsid w:val="00C133D5"/>
    <w:rsid w:val="00C137AA"/>
    <w:rsid w:val="00C14425"/>
    <w:rsid w:val="00C146C7"/>
    <w:rsid w:val="00C2050A"/>
    <w:rsid w:val="00C22292"/>
    <w:rsid w:val="00C248F7"/>
    <w:rsid w:val="00C24D89"/>
    <w:rsid w:val="00C2569F"/>
    <w:rsid w:val="00C264E5"/>
    <w:rsid w:val="00C265B3"/>
    <w:rsid w:val="00C32C6E"/>
    <w:rsid w:val="00C33ACA"/>
    <w:rsid w:val="00C3700D"/>
    <w:rsid w:val="00C37260"/>
    <w:rsid w:val="00C40243"/>
    <w:rsid w:val="00C4028A"/>
    <w:rsid w:val="00C408EA"/>
    <w:rsid w:val="00C40DBF"/>
    <w:rsid w:val="00C41FAC"/>
    <w:rsid w:val="00C444F1"/>
    <w:rsid w:val="00C447B8"/>
    <w:rsid w:val="00C471B9"/>
    <w:rsid w:val="00C50041"/>
    <w:rsid w:val="00C53608"/>
    <w:rsid w:val="00C550E7"/>
    <w:rsid w:val="00C5582F"/>
    <w:rsid w:val="00C5644C"/>
    <w:rsid w:val="00C566AB"/>
    <w:rsid w:val="00C5761E"/>
    <w:rsid w:val="00C60839"/>
    <w:rsid w:val="00C61930"/>
    <w:rsid w:val="00C64086"/>
    <w:rsid w:val="00C64209"/>
    <w:rsid w:val="00C64629"/>
    <w:rsid w:val="00C675B1"/>
    <w:rsid w:val="00C679A2"/>
    <w:rsid w:val="00C70681"/>
    <w:rsid w:val="00C71F49"/>
    <w:rsid w:val="00C748BF"/>
    <w:rsid w:val="00C7663E"/>
    <w:rsid w:val="00C76812"/>
    <w:rsid w:val="00C76866"/>
    <w:rsid w:val="00C802B4"/>
    <w:rsid w:val="00C809FA"/>
    <w:rsid w:val="00C81104"/>
    <w:rsid w:val="00C81719"/>
    <w:rsid w:val="00C85E0B"/>
    <w:rsid w:val="00C9052C"/>
    <w:rsid w:val="00C9088D"/>
    <w:rsid w:val="00C9206C"/>
    <w:rsid w:val="00C94854"/>
    <w:rsid w:val="00C96551"/>
    <w:rsid w:val="00C97F2B"/>
    <w:rsid w:val="00CA01BF"/>
    <w:rsid w:val="00CA036E"/>
    <w:rsid w:val="00CA1A22"/>
    <w:rsid w:val="00CA23A3"/>
    <w:rsid w:val="00CA3218"/>
    <w:rsid w:val="00CA3A9C"/>
    <w:rsid w:val="00CA47C5"/>
    <w:rsid w:val="00CA54CA"/>
    <w:rsid w:val="00CB0C68"/>
    <w:rsid w:val="00CB212F"/>
    <w:rsid w:val="00CB2B55"/>
    <w:rsid w:val="00CB322A"/>
    <w:rsid w:val="00CB3992"/>
    <w:rsid w:val="00CB39F7"/>
    <w:rsid w:val="00CB4A4E"/>
    <w:rsid w:val="00CB65DB"/>
    <w:rsid w:val="00CC1978"/>
    <w:rsid w:val="00CC1CCE"/>
    <w:rsid w:val="00CC383E"/>
    <w:rsid w:val="00CC57C3"/>
    <w:rsid w:val="00CC5998"/>
    <w:rsid w:val="00CC64DC"/>
    <w:rsid w:val="00CC73A8"/>
    <w:rsid w:val="00CD07DB"/>
    <w:rsid w:val="00CD1069"/>
    <w:rsid w:val="00CD252B"/>
    <w:rsid w:val="00CD4667"/>
    <w:rsid w:val="00CD5AF2"/>
    <w:rsid w:val="00CD6CA8"/>
    <w:rsid w:val="00CD7FFD"/>
    <w:rsid w:val="00CE02A2"/>
    <w:rsid w:val="00CE0803"/>
    <w:rsid w:val="00CE17D5"/>
    <w:rsid w:val="00CE32F6"/>
    <w:rsid w:val="00CE3FB0"/>
    <w:rsid w:val="00CE7883"/>
    <w:rsid w:val="00CF19CB"/>
    <w:rsid w:val="00CF1D94"/>
    <w:rsid w:val="00CF288E"/>
    <w:rsid w:val="00CF30EF"/>
    <w:rsid w:val="00CF3361"/>
    <w:rsid w:val="00CF4498"/>
    <w:rsid w:val="00CF500B"/>
    <w:rsid w:val="00CF75B7"/>
    <w:rsid w:val="00D0047F"/>
    <w:rsid w:val="00D025CA"/>
    <w:rsid w:val="00D025D5"/>
    <w:rsid w:val="00D032AD"/>
    <w:rsid w:val="00D05947"/>
    <w:rsid w:val="00D06F3F"/>
    <w:rsid w:val="00D071B6"/>
    <w:rsid w:val="00D139A8"/>
    <w:rsid w:val="00D13C93"/>
    <w:rsid w:val="00D13EFE"/>
    <w:rsid w:val="00D1418D"/>
    <w:rsid w:val="00D14A84"/>
    <w:rsid w:val="00D14EFD"/>
    <w:rsid w:val="00D154BF"/>
    <w:rsid w:val="00D164E0"/>
    <w:rsid w:val="00D17A30"/>
    <w:rsid w:val="00D20555"/>
    <w:rsid w:val="00D2131C"/>
    <w:rsid w:val="00D21C2F"/>
    <w:rsid w:val="00D231DB"/>
    <w:rsid w:val="00D233A1"/>
    <w:rsid w:val="00D23761"/>
    <w:rsid w:val="00D23DF7"/>
    <w:rsid w:val="00D24BF7"/>
    <w:rsid w:val="00D2790E"/>
    <w:rsid w:val="00D30D89"/>
    <w:rsid w:val="00D31C4C"/>
    <w:rsid w:val="00D32152"/>
    <w:rsid w:val="00D3349D"/>
    <w:rsid w:val="00D364DF"/>
    <w:rsid w:val="00D37FFB"/>
    <w:rsid w:val="00D40BD8"/>
    <w:rsid w:val="00D425B4"/>
    <w:rsid w:val="00D4642B"/>
    <w:rsid w:val="00D47216"/>
    <w:rsid w:val="00D5163B"/>
    <w:rsid w:val="00D52E99"/>
    <w:rsid w:val="00D5545B"/>
    <w:rsid w:val="00D5592B"/>
    <w:rsid w:val="00D56A09"/>
    <w:rsid w:val="00D574FF"/>
    <w:rsid w:val="00D602BE"/>
    <w:rsid w:val="00D6278C"/>
    <w:rsid w:val="00D63E8E"/>
    <w:rsid w:val="00D64033"/>
    <w:rsid w:val="00D6598B"/>
    <w:rsid w:val="00D65F47"/>
    <w:rsid w:val="00D7233A"/>
    <w:rsid w:val="00D74FB5"/>
    <w:rsid w:val="00D77712"/>
    <w:rsid w:val="00D812AE"/>
    <w:rsid w:val="00D8189B"/>
    <w:rsid w:val="00D819E0"/>
    <w:rsid w:val="00D81E30"/>
    <w:rsid w:val="00D81F55"/>
    <w:rsid w:val="00D828F6"/>
    <w:rsid w:val="00D85E56"/>
    <w:rsid w:val="00D86693"/>
    <w:rsid w:val="00D86A31"/>
    <w:rsid w:val="00D86B7D"/>
    <w:rsid w:val="00D8773D"/>
    <w:rsid w:val="00D87860"/>
    <w:rsid w:val="00D90A29"/>
    <w:rsid w:val="00D9102A"/>
    <w:rsid w:val="00D91B6E"/>
    <w:rsid w:val="00D92525"/>
    <w:rsid w:val="00D92D4E"/>
    <w:rsid w:val="00D93539"/>
    <w:rsid w:val="00D93850"/>
    <w:rsid w:val="00D93DDD"/>
    <w:rsid w:val="00D94132"/>
    <w:rsid w:val="00D94528"/>
    <w:rsid w:val="00D956CF"/>
    <w:rsid w:val="00DA0A25"/>
    <w:rsid w:val="00DA1504"/>
    <w:rsid w:val="00DA2273"/>
    <w:rsid w:val="00DA25BB"/>
    <w:rsid w:val="00DA35F9"/>
    <w:rsid w:val="00DA3F86"/>
    <w:rsid w:val="00DA525B"/>
    <w:rsid w:val="00DA7C9B"/>
    <w:rsid w:val="00DB1146"/>
    <w:rsid w:val="00DB1BEC"/>
    <w:rsid w:val="00DB3E77"/>
    <w:rsid w:val="00DB7343"/>
    <w:rsid w:val="00DC054A"/>
    <w:rsid w:val="00DC07CD"/>
    <w:rsid w:val="00DC10D6"/>
    <w:rsid w:val="00DC1473"/>
    <w:rsid w:val="00DC1DA6"/>
    <w:rsid w:val="00DC305E"/>
    <w:rsid w:val="00DC3F13"/>
    <w:rsid w:val="00DC5C9B"/>
    <w:rsid w:val="00DC7E03"/>
    <w:rsid w:val="00DC7EC1"/>
    <w:rsid w:val="00DD0EA9"/>
    <w:rsid w:val="00DD1B89"/>
    <w:rsid w:val="00DD1C2D"/>
    <w:rsid w:val="00DD28EE"/>
    <w:rsid w:val="00DD41D4"/>
    <w:rsid w:val="00DD4616"/>
    <w:rsid w:val="00DD4AE7"/>
    <w:rsid w:val="00DD5288"/>
    <w:rsid w:val="00DD6A4A"/>
    <w:rsid w:val="00DE1819"/>
    <w:rsid w:val="00DE2389"/>
    <w:rsid w:val="00DE2941"/>
    <w:rsid w:val="00DE458E"/>
    <w:rsid w:val="00DE4FAA"/>
    <w:rsid w:val="00DE500F"/>
    <w:rsid w:val="00DE7192"/>
    <w:rsid w:val="00DF009F"/>
    <w:rsid w:val="00DF3660"/>
    <w:rsid w:val="00DF37A6"/>
    <w:rsid w:val="00DF5937"/>
    <w:rsid w:val="00DF5DB8"/>
    <w:rsid w:val="00DF6EE2"/>
    <w:rsid w:val="00E0451E"/>
    <w:rsid w:val="00E0537A"/>
    <w:rsid w:val="00E07AD5"/>
    <w:rsid w:val="00E07EAC"/>
    <w:rsid w:val="00E10D8F"/>
    <w:rsid w:val="00E122F8"/>
    <w:rsid w:val="00E124ED"/>
    <w:rsid w:val="00E1300B"/>
    <w:rsid w:val="00E15E73"/>
    <w:rsid w:val="00E16332"/>
    <w:rsid w:val="00E2171E"/>
    <w:rsid w:val="00E22CC8"/>
    <w:rsid w:val="00E23950"/>
    <w:rsid w:val="00E23B1E"/>
    <w:rsid w:val="00E24EC2"/>
    <w:rsid w:val="00E25A07"/>
    <w:rsid w:val="00E317E6"/>
    <w:rsid w:val="00E32380"/>
    <w:rsid w:val="00E337A7"/>
    <w:rsid w:val="00E33872"/>
    <w:rsid w:val="00E339B3"/>
    <w:rsid w:val="00E35FA8"/>
    <w:rsid w:val="00E42AA7"/>
    <w:rsid w:val="00E43E15"/>
    <w:rsid w:val="00E44A47"/>
    <w:rsid w:val="00E44AAA"/>
    <w:rsid w:val="00E45080"/>
    <w:rsid w:val="00E46F5E"/>
    <w:rsid w:val="00E47A04"/>
    <w:rsid w:val="00E526CF"/>
    <w:rsid w:val="00E56090"/>
    <w:rsid w:val="00E5703E"/>
    <w:rsid w:val="00E62D55"/>
    <w:rsid w:val="00E6369D"/>
    <w:rsid w:val="00E64042"/>
    <w:rsid w:val="00E66323"/>
    <w:rsid w:val="00E66FCF"/>
    <w:rsid w:val="00E7041A"/>
    <w:rsid w:val="00E705A3"/>
    <w:rsid w:val="00E70F5C"/>
    <w:rsid w:val="00E715A4"/>
    <w:rsid w:val="00E71E54"/>
    <w:rsid w:val="00E72EAC"/>
    <w:rsid w:val="00E72FAF"/>
    <w:rsid w:val="00E761F4"/>
    <w:rsid w:val="00E76D91"/>
    <w:rsid w:val="00E77CE3"/>
    <w:rsid w:val="00E81620"/>
    <w:rsid w:val="00E82DCA"/>
    <w:rsid w:val="00E82F54"/>
    <w:rsid w:val="00E83B07"/>
    <w:rsid w:val="00E83F35"/>
    <w:rsid w:val="00E83FC9"/>
    <w:rsid w:val="00E84050"/>
    <w:rsid w:val="00E8504D"/>
    <w:rsid w:val="00E854D2"/>
    <w:rsid w:val="00E8731F"/>
    <w:rsid w:val="00E90051"/>
    <w:rsid w:val="00E94334"/>
    <w:rsid w:val="00E9490B"/>
    <w:rsid w:val="00E95F33"/>
    <w:rsid w:val="00E96A0F"/>
    <w:rsid w:val="00E97056"/>
    <w:rsid w:val="00EA071E"/>
    <w:rsid w:val="00EA0A5A"/>
    <w:rsid w:val="00EA1361"/>
    <w:rsid w:val="00EA336E"/>
    <w:rsid w:val="00EA34CD"/>
    <w:rsid w:val="00EA4943"/>
    <w:rsid w:val="00EB174F"/>
    <w:rsid w:val="00EB22B4"/>
    <w:rsid w:val="00EB2607"/>
    <w:rsid w:val="00EB35E2"/>
    <w:rsid w:val="00EB4401"/>
    <w:rsid w:val="00EB695A"/>
    <w:rsid w:val="00EB72FB"/>
    <w:rsid w:val="00EB76AC"/>
    <w:rsid w:val="00EC00E1"/>
    <w:rsid w:val="00EC142D"/>
    <w:rsid w:val="00EC76C9"/>
    <w:rsid w:val="00EC7BE4"/>
    <w:rsid w:val="00EC7CC7"/>
    <w:rsid w:val="00ED1DAF"/>
    <w:rsid w:val="00ED7538"/>
    <w:rsid w:val="00ED7FCD"/>
    <w:rsid w:val="00EE10E7"/>
    <w:rsid w:val="00EE16E0"/>
    <w:rsid w:val="00EE32E0"/>
    <w:rsid w:val="00EE36E3"/>
    <w:rsid w:val="00EE5390"/>
    <w:rsid w:val="00EE6412"/>
    <w:rsid w:val="00EE655E"/>
    <w:rsid w:val="00EF0A55"/>
    <w:rsid w:val="00EF1736"/>
    <w:rsid w:val="00EF187F"/>
    <w:rsid w:val="00EF20E1"/>
    <w:rsid w:val="00EF2230"/>
    <w:rsid w:val="00EF29EB"/>
    <w:rsid w:val="00EF3306"/>
    <w:rsid w:val="00EF3D66"/>
    <w:rsid w:val="00EF3E0D"/>
    <w:rsid w:val="00EF43AE"/>
    <w:rsid w:val="00EF5E5D"/>
    <w:rsid w:val="00EF7BF6"/>
    <w:rsid w:val="00F00443"/>
    <w:rsid w:val="00F01423"/>
    <w:rsid w:val="00F05580"/>
    <w:rsid w:val="00F0604C"/>
    <w:rsid w:val="00F070DF"/>
    <w:rsid w:val="00F105D9"/>
    <w:rsid w:val="00F10B97"/>
    <w:rsid w:val="00F11E9B"/>
    <w:rsid w:val="00F128BC"/>
    <w:rsid w:val="00F12990"/>
    <w:rsid w:val="00F13BB2"/>
    <w:rsid w:val="00F13D5B"/>
    <w:rsid w:val="00F14426"/>
    <w:rsid w:val="00F1606D"/>
    <w:rsid w:val="00F163E9"/>
    <w:rsid w:val="00F214BD"/>
    <w:rsid w:val="00F21936"/>
    <w:rsid w:val="00F219AA"/>
    <w:rsid w:val="00F22E98"/>
    <w:rsid w:val="00F26AE8"/>
    <w:rsid w:val="00F26C1E"/>
    <w:rsid w:val="00F30CAE"/>
    <w:rsid w:val="00F31EE7"/>
    <w:rsid w:val="00F32D76"/>
    <w:rsid w:val="00F34DD5"/>
    <w:rsid w:val="00F35702"/>
    <w:rsid w:val="00F41EE8"/>
    <w:rsid w:val="00F45FC0"/>
    <w:rsid w:val="00F46483"/>
    <w:rsid w:val="00F466D9"/>
    <w:rsid w:val="00F46EA5"/>
    <w:rsid w:val="00F504A5"/>
    <w:rsid w:val="00F528D5"/>
    <w:rsid w:val="00F52AB5"/>
    <w:rsid w:val="00F5308D"/>
    <w:rsid w:val="00F55F40"/>
    <w:rsid w:val="00F56B21"/>
    <w:rsid w:val="00F5770F"/>
    <w:rsid w:val="00F601A6"/>
    <w:rsid w:val="00F60AAB"/>
    <w:rsid w:val="00F60ACC"/>
    <w:rsid w:val="00F61376"/>
    <w:rsid w:val="00F6264F"/>
    <w:rsid w:val="00F62695"/>
    <w:rsid w:val="00F64646"/>
    <w:rsid w:val="00F64B96"/>
    <w:rsid w:val="00F65D5F"/>
    <w:rsid w:val="00F67A02"/>
    <w:rsid w:val="00F67F4C"/>
    <w:rsid w:val="00F72145"/>
    <w:rsid w:val="00F73695"/>
    <w:rsid w:val="00F745AF"/>
    <w:rsid w:val="00F74D5B"/>
    <w:rsid w:val="00F7550F"/>
    <w:rsid w:val="00F76872"/>
    <w:rsid w:val="00F778CE"/>
    <w:rsid w:val="00F81244"/>
    <w:rsid w:val="00F82696"/>
    <w:rsid w:val="00F84B47"/>
    <w:rsid w:val="00F84C4C"/>
    <w:rsid w:val="00F85065"/>
    <w:rsid w:val="00F8727C"/>
    <w:rsid w:val="00F90E29"/>
    <w:rsid w:val="00F935D6"/>
    <w:rsid w:val="00F96C1D"/>
    <w:rsid w:val="00F971B9"/>
    <w:rsid w:val="00FA0D5A"/>
    <w:rsid w:val="00FA255D"/>
    <w:rsid w:val="00FA26E0"/>
    <w:rsid w:val="00FA2C45"/>
    <w:rsid w:val="00FA42A2"/>
    <w:rsid w:val="00FA4A35"/>
    <w:rsid w:val="00FA4F49"/>
    <w:rsid w:val="00FA59A3"/>
    <w:rsid w:val="00FA5F4E"/>
    <w:rsid w:val="00FA61AA"/>
    <w:rsid w:val="00FB1486"/>
    <w:rsid w:val="00FB26E0"/>
    <w:rsid w:val="00FB361C"/>
    <w:rsid w:val="00FB38C6"/>
    <w:rsid w:val="00FB4314"/>
    <w:rsid w:val="00FB5309"/>
    <w:rsid w:val="00FB62AB"/>
    <w:rsid w:val="00FB6CD8"/>
    <w:rsid w:val="00FB7A53"/>
    <w:rsid w:val="00FC0C76"/>
    <w:rsid w:val="00FC23D7"/>
    <w:rsid w:val="00FC3A27"/>
    <w:rsid w:val="00FC4046"/>
    <w:rsid w:val="00FC60AA"/>
    <w:rsid w:val="00FC63D9"/>
    <w:rsid w:val="00FD0020"/>
    <w:rsid w:val="00FD0523"/>
    <w:rsid w:val="00FD067F"/>
    <w:rsid w:val="00FD07EE"/>
    <w:rsid w:val="00FD229A"/>
    <w:rsid w:val="00FD2C90"/>
    <w:rsid w:val="00FD4D2F"/>
    <w:rsid w:val="00FD576D"/>
    <w:rsid w:val="00FD584D"/>
    <w:rsid w:val="00FD6320"/>
    <w:rsid w:val="00FE03DC"/>
    <w:rsid w:val="00FE54DD"/>
    <w:rsid w:val="00FE7F25"/>
    <w:rsid w:val="00FF0E9E"/>
    <w:rsid w:val="00FF171E"/>
    <w:rsid w:val="00FF186A"/>
    <w:rsid w:val="00FF5E24"/>
    <w:rsid w:val="00FF6FCA"/>
    <w:rsid w:val="00FF784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5841B"/>
  <w15:docId w15:val="{85635FA2-9BF9-4D10-9595-844F0A73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4E0"/>
  </w:style>
  <w:style w:type="paragraph" w:styleId="Naslov1">
    <w:name w:val="heading 1"/>
    <w:basedOn w:val="Normal"/>
    <w:next w:val="Normal"/>
    <w:link w:val="Naslov1Char"/>
    <w:uiPriority w:val="9"/>
    <w:qFormat/>
    <w:rsid w:val="00E323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4A2D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3C3A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641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uiPriority w:val="10"/>
    <w:qFormat/>
    <w:rsid w:val="00641E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641E6B"/>
    <w:rPr>
      <w:rFonts w:asciiTheme="majorHAnsi" w:eastAsiaTheme="majorEastAsia" w:hAnsiTheme="majorHAnsi" w:cstheme="majorBidi"/>
      <w:color w:val="17365D" w:themeColor="text2" w:themeShade="BF"/>
      <w:spacing w:val="5"/>
      <w:kern w:val="28"/>
      <w:sz w:val="52"/>
      <w:szCs w:val="52"/>
    </w:rPr>
  </w:style>
  <w:style w:type="paragraph" w:customStyle="1" w:styleId="box457773">
    <w:name w:val="box_457773"/>
    <w:basedOn w:val="Normal"/>
    <w:rsid w:val="00E95F3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1"/>
    <w:qFormat/>
    <w:rsid w:val="00F12990"/>
    <w:pPr>
      <w:widowControl w:val="0"/>
      <w:autoSpaceDE w:val="0"/>
      <w:autoSpaceDN w:val="0"/>
      <w:spacing w:after="0" w:line="240" w:lineRule="auto"/>
    </w:pPr>
    <w:rPr>
      <w:rFonts w:ascii="Georgia" w:eastAsia="Georgia" w:hAnsi="Georgia" w:cs="Georgia"/>
      <w:sz w:val="24"/>
      <w:szCs w:val="24"/>
      <w:lang w:eastAsia="hr-HR" w:bidi="hr-HR"/>
    </w:rPr>
  </w:style>
  <w:style w:type="character" w:customStyle="1" w:styleId="TijelotekstaChar">
    <w:name w:val="Tijelo teksta Char"/>
    <w:basedOn w:val="Zadanifontodlomka"/>
    <w:link w:val="Tijeloteksta"/>
    <w:uiPriority w:val="1"/>
    <w:rsid w:val="00F12990"/>
    <w:rPr>
      <w:rFonts w:ascii="Georgia" w:eastAsia="Georgia" w:hAnsi="Georgia" w:cs="Georgia"/>
      <w:sz w:val="24"/>
      <w:szCs w:val="24"/>
      <w:lang w:eastAsia="hr-HR" w:bidi="hr-HR"/>
    </w:rPr>
  </w:style>
  <w:style w:type="character" w:styleId="Hiperveza">
    <w:name w:val="Hyperlink"/>
    <w:basedOn w:val="Zadanifontodlomka"/>
    <w:uiPriority w:val="99"/>
    <w:unhideWhenUsed/>
    <w:rsid w:val="00FD067F"/>
    <w:rPr>
      <w:color w:val="0000FF" w:themeColor="hyperlink"/>
      <w:u w:val="single"/>
    </w:rPr>
  </w:style>
  <w:style w:type="character" w:styleId="SlijeenaHiperveza">
    <w:name w:val="FollowedHyperlink"/>
    <w:basedOn w:val="Zadanifontodlomka"/>
    <w:uiPriority w:val="99"/>
    <w:semiHidden/>
    <w:unhideWhenUsed/>
    <w:rsid w:val="00B22ECF"/>
    <w:rPr>
      <w:color w:val="800080" w:themeColor="followedHyperlink"/>
      <w:u w:val="single"/>
    </w:rPr>
  </w:style>
  <w:style w:type="paragraph" w:styleId="Zaglavlje">
    <w:name w:val="header"/>
    <w:basedOn w:val="Normal"/>
    <w:link w:val="ZaglavljeChar"/>
    <w:uiPriority w:val="99"/>
    <w:unhideWhenUsed/>
    <w:rsid w:val="005328C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28C5"/>
  </w:style>
  <w:style w:type="paragraph" w:styleId="Podnoje">
    <w:name w:val="footer"/>
    <w:basedOn w:val="Normal"/>
    <w:link w:val="PodnojeChar"/>
    <w:uiPriority w:val="99"/>
    <w:unhideWhenUsed/>
    <w:rsid w:val="005328C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28C5"/>
  </w:style>
  <w:style w:type="paragraph" w:styleId="Odlomakpopisa">
    <w:name w:val="List Paragraph"/>
    <w:basedOn w:val="Normal"/>
    <w:link w:val="OdlomakpopisaChar"/>
    <w:uiPriority w:val="34"/>
    <w:qFormat/>
    <w:rsid w:val="000B16A6"/>
    <w:pPr>
      <w:ind w:left="720"/>
      <w:contextualSpacing/>
    </w:pPr>
  </w:style>
  <w:style w:type="character" w:customStyle="1" w:styleId="Naslov1Char">
    <w:name w:val="Naslov 1 Char"/>
    <w:basedOn w:val="Zadanifontodlomka"/>
    <w:link w:val="Naslov1"/>
    <w:uiPriority w:val="9"/>
    <w:rsid w:val="00E32380"/>
    <w:rPr>
      <w:rFonts w:asciiTheme="majorHAnsi" w:eastAsiaTheme="majorEastAsia" w:hAnsiTheme="majorHAnsi" w:cstheme="majorBidi"/>
      <w:b/>
      <w:bCs/>
      <w:color w:val="365F91" w:themeColor="accent1" w:themeShade="BF"/>
      <w:sz w:val="28"/>
      <w:szCs w:val="28"/>
    </w:rPr>
  </w:style>
  <w:style w:type="character" w:customStyle="1" w:styleId="Naslov3Char">
    <w:name w:val="Naslov 3 Char"/>
    <w:basedOn w:val="Zadanifontodlomka"/>
    <w:link w:val="Naslov3"/>
    <w:uiPriority w:val="9"/>
    <w:rsid w:val="003C3AB8"/>
    <w:rPr>
      <w:rFonts w:asciiTheme="majorHAnsi" w:eastAsiaTheme="majorEastAsia" w:hAnsiTheme="majorHAnsi" w:cstheme="majorBidi"/>
      <w:b/>
      <w:bCs/>
      <w:color w:val="4F81BD" w:themeColor="accent1"/>
    </w:rPr>
  </w:style>
  <w:style w:type="table" w:customStyle="1" w:styleId="Reetkatablice1">
    <w:name w:val="Rešetka tablice1"/>
    <w:basedOn w:val="Obinatablica"/>
    <w:next w:val="Reetkatablice"/>
    <w:uiPriority w:val="59"/>
    <w:rsid w:val="00F30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link w:val="BezproredaChar"/>
    <w:uiPriority w:val="1"/>
    <w:qFormat/>
    <w:rsid w:val="00CA3A9C"/>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CA3A9C"/>
    <w:rPr>
      <w:rFonts w:eastAsiaTheme="minorEastAsia"/>
      <w:lang w:eastAsia="hr-HR"/>
    </w:rPr>
  </w:style>
  <w:style w:type="paragraph" w:styleId="Tekstbalonia">
    <w:name w:val="Balloon Text"/>
    <w:basedOn w:val="Normal"/>
    <w:link w:val="TekstbaloniaChar"/>
    <w:uiPriority w:val="99"/>
    <w:semiHidden/>
    <w:unhideWhenUsed/>
    <w:rsid w:val="00CA3A9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A3A9C"/>
    <w:rPr>
      <w:rFonts w:ascii="Tahoma" w:hAnsi="Tahoma" w:cs="Tahoma"/>
      <w:sz w:val="16"/>
      <w:szCs w:val="16"/>
    </w:rPr>
  </w:style>
  <w:style w:type="paragraph" w:styleId="Opisslike">
    <w:name w:val="caption"/>
    <w:aliases w:val="Opis tablice"/>
    <w:basedOn w:val="Normal"/>
    <w:next w:val="Normal"/>
    <w:link w:val="OpisslikeChar"/>
    <w:unhideWhenUsed/>
    <w:qFormat/>
    <w:rsid w:val="00E62D55"/>
    <w:pPr>
      <w:spacing w:line="240" w:lineRule="auto"/>
    </w:pPr>
    <w:rPr>
      <w:b/>
      <w:bCs/>
      <w:color w:val="4F81BD" w:themeColor="accent1"/>
      <w:sz w:val="18"/>
      <w:szCs w:val="18"/>
    </w:rPr>
  </w:style>
  <w:style w:type="paragraph" w:styleId="TOCNaslov">
    <w:name w:val="TOC Heading"/>
    <w:basedOn w:val="Naslov1"/>
    <w:next w:val="Normal"/>
    <w:uiPriority w:val="39"/>
    <w:semiHidden/>
    <w:unhideWhenUsed/>
    <w:qFormat/>
    <w:rsid w:val="00E62D55"/>
    <w:pPr>
      <w:outlineLvl w:val="9"/>
    </w:pPr>
    <w:rPr>
      <w:lang w:eastAsia="hr-HR"/>
    </w:rPr>
  </w:style>
  <w:style w:type="paragraph" w:styleId="Sadraj1">
    <w:name w:val="toc 1"/>
    <w:basedOn w:val="Normal"/>
    <w:next w:val="Normal"/>
    <w:autoRedefine/>
    <w:uiPriority w:val="39"/>
    <w:unhideWhenUsed/>
    <w:rsid w:val="00696229"/>
    <w:pPr>
      <w:tabs>
        <w:tab w:val="left" w:pos="1134"/>
        <w:tab w:val="right" w:leader="dot" w:pos="10206"/>
      </w:tabs>
      <w:spacing w:after="0"/>
      <w:ind w:left="993" w:right="-8" w:hanging="284"/>
    </w:pPr>
  </w:style>
  <w:style w:type="paragraph" w:styleId="Tablicaslika">
    <w:name w:val="table of figures"/>
    <w:basedOn w:val="Normal"/>
    <w:next w:val="Normal"/>
    <w:uiPriority w:val="99"/>
    <w:unhideWhenUsed/>
    <w:rsid w:val="00FD4D2F"/>
    <w:pPr>
      <w:spacing w:after="0"/>
    </w:pPr>
  </w:style>
  <w:style w:type="paragraph" w:styleId="Tekstfusnote">
    <w:name w:val="footnote text"/>
    <w:basedOn w:val="Normal"/>
    <w:link w:val="TekstfusnoteChar"/>
    <w:uiPriority w:val="99"/>
    <w:unhideWhenUsed/>
    <w:rsid w:val="000D3271"/>
    <w:pPr>
      <w:spacing w:after="0" w:line="240" w:lineRule="auto"/>
    </w:pPr>
    <w:rPr>
      <w:sz w:val="20"/>
      <w:szCs w:val="20"/>
    </w:rPr>
  </w:style>
  <w:style w:type="character" w:customStyle="1" w:styleId="TekstfusnoteChar">
    <w:name w:val="Tekst fusnote Char"/>
    <w:basedOn w:val="Zadanifontodlomka"/>
    <w:link w:val="Tekstfusnote"/>
    <w:uiPriority w:val="99"/>
    <w:semiHidden/>
    <w:rsid w:val="000D3271"/>
    <w:rPr>
      <w:sz w:val="20"/>
      <w:szCs w:val="20"/>
    </w:rPr>
  </w:style>
  <w:style w:type="character" w:styleId="Referencafusnote">
    <w:name w:val="footnote reference"/>
    <w:basedOn w:val="Zadanifontodlomka"/>
    <w:uiPriority w:val="99"/>
    <w:semiHidden/>
    <w:unhideWhenUsed/>
    <w:rsid w:val="000D3271"/>
    <w:rPr>
      <w:vertAlign w:val="superscript"/>
    </w:rPr>
  </w:style>
  <w:style w:type="character" w:customStyle="1" w:styleId="OdlomakpopisaChar">
    <w:name w:val="Odlomak popisa Char"/>
    <w:link w:val="Odlomakpopisa"/>
    <w:uiPriority w:val="34"/>
    <w:locked/>
    <w:rsid w:val="000D3271"/>
  </w:style>
  <w:style w:type="character" w:styleId="Naglaeno">
    <w:name w:val="Strong"/>
    <w:basedOn w:val="Zadanifontodlomka"/>
    <w:uiPriority w:val="22"/>
    <w:qFormat/>
    <w:rsid w:val="007F6859"/>
    <w:rPr>
      <w:b/>
      <w:bCs/>
    </w:rPr>
  </w:style>
  <w:style w:type="paragraph" w:styleId="Podnaslov">
    <w:name w:val="Subtitle"/>
    <w:basedOn w:val="Normal"/>
    <w:next w:val="Normal"/>
    <w:link w:val="PodnaslovChar"/>
    <w:uiPriority w:val="11"/>
    <w:qFormat/>
    <w:rsid w:val="00733D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733D26"/>
    <w:rPr>
      <w:rFonts w:asciiTheme="majorHAnsi" w:eastAsiaTheme="majorEastAsia" w:hAnsiTheme="majorHAnsi" w:cstheme="majorBidi"/>
      <w:i/>
      <w:iCs/>
      <w:color w:val="4F81BD" w:themeColor="accent1"/>
      <w:spacing w:val="15"/>
      <w:sz w:val="24"/>
      <w:szCs w:val="24"/>
    </w:rPr>
  </w:style>
  <w:style w:type="character" w:customStyle="1" w:styleId="highlight">
    <w:name w:val="highlight"/>
    <w:basedOn w:val="Zadanifontodlomka"/>
    <w:rsid w:val="00132F27"/>
  </w:style>
  <w:style w:type="paragraph" w:customStyle="1" w:styleId="TableParagraph">
    <w:name w:val="Table Paragraph"/>
    <w:basedOn w:val="Normal"/>
    <w:uiPriority w:val="1"/>
    <w:qFormat/>
    <w:rsid w:val="006405B9"/>
    <w:pPr>
      <w:widowControl w:val="0"/>
      <w:autoSpaceDE w:val="0"/>
      <w:autoSpaceDN w:val="0"/>
      <w:spacing w:after="0" w:line="240" w:lineRule="auto"/>
    </w:pPr>
    <w:rPr>
      <w:rFonts w:ascii="Georgia" w:eastAsia="Calibri" w:hAnsi="Georgia" w:cs="Georgia"/>
      <w:lang w:eastAsia="hr-HR"/>
    </w:rPr>
  </w:style>
  <w:style w:type="paragraph" w:styleId="StandardWeb">
    <w:name w:val="Normal (Web)"/>
    <w:basedOn w:val="Normal"/>
    <w:uiPriority w:val="99"/>
    <w:unhideWhenUsed/>
    <w:rsid w:val="0096106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OpisslikeChar">
    <w:name w:val="Opis slike Char"/>
    <w:aliases w:val="Opis tablice Char"/>
    <w:basedOn w:val="Zadanifontodlomka"/>
    <w:link w:val="Opisslike"/>
    <w:uiPriority w:val="35"/>
    <w:rsid w:val="00961069"/>
    <w:rPr>
      <w:b/>
      <w:bCs/>
      <w:color w:val="4F81BD" w:themeColor="accent1"/>
      <w:sz w:val="18"/>
      <w:szCs w:val="18"/>
    </w:rPr>
  </w:style>
  <w:style w:type="paragraph" w:customStyle="1" w:styleId="Default">
    <w:name w:val="Default"/>
    <w:rsid w:val="003812A4"/>
    <w:pPr>
      <w:autoSpaceDE w:val="0"/>
      <w:autoSpaceDN w:val="0"/>
      <w:adjustRightInd w:val="0"/>
      <w:spacing w:after="0" w:line="240" w:lineRule="auto"/>
    </w:pPr>
    <w:rPr>
      <w:rFonts w:ascii="Times New Roman" w:eastAsia="Calibri" w:hAnsi="Times New Roman" w:cs="Times New Roman"/>
      <w:color w:val="000000"/>
      <w:sz w:val="24"/>
      <w:szCs w:val="24"/>
      <w:lang w:eastAsia="hr-HR"/>
    </w:rPr>
  </w:style>
  <w:style w:type="table" w:customStyle="1" w:styleId="TableNormal1">
    <w:name w:val="Table Normal1"/>
    <w:uiPriority w:val="2"/>
    <w:semiHidden/>
    <w:unhideWhenUsed/>
    <w:qFormat/>
    <w:rsid w:val="00155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aslov2Char">
    <w:name w:val="Naslov 2 Char"/>
    <w:basedOn w:val="Zadanifontodlomka"/>
    <w:link w:val="Naslov2"/>
    <w:uiPriority w:val="9"/>
    <w:rsid w:val="004A2D1B"/>
    <w:rPr>
      <w:rFonts w:asciiTheme="majorHAnsi" w:eastAsiaTheme="majorEastAsia" w:hAnsiTheme="majorHAnsi" w:cstheme="majorBidi"/>
      <w:b/>
      <w:bCs/>
      <w:color w:val="4F81BD" w:themeColor="accent1"/>
      <w:sz w:val="26"/>
      <w:szCs w:val="26"/>
    </w:rPr>
  </w:style>
  <w:style w:type="table" w:customStyle="1" w:styleId="Reetkatablice2">
    <w:name w:val="Rešetka tablice2"/>
    <w:basedOn w:val="Obinatablica"/>
    <w:next w:val="Reetkatablice"/>
    <w:uiPriority w:val="59"/>
    <w:rsid w:val="006C6DF3"/>
    <w:pPr>
      <w:spacing w:after="0" w:line="240" w:lineRule="auto"/>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B45FB0"/>
  </w:style>
  <w:style w:type="table" w:customStyle="1" w:styleId="Reetkatablice3">
    <w:name w:val="Rešetka tablice3"/>
    <w:basedOn w:val="Obinatablica"/>
    <w:next w:val="Reetkatablice"/>
    <w:uiPriority w:val="59"/>
    <w:rsid w:val="00B45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2">
    <w:name w:val="toc 2"/>
    <w:basedOn w:val="Normal"/>
    <w:next w:val="Normal"/>
    <w:autoRedefine/>
    <w:uiPriority w:val="39"/>
    <w:unhideWhenUsed/>
    <w:rsid w:val="00032D01"/>
    <w:pPr>
      <w:tabs>
        <w:tab w:val="left" w:pos="1276"/>
        <w:tab w:val="left" w:pos="1418"/>
        <w:tab w:val="right" w:leader="dot" w:pos="10206"/>
      </w:tabs>
      <w:spacing w:after="100"/>
      <w:ind w:left="1418" w:right="134" w:hanging="567"/>
    </w:pPr>
  </w:style>
  <w:style w:type="paragraph" w:styleId="Sadraj3">
    <w:name w:val="toc 3"/>
    <w:basedOn w:val="Normal"/>
    <w:next w:val="Normal"/>
    <w:autoRedefine/>
    <w:uiPriority w:val="39"/>
    <w:unhideWhenUsed/>
    <w:rsid w:val="00A256A1"/>
    <w:pPr>
      <w:tabs>
        <w:tab w:val="right" w:leader="dot" w:pos="9062"/>
      </w:tabs>
      <w:spacing w:after="100"/>
      <w:ind w:left="1134" w:hanging="694"/>
    </w:pPr>
  </w:style>
  <w:style w:type="character" w:customStyle="1" w:styleId="light">
    <w:name w:val="light"/>
    <w:basedOn w:val="Zadanifontodlomka"/>
    <w:rsid w:val="003418DF"/>
  </w:style>
  <w:style w:type="paragraph" w:customStyle="1" w:styleId="data">
    <w:name w:val="data"/>
    <w:basedOn w:val="Normal"/>
    <w:rsid w:val="003418D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Other">
    <w:name w:val="Other_"/>
    <w:link w:val="Other0"/>
    <w:rsid w:val="00EE655E"/>
    <w:rPr>
      <w:rFonts w:ascii="Calibri" w:hAnsi="Calibri" w:cs="Calibri"/>
      <w:sz w:val="13"/>
      <w:szCs w:val="13"/>
      <w:shd w:val="clear" w:color="auto" w:fill="FFFFFF"/>
    </w:rPr>
  </w:style>
  <w:style w:type="paragraph" w:customStyle="1" w:styleId="Other0">
    <w:name w:val="Other"/>
    <w:basedOn w:val="Normal"/>
    <w:link w:val="Other"/>
    <w:rsid w:val="00EE655E"/>
    <w:pPr>
      <w:widowControl w:val="0"/>
      <w:shd w:val="clear" w:color="auto" w:fill="FFFFFF"/>
      <w:spacing w:after="0" w:line="257" w:lineRule="auto"/>
      <w:jc w:val="center"/>
    </w:pPr>
    <w:rPr>
      <w:rFonts w:ascii="Calibri" w:hAnsi="Calibri" w:cs="Calibri"/>
      <w:sz w:val="13"/>
      <w:szCs w:val="13"/>
    </w:rPr>
  </w:style>
  <w:style w:type="character" w:customStyle="1" w:styleId="Bodytext2">
    <w:name w:val="Body text (2)_"/>
    <w:link w:val="Bodytext20"/>
    <w:rsid w:val="0078560F"/>
    <w:rPr>
      <w:rFonts w:ascii="Times New Roman" w:hAnsi="Times New Roman" w:cs="Times New Roman"/>
      <w:color w:val="0070C0"/>
      <w:shd w:val="clear" w:color="auto" w:fill="FFFFFF"/>
    </w:rPr>
  </w:style>
  <w:style w:type="paragraph" w:customStyle="1" w:styleId="Bodytext20">
    <w:name w:val="Body text (2)"/>
    <w:basedOn w:val="Normal"/>
    <w:link w:val="Bodytext2"/>
    <w:rsid w:val="0078560F"/>
    <w:pPr>
      <w:widowControl w:val="0"/>
      <w:shd w:val="clear" w:color="auto" w:fill="FFFFFF"/>
      <w:spacing w:after="0" w:line="254" w:lineRule="auto"/>
    </w:pPr>
    <w:rPr>
      <w:rFonts w:ascii="Times New Roman" w:hAnsi="Times New Roman" w:cs="Times New Roman"/>
      <w:color w:val="0070C0"/>
    </w:rPr>
  </w:style>
  <w:style w:type="character" w:customStyle="1" w:styleId="Heading1">
    <w:name w:val="Heading #1_"/>
    <w:link w:val="Heading10"/>
    <w:rsid w:val="0078560F"/>
    <w:rPr>
      <w:rFonts w:ascii="Times New Roman" w:hAnsi="Times New Roman" w:cs="Times New Roman"/>
      <w:color w:val="0070C0"/>
      <w:sz w:val="26"/>
      <w:szCs w:val="26"/>
      <w:shd w:val="clear" w:color="auto" w:fill="FFFFFF"/>
    </w:rPr>
  </w:style>
  <w:style w:type="paragraph" w:customStyle="1" w:styleId="Heading10">
    <w:name w:val="Heading #1"/>
    <w:basedOn w:val="Normal"/>
    <w:link w:val="Heading1"/>
    <w:rsid w:val="0078560F"/>
    <w:pPr>
      <w:widowControl w:val="0"/>
      <w:shd w:val="clear" w:color="auto" w:fill="FFFFFF"/>
      <w:spacing w:after="0" w:line="250" w:lineRule="auto"/>
      <w:outlineLvl w:val="0"/>
    </w:pPr>
    <w:rPr>
      <w:rFonts w:ascii="Times New Roman" w:hAnsi="Times New Roman" w:cs="Times New Roman"/>
      <w:color w:val="0070C0"/>
      <w:sz w:val="26"/>
      <w:szCs w:val="26"/>
    </w:rPr>
  </w:style>
  <w:style w:type="character" w:customStyle="1" w:styleId="Tablecaption">
    <w:name w:val="Table caption_"/>
    <w:link w:val="Tablecaption0"/>
    <w:rsid w:val="0078560F"/>
    <w:rPr>
      <w:rFonts w:ascii="Calibri" w:hAnsi="Calibri" w:cs="Calibri"/>
      <w:sz w:val="13"/>
      <w:szCs w:val="13"/>
      <w:shd w:val="clear" w:color="auto" w:fill="FFFFFF"/>
    </w:rPr>
  </w:style>
  <w:style w:type="paragraph" w:customStyle="1" w:styleId="Tablecaption0">
    <w:name w:val="Table caption"/>
    <w:basedOn w:val="Normal"/>
    <w:link w:val="Tablecaption"/>
    <w:rsid w:val="0078560F"/>
    <w:pPr>
      <w:widowControl w:val="0"/>
      <w:shd w:val="clear" w:color="auto" w:fill="FFFFFF"/>
      <w:spacing w:after="0" w:line="254" w:lineRule="auto"/>
    </w:pPr>
    <w:rPr>
      <w:rFonts w:ascii="Calibri" w:hAnsi="Calibri" w:cs="Calibri"/>
      <w:sz w:val="13"/>
      <w:szCs w:val="13"/>
    </w:rPr>
  </w:style>
  <w:style w:type="character" w:customStyle="1" w:styleId="Heading2">
    <w:name w:val="Heading #2_"/>
    <w:link w:val="Heading20"/>
    <w:uiPriority w:val="99"/>
    <w:rsid w:val="005178DF"/>
    <w:rPr>
      <w:rFonts w:ascii="Calibri" w:hAnsi="Calibri" w:cs="Calibri"/>
      <w:b/>
      <w:bCs/>
      <w:sz w:val="18"/>
      <w:szCs w:val="18"/>
      <w:shd w:val="clear" w:color="auto" w:fill="FFFFFF"/>
    </w:rPr>
  </w:style>
  <w:style w:type="paragraph" w:customStyle="1" w:styleId="Heading20">
    <w:name w:val="Heading #2"/>
    <w:basedOn w:val="Normal"/>
    <w:link w:val="Heading2"/>
    <w:uiPriority w:val="99"/>
    <w:rsid w:val="005178DF"/>
    <w:pPr>
      <w:widowControl w:val="0"/>
      <w:shd w:val="clear" w:color="auto" w:fill="FFFFFF"/>
      <w:spacing w:after="0" w:line="240" w:lineRule="auto"/>
      <w:jc w:val="center"/>
      <w:outlineLvl w:val="1"/>
    </w:pPr>
    <w:rPr>
      <w:rFonts w:ascii="Calibri" w:hAnsi="Calibri" w:cs="Calibri"/>
      <w:b/>
      <w:bCs/>
      <w:sz w:val="18"/>
      <w:szCs w:val="18"/>
    </w:rPr>
  </w:style>
  <w:style w:type="character" w:customStyle="1" w:styleId="Footnote">
    <w:name w:val="Footnote_"/>
    <w:basedOn w:val="Zadanifontodlomka"/>
    <w:link w:val="Footnote0"/>
    <w:rsid w:val="001764E7"/>
    <w:rPr>
      <w:rFonts w:ascii="Times New Roman" w:eastAsia="Times New Roman" w:hAnsi="Times New Roman" w:cs="Times New Roman"/>
      <w:sz w:val="18"/>
      <w:szCs w:val="18"/>
    </w:rPr>
  </w:style>
  <w:style w:type="paragraph" w:customStyle="1" w:styleId="Footnote0">
    <w:name w:val="Footnote"/>
    <w:basedOn w:val="Normal"/>
    <w:link w:val="Footnote"/>
    <w:rsid w:val="001764E7"/>
    <w:pPr>
      <w:widowControl w:val="0"/>
      <w:spacing w:after="0" w:line="240" w:lineRule="auto"/>
      <w:ind w:left="500"/>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6437">
      <w:bodyDiv w:val="1"/>
      <w:marLeft w:val="0"/>
      <w:marRight w:val="0"/>
      <w:marTop w:val="0"/>
      <w:marBottom w:val="0"/>
      <w:divBdr>
        <w:top w:val="none" w:sz="0" w:space="0" w:color="auto"/>
        <w:left w:val="none" w:sz="0" w:space="0" w:color="auto"/>
        <w:bottom w:val="none" w:sz="0" w:space="0" w:color="auto"/>
        <w:right w:val="none" w:sz="0" w:space="0" w:color="auto"/>
      </w:divBdr>
    </w:div>
    <w:div w:id="154036146">
      <w:bodyDiv w:val="1"/>
      <w:marLeft w:val="0"/>
      <w:marRight w:val="0"/>
      <w:marTop w:val="0"/>
      <w:marBottom w:val="0"/>
      <w:divBdr>
        <w:top w:val="none" w:sz="0" w:space="0" w:color="auto"/>
        <w:left w:val="none" w:sz="0" w:space="0" w:color="auto"/>
        <w:bottom w:val="none" w:sz="0" w:space="0" w:color="auto"/>
        <w:right w:val="none" w:sz="0" w:space="0" w:color="auto"/>
      </w:divBdr>
      <w:divsChild>
        <w:div w:id="1594388688">
          <w:marLeft w:val="547"/>
          <w:marRight w:val="0"/>
          <w:marTop w:val="0"/>
          <w:marBottom w:val="0"/>
          <w:divBdr>
            <w:top w:val="none" w:sz="0" w:space="0" w:color="auto"/>
            <w:left w:val="none" w:sz="0" w:space="0" w:color="auto"/>
            <w:bottom w:val="none" w:sz="0" w:space="0" w:color="auto"/>
            <w:right w:val="none" w:sz="0" w:space="0" w:color="auto"/>
          </w:divBdr>
        </w:div>
      </w:divsChild>
    </w:div>
    <w:div w:id="365444679">
      <w:bodyDiv w:val="1"/>
      <w:marLeft w:val="0"/>
      <w:marRight w:val="0"/>
      <w:marTop w:val="0"/>
      <w:marBottom w:val="0"/>
      <w:divBdr>
        <w:top w:val="none" w:sz="0" w:space="0" w:color="auto"/>
        <w:left w:val="none" w:sz="0" w:space="0" w:color="auto"/>
        <w:bottom w:val="none" w:sz="0" w:space="0" w:color="auto"/>
        <w:right w:val="none" w:sz="0" w:space="0" w:color="auto"/>
      </w:divBdr>
    </w:div>
    <w:div w:id="552347415">
      <w:bodyDiv w:val="1"/>
      <w:marLeft w:val="0"/>
      <w:marRight w:val="0"/>
      <w:marTop w:val="0"/>
      <w:marBottom w:val="0"/>
      <w:divBdr>
        <w:top w:val="none" w:sz="0" w:space="0" w:color="auto"/>
        <w:left w:val="none" w:sz="0" w:space="0" w:color="auto"/>
        <w:bottom w:val="none" w:sz="0" w:space="0" w:color="auto"/>
        <w:right w:val="none" w:sz="0" w:space="0" w:color="auto"/>
      </w:divBdr>
      <w:divsChild>
        <w:div w:id="1482111434">
          <w:marLeft w:val="210"/>
          <w:marRight w:val="0"/>
          <w:marTop w:val="0"/>
          <w:marBottom w:val="0"/>
          <w:divBdr>
            <w:top w:val="none" w:sz="0" w:space="0" w:color="auto"/>
            <w:left w:val="none" w:sz="0" w:space="0" w:color="auto"/>
            <w:bottom w:val="none" w:sz="0" w:space="0" w:color="auto"/>
            <w:right w:val="none" w:sz="0" w:space="0" w:color="auto"/>
          </w:divBdr>
        </w:div>
      </w:divsChild>
    </w:div>
    <w:div w:id="659966953">
      <w:bodyDiv w:val="1"/>
      <w:marLeft w:val="0"/>
      <w:marRight w:val="0"/>
      <w:marTop w:val="0"/>
      <w:marBottom w:val="0"/>
      <w:divBdr>
        <w:top w:val="none" w:sz="0" w:space="0" w:color="auto"/>
        <w:left w:val="none" w:sz="0" w:space="0" w:color="auto"/>
        <w:bottom w:val="none" w:sz="0" w:space="0" w:color="auto"/>
        <w:right w:val="none" w:sz="0" w:space="0" w:color="auto"/>
      </w:divBdr>
    </w:div>
    <w:div w:id="1218860279">
      <w:bodyDiv w:val="1"/>
      <w:marLeft w:val="0"/>
      <w:marRight w:val="0"/>
      <w:marTop w:val="0"/>
      <w:marBottom w:val="0"/>
      <w:divBdr>
        <w:top w:val="none" w:sz="0" w:space="0" w:color="auto"/>
        <w:left w:val="none" w:sz="0" w:space="0" w:color="auto"/>
        <w:bottom w:val="none" w:sz="0" w:space="0" w:color="auto"/>
        <w:right w:val="none" w:sz="0" w:space="0" w:color="auto"/>
      </w:divBdr>
    </w:div>
    <w:div w:id="1464808699">
      <w:bodyDiv w:val="1"/>
      <w:marLeft w:val="0"/>
      <w:marRight w:val="0"/>
      <w:marTop w:val="0"/>
      <w:marBottom w:val="0"/>
      <w:divBdr>
        <w:top w:val="none" w:sz="0" w:space="0" w:color="auto"/>
        <w:left w:val="none" w:sz="0" w:space="0" w:color="auto"/>
        <w:bottom w:val="none" w:sz="0" w:space="0" w:color="auto"/>
        <w:right w:val="none" w:sz="0" w:space="0" w:color="auto"/>
      </w:divBdr>
    </w:div>
    <w:div w:id="1656061138">
      <w:bodyDiv w:val="1"/>
      <w:marLeft w:val="0"/>
      <w:marRight w:val="0"/>
      <w:marTop w:val="0"/>
      <w:marBottom w:val="0"/>
      <w:divBdr>
        <w:top w:val="none" w:sz="0" w:space="0" w:color="auto"/>
        <w:left w:val="none" w:sz="0" w:space="0" w:color="auto"/>
        <w:bottom w:val="none" w:sz="0" w:space="0" w:color="auto"/>
        <w:right w:val="none" w:sz="0" w:space="0" w:color="auto"/>
      </w:divBdr>
    </w:div>
    <w:div w:id="1704788688">
      <w:bodyDiv w:val="1"/>
      <w:marLeft w:val="0"/>
      <w:marRight w:val="0"/>
      <w:marTop w:val="0"/>
      <w:marBottom w:val="0"/>
      <w:divBdr>
        <w:top w:val="none" w:sz="0" w:space="0" w:color="auto"/>
        <w:left w:val="none" w:sz="0" w:space="0" w:color="auto"/>
        <w:bottom w:val="none" w:sz="0" w:space="0" w:color="auto"/>
        <w:right w:val="none" w:sz="0" w:space="0" w:color="auto"/>
      </w:divBdr>
      <w:divsChild>
        <w:div w:id="1417282763">
          <w:marLeft w:val="0"/>
          <w:marRight w:val="0"/>
          <w:marTop w:val="0"/>
          <w:marBottom w:val="0"/>
          <w:divBdr>
            <w:top w:val="none" w:sz="0" w:space="0" w:color="auto"/>
            <w:left w:val="none" w:sz="0" w:space="0" w:color="auto"/>
            <w:bottom w:val="none" w:sz="0" w:space="0" w:color="auto"/>
            <w:right w:val="none" w:sz="0" w:space="0" w:color="auto"/>
          </w:divBdr>
        </w:div>
        <w:div w:id="2146000825">
          <w:marLeft w:val="0"/>
          <w:marRight w:val="0"/>
          <w:marTop w:val="0"/>
          <w:marBottom w:val="0"/>
          <w:divBdr>
            <w:top w:val="none" w:sz="0" w:space="0" w:color="auto"/>
            <w:left w:val="none" w:sz="0" w:space="0" w:color="auto"/>
            <w:bottom w:val="none" w:sz="0" w:space="0" w:color="auto"/>
            <w:right w:val="none" w:sz="0" w:space="0" w:color="auto"/>
          </w:divBdr>
        </w:div>
      </w:divsChild>
    </w:div>
    <w:div w:id="2043555192">
      <w:bodyDiv w:val="1"/>
      <w:marLeft w:val="0"/>
      <w:marRight w:val="0"/>
      <w:marTop w:val="0"/>
      <w:marBottom w:val="0"/>
      <w:divBdr>
        <w:top w:val="none" w:sz="0" w:space="0" w:color="auto"/>
        <w:left w:val="none" w:sz="0" w:space="0" w:color="auto"/>
        <w:bottom w:val="none" w:sz="0" w:space="0" w:color="auto"/>
        <w:right w:val="none" w:sz="0" w:space="0" w:color="auto"/>
      </w:divBdr>
    </w:div>
    <w:div w:id="2105763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akon.hr/z/1647/Zakon-o-Sredi%C5%A1njem-registru-dr%C5%BEavne-imovine" TargetMode="External"/><Relationship Id="rId5" Type="http://schemas.openxmlformats.org/officeDocument/2006/relationships/settings" Target="settings.xml"/><Relationship Id="rId10" Type="http://schemas.openxmlformats.org/officeDocument/2006/relationships/hyperlink" Target="http://digarhiv.gov.hr/arhiva/61/160000/www.revizija.hr/datastore/filestore/99/vukovarsko-srijemska_zupanija.pdf"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315C2D-6C1D-4765-9DAC-C60963068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33</Pages>
  <Words>9419</Words>
  <Characters>53691</Characters>
  <Application>Microsoft Office Word</Application>
  <DocSecurity>0</DocSecurity>
  <Lines>447</Lines>
  <Paragraphs>125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GODIŠNJI PLAN UPRAVLJANJA IMOVINOM OPĆINE BOGDANOVCI       ZA 2022. GODINU</vt:lpstr>
      <vt:lpstr>GODIŠNJI PLAN UPRAVLJANJA IMOVINOM OPĆINE TRPINJA ZA 2020. GODINU</vt:lpstr>
    </vt:vector>
  </TitlesOfParts>
  <Company>REPUBLIKA HRVATSKA</Company>
  <LinksUpToDate>false</LinksUpToDate>
  <CharactersWithSpaces>62985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GODIŠNJI PLAN UPRAVLJANJA IMOVINOM OPĆINE BOGDANOVCI       ZA 2022. GODINU</dc:title>
  <dc:subject/>
  <dc:creator>Korisnik</dc:creator>
  <cp:keywords/>
  <dc:description/>
  <cp:lastModifiedBy>Karmen</cp:lastModifiedBy>
  <cp:revision>111</cp:revision>
  <cp:lastPrinted>2025-09-10T11:14:00Z</cp:lastPrinted>
  <dcterms:created xsi:type="dcterms:W3CDTF">2025-09-10T11:13:00Z</dcterms:created>
  <dcterms:modified xsi:type="dcterms:W3CDTF">2026-08-03T08:43:00Z</dcterms:modified>
</cp:coreProperties>
</file>