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A8831" w14:textId="17866A74" w:rsidR="00D91610" w:rsidRPr="00C97409" w:rsidRDefault="00C97409" w:rsidP="00D91610">
      <w:pPr>
        <w:rPr>
          <w:rFonts w:ascii="Arial" w:hAnsi="Arial" w:cs="Arial"/>
          <w:lang w:val="hr-HR"/>
        </w:rPr>
      </w:pPr>
      <w:r w:rsidRPr="00C97409">
        <w:rPr>
          <w:rFonts w:ascii="Arial" w:hAnsi="Arial" w:cs="Arial"/>
          <w:noProof/>
          <w:lang w:val="hr-HR"/>
        </w:rPr>
        <w:drawing>
          <wp:inline distT="0" distB="0" distL="0" distR="0" wp14:anchorId="7F6D363B" wp14:editId="339FE0F8">
            <wp:extent cx="5285740" cy="1724025"/>
            <wp:effectExtent l="0" t="0" r="0" b="0"/>
            <wp:docPr id="161274966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B849C8" w14:textId="6FCD82EF" w:rsidR="00C97409" w:rsidRPr="00C97409" w:rsidRDefault="00C97409" w:rsidP="00C97409">
      <w:pPr>
        <w:jc w:val="both"/>
        <w:rPr>
          <w:rFonts w:ascii="Arial" w:hAnsi="Arial" w:cs="Arial"/>
          <w:bCs/>
          <w:sz w:val="22"/>
          <w:lang w:val="hr-HR"/>
        </w:rPr>
      </w:pPr>
      <w:r w:rsidRPr="00C97409">
        <w:rPr>
          <w:rFonts w:ascii="Arial" w:hAnsi="Arial" w:cs="Arial"/>
          <w:bCs/>
          <w:sz w:val="22"/>
          <w:lang w:val="hr-HR"/>
        </w:rPr>
        <w:t>KLASA: 024-01/25-01/</w:t>
      </w:r>
      <w:r w:rsidR="005A69D3">
        <w:rPr>
          <w:rFonts w:ascii="Arial" w:hAnsi="Arial" w:cs="Arial"/>
          <w:bCs/>
          <w:sz w:val="22"/>
          <w:lang w:val="hr-HR"/>
        </w:rPr>
        <w:t>34</w:t>
      </w:r>
      <w:r w:rsidRPr="00C97409">
        <w:rPr>
          <w:rFonts w:ascii="Arial" w:hAnsi="Arial" w:cs="Arial"/>
          <w:bCs/>
          <w:sz w:val="22"/>
          <w:lang w:val="hr-HR"/>
        </w:rPr>
        <w:tab/>
      </w:r>
    </w:p>
    <w:p w14:paraId="12F34A89" w14:textId="38C06D54" w:rsidR="00C97409" w:rsidRPr="00C97409" w:rsidRDefault="00C97409" w:rsidP="00C97409">
      <w:pPr>
        <w:jc w:val="both"/>
        <w:rPr>
          <w:rFonts w:ascii="Arial" w:hAnsi="Arial" w:cs="Arial"/>
          <w:bCs/>
          <w:sz w:val="22"/>
          <w:lang w:val="hr-HR"/>
        </w:rPr>
      </w:pPr>
      <w:r w:rsidRPr="00C97409">
        <w:rPr>
          <w:rFonts w:ascii="Arial" w:hAnsi="Arial" w:cs="Arial"/>
          <w:bCs/>
          <w:sz w:val="22"/>
          <w:lang w:val="hr-HR"/>
        </w:rPr>
        <w:t xml:space="preserve">URBROJ: </w:t>
      </w:r>
      <w:bookmarkStart w:id="0" w:name="_Hlk95376251"/>
      <w:r w:rsidRPr="00C97409">
        <w:rPr>
          <w:rFonts w:ascii="Arial" w:hAnsi="Arial" w:cs="Arial"/>
          <w:bCs/>
          <w:sz w:val="22"/>
          <w:lang w:val="hr-HR"/>
        </w:rPr>
        <w:t>2196-8-02-2</w:t>
      </w:r>
      <w:bookmarkEnd w:id="0"/>
      <w:r w:rsidRPr="00C97409">
        <w:rPr>
          <w:rFonts w:ascii="Arial" w:hAnsi="Arial" w:cs="Arial"/>
          <w:bCs/>
          <w:sz w:val="22"/>
          <w:lang w:val="hr-HR"/>
        </w:rPr>
        <w:t>5-</w:t>
      </w:r>
      <w:r w:rsidR="005A69D3">
        <w:rPr>
          <w:rFonts w:ascii="Arial" w:hAnsi="Arial" w:cs="Arial"/>
          <w:bCs/>
          <w:sz w:val="22"/>
          <w:lang w:val="hr-HR"/>
        </w:rPr>
        <w:t>01</w:t>
      </w:r>
    </w:p>
    <w:p w14:paraId="1A7F2B2F" w14:textId="209ABD75" w:rsidR="00C97409" w:rsidRPr="00C97409" w:rsidRDefault="00C97409" w:rsidP="00C97409">
      <w:pPr>
        <w:jc w:val="both"/>
        <w:rPr>
          <w:rFonts w:ascii="Arial" w:hAnsi="Arial" w:cs="Arial"/>
          <w:bCs/>
          <w:sz w:val="22"/>
          <w:lang w:val="hr-HR"/>
        </w:rPr>
      </w:pPr>
      <w:proofErr w:type="spellStart"/>
      <w:r w:rsidRPr="00C97409">
        <w:rPr>
          <w:rFonts w:ascii="Arial" w:hAnsi="Arial" w:cs="Arial"/>
          <w:bCs/>
          <w:sz w:val="22"/>
          <w:lang w:val="hr-HR"/>
        </w:rPr>
        <w:t>Bogdanovci</w:t>
      </w:r>
      <w:proofErr w:type="spellEnd"/>
      <w:r w:rsidRPr="00C97409">
        <w:rPr>
          <w:rFonts w:ascii="Arial" w:hAnsi="Arial" w:cs="Arial"/>
          <w:bCs/>
          <w:sz w:val="22"/>
          <w:lang w:val="hr-HR"/>
        </w:rPr>
        <w:t xml:space="preserve">, </w:t>
      </w:r>
      <w:r w:rsidR="005A69D3">
        <w:rPr>
          <w:rFonts w:ascii="Arial" w:hAnsi="Arial" w:cs="Arial"/>
          <w:bCs/>
          <w:sz w:val="22"/>
          <w:lang w:val="hr-HR"/>
        </w:rPr>
        <w:t>24</w:t>
      </w:r>
      <w:r w:rsidRPr="00C97409">
        <w:rPr>
          <w:rFonts w:ascii="Arial" w:hAnsi="Arial" w:cs="Arial"/>
          <w:bCs/>
          <w:sz w:val="22"/>
          <w:lang w:val="hr-HR"/>
        </w:rPr>
        <w:t>.0</w:t>
      </w:r>
      <w:r w:rsidR="002420F3">
        <w:rPr>
          <w:rFonts w:ascii="Arial" w:hAnsi="Arial" w:cs="Arial"/>
          <w:bCs/>
          <w:sz w:val="22"/>
          <w:lang w:val="hr-HR"/>
        </w:rPr>
        <w:t>9</w:t>
      </w:r>
      <w:r w:rsidRPr="00C97409">
        <w:rPr>
          <w:rFonts w:ascii="Arial" w:hAnsi="Arial" w:cs="Arial"/>
          <w:bCs/>
          <w:sz w:val="22"/>
          <w:lang w:val="hr-HR"/>
        </w:rPr>
        <w:t>.2025. godine</w:t>
      </w:r>
    </w:p>
    <w:p w14:paraId="2590820C" w14:textId="77777777" w:rsidR="00C97409" w:rsidRDefault="00C97409" w:rsidP="00793294">
      <w:pPr>
        <w:jc w:val="both"/>
        <w:rPr>
          <w:rFonts w:ascii="Arial" w:hAnsi="Arial" w:cs="Arial"/>
          <w:sz w:val="22"/>
          <w:lang w:val="hr-HR"/>
        </w:rPr>
      </w:pPr>
    </w:p>
    <w:p w14:paraId="475719B6" w14:textId="183699D0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Na temelju članka 3</w:t>
      </w:r>
      <w:r w:rsidR="007E5CF0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>. st</w:t>
      </w:r>
      <w:r w:rsidR="00B128FF">
        <w:rPr>
          <w:rFonts w:ascii="Arial" w:hAnsi="Arial" w:cs="Arial"/>
          <w:sz w:val="22"/>
          <w:lang w:val="hr-HR"/>
        </w:rPr>
        <w:t>avka</w:t>
      </w:r>
      <w:r w:rsidR="007E5CF0">
        <w:rPr>
          <w:rFonts w:ascii="Arial" w:hAnsi="Arial" w:cs="Arial"/>
          <w:sz w:val="22"/>
          <w:lang w:val="hr-HR"/>
        </w:rPr>
        <w:t xml:space="preserve"> 1. i 2. 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Zakon o lokalnoj i područnoj (regionalnoj) samoupravi</w:t>
      </w:r>
      <w:r>
        <w:rPr>
          <w:rFonts w:ascii="Arial" w:hAnsi="Arial" w:cs="Arial"/>
          <w:sz w:val="22"/>
          <w:lang w:val="hr-HR"/>
        </w:rPr>
        <w:t xml:space="preserve"> 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 xml:space="preserve">("Narodne novine" </w:t>
      </w:r>
      <w:r w:rsidR="007E5CF0" w:rsidRPr="007E5CF0">
        <w:rPr>
          <w:rFonts w:ascii="Arial" w:eastAsia="Calibri" w:hAnsi="Arial" w:cs="Arial"/>
          <w:lang w:val="hr-HR"/>
        </w:rPr>
        <w:t>broj 33/01, 60/01- vjerodostojno tumačenje, 129/05, 109/07, 125/08, 36/09, 150/11, 144/12, 19/13- pročišćeni tekst, 137/15, 123/17, 98/19 i 144/20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>)</w:t>
      </w:r>
      <w:r>
        <w:rPr>
          <w:rFonts w:ascii="Arial" w:hAnsi="Arial" w:cs="Arial"/>
          <w:sz w:val="22"/>
          <w:lang w:val="hr-HR"/>
        </w:rPr>
        <w:t>,</w:t>
      </w:r>
      <w:r w:rsidR="00B128FF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čl</w:t>
      </w:r>
      <w:r w:rsidR="00B128FF">
        <w:rPr>
          <w:rFonts w:ascii="Arial" w:hAnsi="Arial" w:cs="Arial"/>
          <w:sz w:val="22"/>
          <w:lang w:val="hr-HR"/>
        </w:rPr>
        <w:t>anka</w:t>
      </w:r>
      <w:r>
        <w:rPr>
          <w:rFonts w:ascii="Arial" w:hAnsi="Arial" w:cs="Arial"/>
          <w:sz w:val="22"/>
          <w:lang w:val="hr-HR"/>
        </w:rPr>
        <w:t xml:space="preserve"> </w:t>
      </w:r>
      <w:r w:rsidR="007E5CF0">
        <w:rPr>
          <w:rFonts w:ascii="Arial" w:hAnsi="Arial" w:cs="Arial"/>
          <w:sz w:val="22"/>
          <w:lang w:val="hr-HR"/>
        </w:rPr>
        <w:t>4</w:t>
      </w:r>
      <w:r w:rsidR="0070724F">
        <w:rPr>
          <w:rFonts w:ascii="Arial" w:hAnsi="Arial" w:cs="Arial"/>
          <w:sz w:val="22"/>
          <w:lang w:val="hr-HR"/>
        </w:rPr>
        <w:t>6</w:t>
      </w:r>
      <w:r w:rsidR="00412565">
        <w:rPr>
          <w:rFonts w:ascii="Arial" w:hAnsi="Arial" w:cs="Arial"/>
          <w:sz w:val="22"/>
          <w:lang w:val="hr-HR"/>
        </w:rPr>
        <w:t>.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 xml:space="preserve">Statuta Općine </w:t>
      </w:r>
      <w:proofErr w:type="spellStart"/>
      <w:r w:rsidRPr="00793294">
        <w:rPr>
          <w:rFonts w:ascii="Arial" w:hAnsi="Arial" w:cs="Arial"/>
          <w:sz w:val="22"/>
          <w:lang w:val="hr-HR"/>
        </w:rPr>
        <w:t>Bogdanovci</w:t>
      </w:r>
      <w:proofErr w:type="spellEnd"/>
      <w:r w:rsidRPr="00793294">
        <w:rPr>
          <w:rFonts w:ascii="Arial" w:hAnsi="Arial" w:cs="Arial"/>
          <w:sz w:val="22"/>
          <w:lang w:val="hr-HR"/>
        </w:rPr>
        <w:t xml:space="preserve">  („Službeni vjesnik“ Vukovarsko-srijemske županije broj 4/21</w:t>
      </w:r>
      <w:r w:rsidR="00B128FF">
        <w:rPr>
          <w:rFonts w:ascii="Arial" w:hAnsi="Arial" w:cs="Arial"/>
          <w:sz w:val="22"/>
          <w:lang w:val="hr-HR"/>
        </w:rPr>
        <w:t>, 21/22</w:t>
      </w:r>
      <w:r w:rsidRPr="00793294">
        <w:rPr>
          <w:rFonts w:ascii="Arial" w:hAnsi="Arial" w:cs="Arial"/>
          <w:sz w:val="22"/>
          <w:lang w:val="hr-HR"/>
        </w:rPr>
        <w:t>)</w:t>
      </w:r>
      <w:r>
        <w:rPr>
          <w:rFonts w:ascii="Arial" w:hAnsi="Arial" w:cs="Arial"/>
          <w:sz w:val="22"/>
          <w:lang w:val="hr-HR"/>
        </w:rPr>
        <w:t xml:space="preserve"> te čl</w:t>
      </w:r>
      <w:r w:rsidR="00B128FF">
        <w:rPr>
          <w:rFonts w:ascii="Arial" w:hAnsi="Arial" w:cs="Arial"/>
          <w:sz w:val="22"/>
          <w:lang w:val="hr-HR"/>
        </w:rPr>
        <w:t>anka</w:t>
      </w:r>
      <w:r>
        <w:rPr>
          <w:rFonts w:ascii="Arial" w:hAnsi="Arial" w:cs="Arial"/>
          <w:sz w:val="22"/>
          <w:lang w:val="hr-HR"/>
        </w:rPr>
        <w:t xml:space="preserve"> </w:t>
      </w:r>
      <w:r w:rsidR="007E5CF0">
        <w:rPr>
          <w:rFonts w:ascii="Arial" w:hAnsi="Arial" w:cs="Arial"/>
          <w:sz w:val="22"/>
          <w:lang w:val="hr-HR"/>
        </w:rPr>
        <w:t>15</w:t>
      </w:r>
      <w:r w:rsidR="00412565">
        <w:rPr>
          <w:rFonts w:ascii="Arial" w:hAnsi="Arial" w:cs="Arial"/>
          <w:sz w:val="22"/>
          <w:lang w:val="hr-HR"/>
        </w:rPr>
        <w:t xml:space="preserve">. i </w:t>
      </w:r>
      <w:r>
        <w:rPr>
          <w:rFonts w:ascii="Arial" w:hAnsi="Arial" w:cs="Arial"/>
          <w:sz w:val="22"/>
          <w:lang w:val="hr-HR"/>
        </w:rPr>
        <w:t>1</w:t>
      </w:r>
      <w:r w:rsidR="00285CBF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 xml:space="preserve">. Poslovnika Općinskog vijeća Općine </w:t>
      </w:r>
      <w:proofErr w:type="spellStart"/>
      <w:r>
        <w:rPr>
          <w:rFonts w:ascii="Arial" w:hAnsi="Arial" w:cs="Arial"/>
          <w:sz w:val="22"/>
          <w:lang w:val="hr-HR"/>
        </w:rPr>
        <w:t>Bogdanovci</w:t>
      </w:r>
      <w:proofErr w:type="spellEnd"/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(„Službeni vjesnik“ Vukovarsko-srijemske županije broj 4/21)</w:t>
      </w:r>
      <w:r>
        <w:rPr>
          <w:rFonts w:ascii="Arial" w:hAnsi="Arial" w:cs="Arial"/>
          <w:sz w:val="22"/>
          <w:lang w:val="hr-HR"/>
        </w:rPr>
        <w:t xml:space="preserve">, Općinsko vijeće Općine </w:t>
      </w:r>
      <w:proofErr w:type="spellStart"/>
      <w:r>
        <w:rPr>
          <w:rFonts w:ascii="Arial" w:hAnsi="Arial" w:cs="Arial"/>
          <w:sz w:val="22"/>
          <w:lang w:val="hr-HR"/>
        </w:rPr>
        <w:t>Bogdanovci</w:t>
      </w:r>
      <w:proofErr w:type="spellEnd"/>
      <w:r>
        <w:rPr>
          <w:rFonts w:ascii="Arial" w:hAnsi="Arial" w:cs="Arial"/>
          <w:sz w:val="22"/>
          <w:lang w:val="hr-HR"/>
        </w:rPr>
        <w:t xml:space="preserve"> na </w:t>
      </w:r>
      <w:r w:rsidR="00BC691E">
        <w:rPr>
          <w:rFonts w:ascii="Arial" w:hAnsi="Arial" w:cs="Arial"/>
          <w:sz w:val="22"/>
          <w:lang w:val="hr-HR"/>
        </w:rPr>
        <w:t>3</w:t>
      </w:r>
      <w:r w:rsidR="00B128FF">
        <w:rPr>
          <w:rFonts w:ascii="Arial" w:hAnsi="Arial" w:cs="Arial"/>
          <w:sz w:val="22"/>
          <w:lang w:val="hr-HR"/>
        </w:rPr>
        <w:t xml:space="preserve">. </w:t>
      </w:r>
      <w:r>
        <w:rPr>
          <w:rFonts w:ascii="Arial" w:hAnsi="Arial" w:cs="Arial"/>
          <w:sz w:val="22"/>
          <w:lang w:val="hr-HR"/>
        </w:rPr>
        <w:t>sjednici</w:t>
      </w:r>
      <w:r w:rsidR="00412565">
        <w:rPr>
          <w:rFonts w:ascii="Arial" w:hAnsi="Arial" w:cs="Arial"/>
          <w:sz w:val="22"/>
          <w:lang w:val="hr-HR"/>
        </w:rPr>
        <w:t xml:space="preserve"> dana</w:t>
      </w:r>
      <w:r>
        <w:rPr>
          <w:rFonts w:ascii="Arial" w:hAnsi="Arial" w:cs="Arial"/>
          <w:sz w:val="22"/>
          <w:lang w:val="hr-HR"/>
        </w:rPr>
        <w:t xml:space="preserve"> </w:t>
      </w:r>
      <w:r w:rsidR="005A69D3">
        <w:rPr>
          <w:rFonts w:ascii="Arial" w:hAnsi="Arial" w:cs="Arial"/>
          <w:sz w:val="22"/>
          <w:lang w:val="hr-HR"/>
        </w:rPr>
        <w:t>24</w:t>
      </w:r>
      <w:r w:rsidR="00926AEC">
        <w:rPr>
          <w:rFonts w:ascii="Arial" w:hAnsi="Arial" w:cs="Arial"/>
          <w:sz w:val="22"/>
          <w:lang w:val="hr-HR"/>
        </w:rPr>
        <w:t xml:space="preserve">. </w:t>
      </w:r>
      <w:r w:rsidR="002420F3">
        <w:rPr>
          <w:rFonts w:ascii="Arial" w:hAnsi="Arial" w:cs="Arial"/>
          <w:sz w:val="22"/>
          <w:lang w:val="hr-HR"/>
        </w:rPr>
        <w:t>rujna</w:t>
      </w:r>
      <w:r w:rsidR="00926AEC">
        <w:rPr>
          <w:rFonts w:ascii="Arial" w:hAnsi="Arial" w:cs="Arial"/>
          <w:sz w:val="22"/>
          <w:lang w:val="hr-HR"/>
        </w:rPr>
        <w:t xml:space="preserve"> 202</w:t>
      </w:r>
      <w:r w:rsidR="00B128FF">
        <w:rPr>
          <w:rFonts w:ascii="Arial" w:hAnsi="Arial" w:cs="Arial"/>
          <w:sz w:val="22"/>
          <w:lang w:val="hr-HR"/>
        </w:rPr>
        <w:t>5</w:t>
      </w:r>
      <w:r w:rsidR="00926AEC">
        <w:rPr>
          <w:rFonts w:ascii="Arial" w:hAnsi="Arial" w:cs="Arial"/>
          <w:sz w:val="22"/>
          <w:lang w:val="hr-HR"/>
        </w:rPr>
        <w:t>.</w:t>
      </w:r>
      <w:r w:rsidR="00B128FF">
        <w:rPr>
          <w:rFonts w:ascii="Arial" w:hAnsi="Arial" w:cs="Arial"/>
          <w:sz w:val="22"/>
          <w:lang w:val="hr-HR"/>
        </w:rPr>
        <w:t xml:space="preserve"> godine</w:t>
      </w:r>
      <w:r>
        <w:rPr>
          <w:rFonts w:ascii="Arial" w:hAnsi="Arial" w:cs="Arial"/>
          <w:sz w:val="22"/>
          <w:lang w:val="hr-HR"/>
        </w:rPr>
        <w:t>, donosi</w:t>
      </w:r>
    </w:p>
    <w:p w14:paraId="5E3FCCAA" w14:textId="1C0D1714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</w:p>
    <w:p w14:paraId="3D3B2B90" w14:textId="33EFBEF9" w:rsidR="00412565" w:rsidRDefault="00926AEC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ODLUKU</w:t>
      </w:r>
    </w:p>
    <w:p w14:paraId="3979A082" w14:textId="0A0F60FD" w:rsidR="0070724F" w:rsidRPr="00793294" w:rsidRDefault="0070724F" w:rsidP="0070724F">
      <w:pPr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o osnivanju Odbora za gospodarstvo i poljoprivredu</w:t>
      </w:r>
    </w:p>
    <w:p w14:paraId="012230FB" w14:textId="17BDB2CD" w:rsidR="00412565" w:rsidRDefault="00412565" w:rsidP="007E5CF0">
      <w:pPr>
        <w:rPr>
          <w:rFonts w:ascii="Arial" w:hAnsi="Arial" w:cs="Arial"/>
          <w:b/>
          <w:bCs/>
          <w:lang w:val="hr-HR"/>
        </w:rPr>
      </w:pPr>
    </w:p>
    <w:p w14:paraId="63811CFE" w14:textId="68976FF9" w:rsidR="00412565" w:rsidRPr="000E6914" w:rsidRDefault="00412565" w:rsidP="00412565">
      <w:pPr>
        <w:jc w:val="center"/>
        <w:rPr>
          <w:rFonts w:ascii="Arial" w:hAnsi="Arial" w:cs="Arial"/>
          <w:lang w:val="hr-HR"/>
        </w:rPr>
      </w:pPr>
      <w:r w:rsidRPr="000E6914">
        <w:rPr>
          <w:rFonts w:ascii="Arial" w:hAnsi="Arial" w:cs="Arial"/>
          <w:lang w:val="hr-HR"/>
        </w:rPr>
        <w:t>I.</w:t>
      </w:r>
    </w:p>
    <w:p w14:paraId="14AF9DD1" w14:textId="75B6A880" w:rsidR="000E6914" w:rsidRPr="000E6914" w:rsidRDefault="000E6914" w:rsidP="000E6914">
      <w:pPr>
        <w:rPr>
          <w:rFonts w:ascii="Arial" w:hAnsi="Arial" w:cs="Arial"/>
          <w:lang w:val="hr-HR"/>
        </w:rPr>
      </w:pPr>
      <w:r w:rsidRPr="000E6914">
        <w:rPr>
          <w:rFonts w:ascii="Arial" w:hAnsi="Arial" w:cs="Arial"/>
          <w:lang w:val="hr-HR"/>
        </w:rPr>
        <w:t xml:space="preserve">Osniva se Odbor za </w:t>
      </w:r>
      <w:r>
        <w:rPr>
          <w:rFonts w:ascii="Arial" w:hAnsi="Arial" w:cs="Arial"/>
          <w:lang w:val="hr-HR"/>
        </w:rPr>
        <w:t>gospodarstvo i poljoprivredu, kao stalno radno tijelo Općinskog vijeća.</w:t>
      </w:r>
    </w:p>
    <w:p w14:paraId="3E9FB5B1" w14:textId="7B6B31E7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5A66716A" w14:textId="2E7E3735" w:rsidR="000E6914" w:rsidRDefault="000E6914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II.</w:t>
      </w:r>
    </w:p>
    <w:p w14:paraId="021F05A6" w14:textId="77777777" w:rsidR="000E6914" w:rsidRDefault="000E6914" w:rsidP="000E6914">
      <w:pPr>
        <w:rPr>
          <w:rFonts w:ascii="Arial" w:hAnsi="Arial" w:cs="Arial"/>
          <w:b/>
          <w:bCs/>
          <w:lang w:val="hr-HR"/>
        </w:rPr>
      </w:pPr>
    </w:p>
    <w:p w14:paraId="40F47CBF" w14:textId="156EF71E" w:rsidR="00793294" w:rsidRDefault="007E5CF0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U </w:t>
      </w:r>
      <w:r w:rsidR="0030034F">
        <w:rPr>
          <w:rFonts w:ascii="Arial" w:hAnsi="Arial" w:cs="Arial"/>
          <w:sz w:val="22"/>
          <w:lang w:val="hr-HR"/>
        </w:rPr>
        <w:t xml:space="preserve">Odbor za </w:t>
      </w:r>
      <w:r w:rsidR="000E6914">
        <w:rPr>
          <w:rFonts w:ascii="Arial" w:hAnsi="Arial" w:cs="Arial"/>
          <w:sz w:val="22"/>
          <w:lang w:val="hr-HR"/>
        </w:rPr>
        <w:t>gospodarstvo i poljoprivredu imenuju se</w:t>
      </w:r>
      <w:r>
        <w:rPr>
          <w:rFonts w:ascii="Arial" w:hAnsi="Arial" w:cs="Arial"/>
          <w:sz w:val="22"/>
          <w:lang w:val="hr-HR"/>
        </w:rPr>
        <w:t>:</w:t>
      </w:r>
    </w:p>
    <w:p w14:paraId="423E1E88" w14:textId="596BE189" w:rsidR="00412565" w:rsidRDefault="00412565" w:rsidP="007E5CF0">
      <w:pPr>
        <w:rPr>
          <w:rFonts w:ascii="Arial" w:hAnsi="Arial" w:cs="Arial"/>
          <w:sz w:val="22"/>
          <w:lang w:val="hr-HR"/>
        </w:rPr>
      </w:pPr>
    </w:p>
    <w:p w14:paraId="1AB82EA5" w14:textId="36FEB6F8" w:rsidR="007E5CF0" w:rsidRPr="008062DD" w:rsidRDefault="007E5CF0" w:rsidP="007E5CF0">
      <w:pPr>
        <w:rPr>
          <w:rFonts w:ascii="Arial" w:hAnsi="Arial" w:cs="Arial"/>
          <w:sz w:val="22"/>
          <w:lang w:val="hr-HR"/>
        </w:rPr>
      </w:pPr>
      <w:r w:rsidRPr="008062DD">
        <w:rPr>
          <w:rFonts w:ascii="Arial" w:hAnsi="Arial" w:cs="Arial"/>
          <w:sz w:val="22"/>
          <w:lang w:val="hr-HR"/>
        </w:rPr>
        <w:t xml:space="preserve">1. </w:t>
      </w:r>
      <w:r w:rsidR="008062DD" w:rsidRPr="008062DD">
        <w:rPr>
          <w:rFonts w:ascii="Arial" w:hAnsi="Arial" w:cs="Arial"/>
          <w:sz w:val="22"/>
          <w:lang w:val="hr-HR"/>
        </w:rPr>
        <w:t xml:space="preserve">Slaven </w:t>
      </w:r>
      <w:proofErr w:type="spellStart"/>
      <w:r w:rsidR="008062DD" w:rsidRPr="008062DD">
        <w:rPr>
          <w:rFonts w:ascii="Arial" w:hAnsi="Arial" w:cs="Arial"/>
          <w:sz w:val="22"/>
          <w:lang w:val="hr-HR"/>
        </w:rPr>
        <w:t>Morhan</w:t>
      </w:r>
      <w:proofErr w:type="spellEnd"/>
      <w:r w:rsidR="008062DD" w:rsidRPr="008062DD">
        <w:rPr>
          <w:rFonts w:ascii="Arial" w:hAnsi="Arial" w:cs="Arial"/>
          <w:sz w:val="22"/>
          <w:lang w:val="hr-HR"/>
        </w:rPr>
        <w:t xml:space="preserve"> </w:t>
      </w:r>
      <w:r w:rsidR="00B15478" w:rsidRPr="008062DD">
        <w:rPr>
          <w:rFonts w:ascii="Arial" w:hAnsi="Arial" w:cs="Arial"/>
          <w:sz w:val="22"/>
          <w:lang w:val="hr-HR"/>
        </w:rPr>
        <w:t xml:space="preserve">               </w:t>
      </w:r>
      <w:r w:rsidRPr="008062DD">
        <w:rPr>
          <w:rFonts w:ascii="Arial" w:hAnsi="Arial" w:cs="Arial"/>
          <w:sz w:val="22"/>
          <w:lang w:val="hr-HR"/>
        </w:rPr>
        <w:t>- predsjednik</w:t>
      </w:r>
    </w:p>
    <w:p w14:paraId="37076D61" w14:textId="32FBF8EE" w:rsidR="007E5CF0" w:rsidRPr="008062DD" w:rsidRDefault="007E5CF0" w:rsidP="007E5CF0">
      <w:pPr>
        <w:rPr>
          <w:rFonts w:ascii="Arial" w:hAnsi="Arial" w:cs="Arial"/>
          <w:sz w:val="22"/>
          <w:lang w:val="hr-HR"/>
        </w:rPr>
      </w:pPr>
    </w:p>
    <w:p w14:paraId="0789A25F" w14:textId="5453EAF1" w:rsidR="007E5CF0" w:rsidRPr="008062DD" w:rsidRDefault="007E5CF0" w:rsidP="007E5CF0">
      <w:pPr>
        <w:rPr>
          <w:rFonts w:ascii="Arial" w:hAnsi="Arial" w:cs="Arial"/>
          <w:sz w:val="22"/>
          <w:lang w:val="hr-HR"/>
        </w:rPr>
      </w:pPr>
      <w:r w:rsidRPr="008062DD">
        <w:rPr>
          <w:rFonts w:ascii="Arial" w:hAnsi="Arial" w:cs="Arial"/>
          <w:sz w:val="22"/>
          <w:lang w:val="hr-HR"/>
        </w:rPr>
        <w:t xml:space="preserve">2. </w:t>
      </w:r>
      <w:r w:rsidR="008062DD" w:rsidRPr="008062DD">
        <w:rPr>
          <w:rFonts w:ascii="Arial" w:hAnsi="Arial" w:cs="Arial"/>
          <w:sz w:val="22"/>
          <w:lang w:val="hr-HR"/>
        </w:rPr>
        <w:t>Matija Mihajlović</w:t>
      </w:r>
      <w:r w:rsidR="00B15478" w:rsidRPr="008062DD">
        <w:rPr>
          <w:rFonts w:ascii="Arial" w:hAnsi="Arial" w:cs="Arial"/>
          <w:sz w:val="22"/>
          <w:lang w:val="hr-HR"/>
        </w:rPr>
        <w:t xml:space="preserve">              </w:t>
      </w:r>
      <w:r w:rsidRPr="008062DD">
        <w:rPr>
          <w:rFonts w:ascii="Arial" w:hAnsi="Arial" w:cs="Arial"/>
          <w:sz w:val="22"/>
          <w:lang w:val="hr-HR"/>
        </w:rPr>
        <w:t>- član</w:t>
      </w:r>
    </w:p>
    <w:p w14:paraId="61B446EB" w14:textId="5C119098" w:rsidR="007E5CF0" w:rsidRPr="008062DD" w:rsidRDefault="007E5CF0" w:rsidP="007E5CF0">
      <w:pPr>
        <w:rPr>
          <w:rFonts w:ascii="Arial" w:hAnsi="Arial" w:cs="Arial"/>
          <w:sz w:val="22"/>
          <w:lang w:val="hr-HR"/>
        </w:rPr>
      </w:pPr>
    </w:p>
    <w:p w14:paraId="28E4EE4A" w14:textId="0D016F27" w:rsidR="007E5CF0" w:rsidRPr="008062DD" w:rsidRDefault="007E5CF0" w:rsidP="007E5CF0">
      <w:pPr>
        <w:rPr>
          <w:rFonts w:ascii="Arial" w:hAnsi="Arial" w:cs="Arial"/>
          <w:sz w:val="22"/>
          <w:lang w:val="hr-HR"/>
        </w:rPr>
      </w:pPr>
      <w:r w:rsidRPr="008062DD">
        <w:rPr>
          <w:rFonts w:ascii="Arial" w:hAnsi="Arial" w:cs="Arial"/>
          <w:sz w:val="22"/>
          <w:lang w:val="hr-HR"/>
        </w:rPr>
        <w:t xml:space="preserve">3. </w:t>
      </w:r>
      <w:r w:rsidR="008062DD" w:rsidRPr="008062DD">
        <w:rPr>
          <w:rFonts w:ascii="Arial" w:hAnsi="Arial" w:cs="Arial"/>
          <w:sz w:val="22"/>
          <w:lang w:val="hr-HR"/>
        </w:rPr>
        <w:t xml:space="preserve">Petar Božić   </w:t>
      </w:r>
      <w:r w:rsidR="00B15478" w:rsidRPr="008062DD">
        <w:rPr>
          <w:rFonts w:ascii="Arial" w:hAnsi="Arial" w:cs="Arial"/>
          <w:sz w:val="22"/>
          <w:lang w:val="hr-HR"/>
        </w:rPr>
        <w:t xml:space="preserve">                   </w:t>
      </w:r>
      <w:r w:rsidRPr="008062DD">
        <w:rPr>
          <w:rFonts w:ascii="Arial" w:hAnsi="Arial" w:cs="Arial"/>
          <w:sz w:val="22"/>
          <w:lang w:val="hr-HR"/>
        </w:rPr>
        <w:t>- član</w:t>
      </w:r>
    </w:p>
    <w:p w14:paraId="0519C3E3" w14:textId="487C8606" w:rsidR="0030034F" w:rsidRPr="00B128FF" w:rsidRDefault="0030034F" w:rsidP="007E5CF0">
      <w:pPr>
        <w:rPr>
          <w:rFonts w:ascii="Arial" w:hAnsi="Arial" w:cs="Arial"/>
          <w:color w:val="EE0000"/>
          <w:sz w:val="22"/>
          <w:lang w:val="hr-HR"/>
        </w:rPr>
      </w:pPr>
    </w:p>
    <w:p w14:paraId="4D3C7C1B" w14:textId="5F8E9620" w:rsidR="0030034F" w:rsidRPr="005A69D3" w:rsidRDefault="0030034F" w:rsidP="0030034F">
      <w:pPr>
        <w:rPr>
          <w:rFonts w:ascii="Arial" w:hAnsi="Arial" w:cs="Arial"/>
          <w:sz w:val="22"/>
          <w:lang w:val="hr-HR"/>
        </w:rPr>
      </w:pPr>
      <w:r w:rsidRPr="005A69D3">
        <w:rPr>
          <w:rFonts w:ascii="Arial" w:hAnsi="Arial" w:cs="Arial"/>
          <w:sz w:val="22"/>
          <w:lang w:val="hr-HR"/>
        </w:rPr>
        <w:t xml:space="preserve">4. </w:t>
      </w:r>
      <w:r w:rsidR="00767C4D" w:rsidRPr="005A69D3">
        <w:rPr>
          <w:rFonts w:ascii="Arial" w:hAnsi="Arial" w:cs="Arial"/>
          <w:sz w:val="22"/>
          <w:lang w:val="hr-HR"/>
        </w:rPr>
        <w:t xml:space="preserve">Miroslav </w:t>
      </w:r>
      <w:proofErr w:type="spellStart"/>
      <w:r w:rsidR="00767C4D" w:rsidRPr="005A69D3">
        <w:rPr>
          <w:rFonts w:ascii="Arial" w:hAnsi="Arial" w:cs="Arial"/>
          <w:sz w:val="22"/>
          <w:lang w:val="hr-HR"/>
        </w:rPr>
        <w:t>Kisilj</w:t>
      </w:r>
      <w:proofErr w:type="spellEnd"/>
      <w:r w:rsidR="00B15478" w:rsidRPr="005A69D3">
        <w:rPr>
          <w:rFonts w:ascii="Arial" w:hAnsi="Arial" w:cs="Arial"/>
          <w:sz w:val="22"/>
          <w:lang w:val="hr-HR"/>
        </w:rPr>
        <w:t xml:space="preserve">                  </w:t>
      </w:r>
      <w:r w:rsidRPr="005A69D3">
        <w:rPr>
          <w:rFonts w:ascii="Arial" w:hAnsi="Arial" w:cs="Arial"/>
          <w:sz w:val="22"/>
          <w:lang w:val="hr-HR"/>
        </w:rPr>
        <w:t>- član</w:t>
      </w:r>
    </w:p>
    <w:p w14:paraId="2975CAD9" w14:textId="26F3AF97" w:rsidR="0030034F" w:rsidRPr="005A69D3" w:rsidRDefault="0030034F" w:rsidP="0030034F">
      <w:pPr>
        <w:rPr>
          <w:rFonts w:ascii="Arial" w:hAnsi="Arial" w:cs="Arial"/>
          <w:sz w:val="22"/>
          <w:lang w:val="hr-HR"/>
        </w:rPr>
      </w:pPr>
    </w:p>
    <w:p w14:paraId="4985F925" w14:textId="1A9DD84D" w:rsidR="0030034F" w:rsidRPr="005A69D3" w:rsidRDefault="008062DD" w:rsidP="0030034F">
      <w:pPr>
        <w:rPr>
          <w:rFonts w:ascii="Arial" w:hAnsi="Arial" w:cs="Arial"/>
          <w:sz w:val="22"/>
          <w:lang w:val="hr-HR"/>
        </w:rPr>
      </w:pPr>
      <w:r w:rsidRPr="005A69D3">
        <w:rPr>
          <w:rFonts w:ascii="Arial" w:hAnsi="Arial" w:cs="Arial"/>
          <w:sz w:val="22"/>
          <w:lang w:val="hr-HR"/>
        </w:rPr>
        <w:t>5</w:t>
      </w:r>
      <w:r w:rsidR="0030034F" w:rsidRPr="005A69D3">
        <w:rPr>
          <w:rFonts w:ascii="Arial" w:hAnsi="Arial" w:cs="Arial"/>
          <w:sz w:val="22"/>
          <w:lang w:val="hr-HR"/>
        </w:rPr>
        <w:t xml:space="preserve">. </w:t>
      </w:r>
      <w:r w:rsidR="00767C4D" w:rsidRPr="005A69D3">
        <w:rPr>
          <w:rFonts w:ascii="Arial" w:hAnsi="Arial" w:cs="Arial"/>
          <w:sz w:val="22"/>
          <w:lang w:val="hr-HR"/>
        </w:rPr>
        <w:t xml:space="preserve">Marijan Marić     </w:t>
      </w:r>
      <w:r w:rsidR="00B15478" w:rsidRPr="005A69D3">
        <w:rPr>
          <w:rFonts w:ascii="Arial" w:hAnsi="Arial" w:cs="Arial"/>
          <w:sz w:val="22"/>
          <w:lang w:val="hr-HR"/>
        </w:rPr>
        <w:t xml:space="preserve">             </w:t>
      </w:r>
      <w:r w:rsidR="0030034F" w:rsidRPr="005A69D3">
        <w:rPr>
          <w:rFonts w:ascii="Arial" w:hAnsi="Arial" w:cs="Arial"/>
          <w:sz w:val="22"/>
          <w:lang w:val="hr-HR"/>
        </w:rPr>
        <w:t>- član</w:t>
      </w:r>
    </w:p>
    <w:p w14:paraId="6DA40CA5" w14:textId="77777777" w:rsidR="0030034F" w:rsidRPr="005A69D3" w:rsidRDefault="0030034F" w:rsidP="0030034F">
      <w:pPr>
        <w:rPr>
          <w:rFonts w:ascii="Arial" w:hAnsi="Arial" w:cs="Arial"/>
          <w:sz w:val="22"/>
          <w:lang w:val="hr-HR"/>
        </w:rPr>
      </w:pPr>
    </w:p>
    <w:p w14:paraId="6C2E749C" w14:textId="77777777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65B39AF1" w14:textId="364BFD52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1C42109A" w14:textId="7835360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 w:rsidRPr="00412565">
        <w:rPr>
          <w:rFonts w:ascii="Arial" w:hAnsi="Arial" w:cs="Arial"/>
          <w:b/>
          <w:bCs/>
          <w:lang w:val="hr-HR"/>
        </w:rPr>
        <w:t>II.</w:t>
      </w:r>
    </w:p>
    <w:p w14:paraId="2C677EF2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7B61BC18" w14:textId="303AAC80" w:rsidR="00412565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Zadatak Odbora je:</w:t>
      </w:r>
    </w:p>
    <w:p w14:paraId="55F86CCF" w14:textId="367337E3" w:rsidR="000E6914" w:rsidRDefault="000E6914" w:rsidP="000E6914">
      <w:pPr>
        <w:rPr>
          <w:rFonts w:ascii="Arial" w:hAnsi="Arial" w:cs="Arial"/>
          <w:sz w:val="22"/>
          <w:lang w:val="hr-HR"/>
        </w:rPr>
      </w:pPr>
    </w:p>
    <w:p w14:paraId="4A648C9B" w14:textId="007EBFFB" w:rsidR="000E6914" w:rsidRDefault="000E6914" w:rsidP="00B128FF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- proučavanje pitanja iz nadležnosti Općinskog vijeća, a koja se odnose na gospodarstvo i </w:t>
      </w:r>
    </w:p>
    <w:p w14:paraId="7D33CE83" w14:textId="69E11A12" w:rsidR="000E6914" w:rsidRDefault="000E6914" w:rsidP="00B128FF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 poljoprivredu,</w:t>
      </w:r>
    </w:p>
    <w:p w14:paraId="2B611F3A" w14:textId="77777777" w:rsidR="000E6914" w:rsidRDefault="000E6914" w:rsidP="00B128FF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- pripremanje, razmatranje i podnošenje prijedloga akata i drugih prijedloga Općinskog  </w:t>
      </w:r>
    </w:p>
    <w:p w14:paraId="1F48FEED" w14:textId="1A948E17" w:rsidR="000E6914" w:rsidRDefault="000E6914" w:rsidP="00B128FF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 vijeć</w:t>
      </w:r>
      <w:r w:rsidR="00B128FF">
        <w:rPr>
          <w:rFonts w:ascii="Arial" w:hAnsi="Arial" w:cs="Arial"/>
          <w:sz w:val="22"/>
          <w:lang w:val="hr-HR"/>
        </w:rPr>
        <w:t>a</w:t>
      </w:r>
      <w:r>
        <w:rPr>
          <w:rFonts w:ascii="Arial" w:hAnsi="Arial" w:cs="Arial"/>
          <w:sz w:val="22"/>
          <w:lang w:val="hr-HR"/>
        </w:rPr>
        <w:t>,</w:t>
      </w:r>
      <w:r w:rsidRPr="000E6914">
        <w:rPr>
          <w:rFonts w:ascii="Arial" w:hAnsi="Arial" w:cs="Arial"/>
          <w:sz w:val="22"/>
          <w:lang w:val="hr-HR"/>
        </w:rPr>
        <w:t xml:space="preserve"> a koja se odnose na gospodarstvo i poljoprivredu,</w:t>
      </w:r>
    </w:p>
    <w:p w14:paraId="070FAA5A" w14:textId="23E2A9DE" w:rsidR="000E6914" w:rsidRPr="000E6914" w:rsidRDefault="000E6914" w:rsidP="00B128FF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lastRenderedPageBreak/>
        <w:t>- pripreme rasprave na sjednicama Općinskog vijeća</w:t>
      </w:r>
      <w:r w:rsidRPr="000E6914">
        <w:rPr>
          <w:rFonts w:ascii="Arial" w:hAnsi="Arial" w:cs="Arial"/>
          <w:sz w:val="22"/>
          <w:lang w:val="hr-HR"/>
        </w:rPr>
        <w:t xml:space="preserve"> koj</w:t>
      </w:r>
      <w:r>
        <w:rPr>
          <w:rFonts w:ascii="Arial" w:hAnsi="Arial" w:cs="Arial"/>
          <w:sz w:val="22"/>
          <w:lang w:val="hr-HR"/>
        </w:rPr>
        <w:t>e</w:t>
      </w:r>
      <w:r w:rsidRPr="000E6914">
        <w:rPr>
          <w:rFonts w:ascii="Arial" w:hAnsi="Arial" w:cs="Arial"/>
          <w:sz w:val="22"/>
          <w:lang w:val="hr-HR"/>
        </w:rPr>
        <w:t xml:space="preserve"> se odnose na gospodarstvo i </w:t>
      </w:r>
    </w:p>
    <w:p w14:paraId="1742F250" w14:textId="53D7E940" w:rsidR="000E6914" w:rsidRDefault="000E6914" w:rsidP="00B128FF">
      <w:pPr>
        <w:jc w:val="both"/>
        <w:rPr>
          <w:rFonts w:ascii="Arial" w:hAnsi="Arial" w:cs="Arial"/>
          <w:sz w:val="22"/>
          <w:lang w:val="hr-HR"/>
        </w:rPr>
      </w:pPr>
      <w:r w:rsidRPr="000E6914">
        <w:rPr>
          <w:rFonts w:ascii="Arial" w:hAnsi="Arial" w:cs="Arial"/>
          <w:sz w:val="22"/>
          <w:lang w:val="hr-HR"/>
        </w:rPr>
        <w:t xml:space="preserve">  poljoprivredu,</w:t>
      </w:r>
    </w:p>
    <w:p w14:paraId="0EF369BA" w14:textId="77777777" w:rsidR="000E6914" w:rsidRDefault="000E6914" w:rsidP="00B128FF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- praćenje provođenja utvrđene politike i izvršavanja akata što ih donosi Općinsko vijeće</w:t>
      </w:r>
      <w:r w:rsidRPr="000E6914">
        <w:rPr>
          <w:rFonts w:ascii="Arial" w:hAnsi="Arial" w:cs="Arial"/>
          <w:sz w:val="22"/>
          <w:lang w:val="hr-HR"/>
        </w:rPr>
        <w:t xml:space="preserve"> koja</w:t>
      </w:r>
      <w:r>
        <w:rPr>
          <w:rFonts w:ascii="Arial" w:hAnsi="Arial" w:cs="Arial"/>
          <w:sz w:val="22"/>
          <w:lang w:val="hr-HR"/>
        </w:rPr>
        <w:t xml:space="preserve">   </w:t>
      </w:r>
    </w:p>
    <w:p w14:paraId="55267E48" w14:textId="51DBFD7A" w:rsidR="000E6914" w:rsidRDefault="000E6914" w:rsidP="00B128FF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 </w:t>
      </w:r>
      <w:r w:rsidRPr="000E6914">
        <w:rPr>
          <w:rFonts w:ascii="Arial" w:hAnsi="Arial" w:cs="Arial"/>
          <w:sz w:val="22"/>
          <w:lang w:val="hr-HR"/>
        </w:rPr>
        <w:t>se odnose na gospodarstvo i  poljoprivredu,</w:t>
      </w:r>
    </w:p>
    <w:p w14:paraId="089CD866" w14:textId="77777777" w:rsidR="000E6914" w:rsidRDefault="000E6914" w:rsidP="00B128FF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- izvršavanje drugih zadaća iz samoupravne nadležnosti Općine, a koje se odnose na    </w:t>
      </w:r>
    </w:p>
    <w:p w14:paraId="2823E226" w14:textId="142EA617" w:rsidR="000E6914" w:rsidRDefault="000E6914" w:rsidP="00B128FF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 gospodarstvo i poljoprivredu</w:t>
      </w:r>
      <w:r w:rsidR="00856E1F">
        <w:rPr>
          <w:rFonts w:ascii="Arial" w:hAnsi="Arial" w:cs="Arial"/>
          <w:sz w:val="22"/>
          <w:lang w:val="hr-HR"/>
        </w:rPr>
        <w:t xml:space="preserve"> na području Općine </w:t>
      </w:r>
      <w:proofErr w:type="spellStart"/>
      <w:r w:rsidR="00856E1F">
        <w:rPr>
          <w:rFonts w:ascii="Arial" w:hAnsi="Arial" w:cs="Arial"/>
          <w:sz w:val="22"/>
          <w:lang w:val="hr-HR"/>
        </w:rPr>
        <w:t>Bogdanovci</w:t>
      </w:r>
      <w:proofErr w:type="spellEnd"/>
      <w:r w:rsidR="00856E1F">
        <w:rPr>
          <w:rFonts w:ascii="Arial" w:hAnsi="Arial" w:cs="Arial"/>
          <w:sz w:val="22"/>
          <w:lang w:val="hr-HR"/>
        </w:rPr>
        <w:t>.</w:t>
      </w:r>
    </w:p>
    <w:p w14:paraId="5CA68A4F" w14:textId="7C14DD40" w:rsidR="00856E1F" w:rsidRDefault="00856E1F" w:rsidP="00B128FF">
      <w:pPr>
        <w:jc w:val="both"/>
        <w:rPr>
          <w:rFonts w:ascii="Arial" w:hAnsi="Arial" w:cs="Arial"/>
          <w:sz w:val="22"/>
          <w:lang w:val="hr-HR"/>
        </w:rPr>
      </w:pPr>
    </w:p>
    <w:p w14:paraId="4778D750" w14:textId="1F77FD97" w:rsidR="00856E1F" w:rsidRPr="00856E1F" w:rsidRDefault="00856E1F" w:rsidP="00856E1F">
      <w:pPr>
        <w:jc w:val="center"/>
        <w:rPr>
          <w:rFonts w:ascii="Arial" w:hAnsi="Arial" w:cs="Arial"/>
          <w:b/>
          <w:bCs/>
          <w:sz w:val="22"/>
          <w:lang w:val="hr-HR"/>
        </w:rPr>
      </w:pPr>
      <w:r w:rsidRPr="00856E1F">
        <w:rPr>
          <w:rFonts w:ascii="Arial" w:hAnsi="Arial" w:cs="Arial"/>
          <w:b/>
          <w:bCs/>
          <w:sz w:val="22"/>
          <w:lang w:val="hr-HR"/>
        </w:rPr>
        <w:t>III.</w:t>
      </w:r>
    </w:p>
    <w:p w14:paraId="30FFB2B0" w14:textId="2BAD3B7E" w:rsidR="00412565" w:rsidRDefault="00412565" w:rsidP="00856E1F">
      <w:pPr>
        <w:rPr>
          <w:rFonts w:ascii="Arial" w:hAnsi="Arial" w:cs="Arial"/>
          <w:sz w:val="22"/>
          <w:lang w:val="hr-HR"/>
        </w:rPr>
      </w:pPr>
    </w:p>
    <w:p w14:paraId="2FD009DF" w14:textId="0C7CF017" w:rsidR="00856E1F" w:rsidRDefault="00856E1F" w:rsidP="00B128FF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Predsjednik Odbora organizira rad odbora, saziva sjednice, predlaže dnevni red i predsjedava njegovim sjednicama.</w:t>
      </w:r>
    </w:p>
    <w:p w14:paraId="3013603F" w14:textId="72602C12" w:rsidR="00856E1F" w:rsidRDefault="00856E1F" w:rsidP="00B128FF">
      <w:pPr>
        <w:jc w:val="both"/>
        <w:rPr>
          <w:rFonts w:ascii="Arial" w:hAnsi="Arial" w:cs="Arial"/>
          <w:sz w:val="22"/>
          <w:lang w:val="hr-HR"/>
        </w:rPr>
      </w:pPr>
    </w:p>
    <w:p w14:paraId="6E87B0E9" w14:textId="29A73969" w:rsidR="00856E1F" w:rsidRDefault="00856E1F" w:rsidP="00856E1F">
      <w:pPr>
        <w:jc w:val="center"/>
        <w:rPr>
          <w:rFonts w:ascii="Arial" w:hAnsi="Arial" w:cs="Arial"/>
          <w:b/>
          <w:bCs/>
          <w:sz w:val="22"/>
          <w:lang w:val="hr-HR"/>
        </w:rPr>
      </w:pPr>
      <w:r w:rsidRPr="00856E1F">
        <w:rPr>
          <w:rFonts w:ascii="Arial" w:hAnsi="Arial" w:cs="Arial"/>
          <w:b/>
          <w:bCs/>
          <w:sz w:val="22"/>
          <w:lang w:val="hr-HR"/>
        </w:rPr>
        <w:t>IV.</w:t>
      </w:r>
    </w:p>
    <w:p w14:paraId="0F522765" w14:textId="5DBE14A6" w:rsidR="00856E1F" w:rsidRDefault="00856E1F" w:rsidP="00856E1F">
      <w:pPr>
        <w:rPr>
          <w:rFonts w:ascii="Arial" w:hAnsi="Arial" w:cs="Arial"/>
          <w:b/>
          <w:bCs/>
          <w:sz w:val="22"/>
          <w:lang w:val="hr-HR"/>
        </w:rPr>
      </w:pPr>
    </w:p>
    <w:p w14:paraId="602AFEAB" w14:textId="69A643D2" w:rsidR="00856E1F" w:rsidRDefault="00856E1F" w:rsidP="00856E1F">
      <w:pPr>
        <w:rPr>
          <w:rFonts w:ascii="Arial" w:hAnsi="Arial" w:cs="Arial"/>
          <w:sz w:val="22"/>
          <w:lang w:val="hr-HR"/>
        </w:rPr>
      </w:pPr>
      <w:r w:rsidRPr="00856E1F">
        <w:rPr>
          <w:rFonts w:ascii="Arial" w:hAnsi="Arial" w:cs="Arial"/>
          <w:sz w:val="22"/>
          <w:lang w:val="hr-HR"/>
        </w:rPr>
        <w:t>Mandat predsje</w:t>
      </w:r>
      <w:r>
        <w:rPr>
          <w:rFonts w:ascii="Arial" w:hAnsi="Arial" w:cs="Arial"/>
          <w:sz w:val="22"/>
          <w:lang w:val="hr-HR"/>
        </w:rPr>
        <w:t xml:space="preserve">dnika i članova radnog tijela </w:t>
      </w:r>
      <w:r w:rsidR="001F4F8B">
        <w:rPr>
          <w:rFonts w:ascii="Arial" w:hAnsi="Arial" w:cs="Arial"/>
          <w:sz w:val="22"/>
          <w:lang w:val="hr-HR"/>
        </w:rPr>
        <w:t>traje do isteka mandata saziva Općinskog vijeća.</w:t>
      </w:r>
    </w:p>
    <w:p w14:paraId="2A84C5FA" w14:textId="42ABD6DF" w:rsidR="001F4F8B" w:rsidRDefault="001F4F8B" w:rsidP="00856E1F">
      <w:pPr>
        <w:rPr>
          <w:rFonts w:ascii="Arial" w:hAnsi="Arial" w:cs="Arial"/>
          <w:sz w:val="22"/>
          <w:lang w:val="hr-HR"/>
        </w:rPr>
      </w:pPr>
    </w:p>
    <w:p w14:paraId="555EF4B0" w14:textId="7B328EB3" w:rsidR="001F4F8B" w:rsidRPr="001F4F8B" w:rsidRDefault="001F4F8B" w:rsidP="001F4F8B">
      <w:pPr>
        <w:jc w:val="center"/>
        <w:rPr>
          <w:rFonts w:ascii="Arial" w:hAnsi="Arial" w:cs="Arial"/>
          <w:b/>
          <w:bCs/>
          <w:sz w:val="22"/>
          <w:lang w:val="hr-HR"/>
        </w:rPr>
      </w:pPr>
      <w:r w:rsidRPr="001F4F8B">
        <w:rPr>
          <w:rFonts w:ascii="Arial" w:hAnsi="Arial" w:cs="Arial"/>
          <w:b/>
          <w:bCs/>
          <w:sz w:val="22"/>
          <w:lang w:val="hr-HR"/>
        </w:rPr>
        <w:t>V.</w:t>
      </w:r>
    </w:p>
    <w:p w14:paraId="388A95BD" w14:textId="77777777" w:rsidR="001F4F8B" w:rsidRDefault="001F4F8B" w:rsidP="001F4F8B">
      <w:pPr>
        <w:rPr>
          <w:rFonts w:ascii="Arial" w:hAnsi="Arial" w:cs="Arial"/>
          <w:sz w:val="22"/>
          <w:lang w:val="hr-HR"/>
        </w:rPr>
      </w:pPr>
    </w:p>
    <w:p w14:paraId="579A2023" w14:textId="765B1C18" w:rsidR="00412565" w:rsidRDefault="001F4F8B" w:rsidP="00B128FF">
      <w:pPr>
        <w:jc w:val="both"/>
        <w:rPr>
          <w:rFonts w:ascii="Arial" w:hAnsi="Arial" w:cs="Arial"/>
          <w:bCs/>
          <w:sz w:val="22"/>
          <w:szCs w:val="22"/>
          <w:lang w:val="hr-HR" w:eastAsia="hr-HR"/>
        </w:rPr>
      </w:pPr>
      <w:r>
        <w:rPr>
          <w:rFonts w:ascii="Arial" w:hAnsi="Arial" w:cs="Arial"/>
          <w:sz w:val="22"/>
          <w:lang w:val="hr-HR"/>
        </w:rPr>
        <w:t>Ova Odluka stupa na snagu dan nakon</w:t>
      </w:r>
      <w:r w:rsidR="00B128FF">
        <w:rPr>
          <w:rFonts w:ascii="Arial" w:hAnsi="Arial" w:cs="Arial"/>
          <w:sz w:val="22"/>
          <w:lang w:val="hr-HR"/>
        </w:rPr>
        <w:t xml:space="preserve"> dana</w:t>
      </w:r>
      <w:r>
        <w:rPr>
          <w:rFonts w:ascii="Arial" w:hAnsi="Arial" w:cs="Arial"/>
          <w:sz w:val="22"/>
          <w:lang w:val="hr-HR"/>
        </w:rPr>
        <w:t xml:space="preserve"> donošenja, a objavit će se u </w:t>
      </w:r>
      <w:r w:rsidR="00412565">
        <w:rPr>
          <w:rFonts w:ascii="Arial" w:hAnsi="Arial" w:cs="Arial"/>
          <w:sz w:val="22"/>
          <w:lang w:val="hr-HR"/>
        </w:rPr>
        <w:t xml:space="preserve"> </w:t>
      </w:r>
      <w:r w:rsidRPr="001F4F8B">
        <w:rPr>
          <w:rFonts w:ascii="Arial" w:hAnsi="Arial" w:cs="Arial"/>
          <w:bCs/>
          <w:sz w:val="22"/>
          <w:szCs w:val="22"/>
          <w:lang w:val="hr-HR" w:eastAsia="hr-HR"/>
        </w:rPr>
        <w:t>''Službenom vjesniku</w:t>
      </w:r>
      <w:r w:rsidR="00B128FF">
        <w:rPr>
          <w:rFonts w:ascii="Arial" w:hAnsi="Arial" w:cs="Arial"/>
          <w:bCs/>
          <w:sz w:val="22"/>
          <w:szCs w:val="22"/>
          <w:lang w:val="hr-HR" w:eastAsia="hr-HR"/>
        </w:rPr>
        <w:t>“</w:t>
      </w:r>
      <w:r w:rsidRPr="001F4F8B">
        <w:rPr>
          <w:rFonts w:ascii="Arial" w:hAnsi="Arial" w:cs="Arial"/>
          <w:bCs/>
          <w:sz w:val="22"/>
          <w:szCs w:val="22"/>
          <w:lang w:val="hr-HR" w:eastAsia="hr-HR"/>
        </w:rPr>
        <w:t xml:space="preserve"> Vukovarsko-srijemske županije</w:t>
      </w:r>
      <w:r>
        <w:rPr>
          <w:rFonts w:ascii="Arial" w:hAnsi="Arial" w:cs="Arial"/>
          <w:bCs/>
          <w:sz w:val="22"/>
          <w:szCs w:val="22"/>
          <w:lang w:val="hr-HR" w:eastAsia="hr-HR"/>
        </w:rPr>
        <w:t>.</w:t>
      </w:r>
    </w:p>
    <w:p w14:paraId="26A7C0F4" w14:textId="0CA21B59" w:rsidR="001F4F8B" w:rsidRDefault="001F4F8B" w:rsidP="00B128FF">
      <w:pPr>
        <w:jc w:val="both"/>
        <w:rPr>
          <w:rFonts w:ascii="Arial" w:hAnsi="Arial" w:cs="Arial"/>
          <w:bCs/>
          <w:sz w:val="22"/>
          <w:szCs w:val="22"/>
          <w:lang w:val="hr-HR" w:eastAsia="hr-HR"/>
        </w:rPr>
      </w:pPr>
    </w:p>
    <w:p w14:paraId="41FFDC7B" w14:textId="0FBA288A" w:rsidR="001F4F8B" w:rsidRDefault="001F4F8B" w:rsidP="001F4F8B">
      <w:pPr>
        <w:rPr>
          <w:rFonts w:ascii="Arial" w:hAnsi="Arial" w:cs="Arial"/>
          <w:bCs/>
          <w:sz w:val="22"/>
          <w:szCs w:val="22"/>
          <w:lang w:val="hr-HR" w:eastAsia="hr-HR"/>
        </w:rPr>
      </w:pPr>
    </w:p>
    <w:p w14:paraId="73B1DF0A" w14:textId="77777777" w:rsidR="001F4F8B" w:rsidRDefault="001F4F8B" w:rsidP="001F4F8B">
      <w:pPr>
        <w:rPr>
          <w:rFonts w:ascii="Arial" w:hAnsi="Arial" w:cs="Arial"/>
          <w:sz w:val="22"/>
          <w:lang w:val="hr-HR"/>
        </w:rPr>
      </w:pPr>
    </w:p>
    <w:p w14:paraId="5BBE8234" w14:textId="24F3C22D" w:rsidR="00412565" w:rsidRDefault="00F336A4" w:rsidP="00F336A4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Predsjedni</w:t>
      </w:r>
      <w:r w:rsidR="00B128FF">
        <w:rPr>
          <w:rFonts w:ascii="Arial" w:hAnsi="Arial" w:cs="Arial"/>
          <w:sz w:val="22"/>
          <w:lang w:val="hr-HR"/>
        </w:rPr>
        <w:t>ca</w:t>
      </w:r>
      <w:r>
        <w:rPr>
          <w:rFonts w:ascii="Arial" w:hAnsi="Arial" w:cs="Arial"/>
          <w:sz w:val="22"/>
          <w:lang w:val="hr-HR"/>
        </w:rPr>
        <w:t xml:space="preserve"> </w:t>
      </w:r>
      <w:r w:rsidR="00412565">
        <w:rPr>
          <w:rFonts w:ascii="Arial" w:hAnsi="Arial" w:cs="Arial"/>
          <w:sz w:val="22"/>
          <w:lang w:val="hr-HR"/>
        </w:rPr>
        <w:t>Općinskog vijeća</w:t>
      </w:r>
    </w:p>
    <w:p w14:paraId="0FC1DC25" w14:textId="7D4A4F78" w:rsidR="00F336A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Općine </w:t>
      </w:r>
      <w:proofErr w:type="spellStart"/>
      <w:r>
        <w:rPr>
          <w:rFonts w:ascii="Arial" w:hAnsi="Arial" w:cs="Arial"/>
          <w:sz w:val="22"/>
          <w:lang w:val="hr-HR"/>
        </w:rPr>
        <w:t>Bogdanovci</w:t>
      </w:r>
      <w:proofErr w:type="spellEnd"/>
    </w:p>
    <w:p w14:paraId="26D7AFFF" w14:textId="2858DFF5" w:rsidR="003065EC" w:rsidRDefault="00B128FF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Jelena </w:t>
      </w:r>
      <w:proofErr w:type="spellStart"/>
      <w:r>
        <w:rPr>
          <w:rFonts w:ascii="Arial" w:hAnsi="Arial" w:cs="Arial"/>
          <w:sz w:val="22"/>
          <w:lang w:val="hr-HR"/>
        </w:rPr>
        <w:t>Vinaj</w:t>
      </w:r>
      <w:proofErr w:type="spellEnd"/>
      <w:r w:rsidR="002420F3">
        <w:rPr>
          <w:rFonts w:ascii="Arial" w:hAnsi="Arial" w:cs="Arial"/>
          <w:sz w:val="22"/>
          <w:lang w:val="hr-HR"/>
        </w:rPr>
        <w:t xml:space="preserve">, </w:t>
      </w:r>
      <w:proofErr w:type="spellStart"/>
      <w:r w:rsidR="002420F3">
        <w:rPr>
          <w:rFonts w:ascii="Arial" w:hAnsi="Arial" w:cs="Arial"/>
          <w:sz w:val="22"/>
          <w:lang w:val="hr-HR"/>
        </w:rPr>
        <w:t>mag.oec</w:t>
      </w:r>
      <w:proofErr w:type="spellEnd"/>
      <w:r w:rsidR="002420F3">
        <w:rPr>
          <w:rFonts w:ascii="Arial" w:hAnsi="Arial" w:cs="Arial"/>
          <w:sz w:val="22"/>
          <w:lang w:val="hr-HR"/>
        </w:rPr>
        <w:t>.</w:t>
      </w:r>
    </w:p>
    <w:p w14:paraId="459F1000" w14:textId="043BCA48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</w:p>
    <w:p w14:paraId="04CBD54C" w14:textId="6B76D0E9" w:rsidR="00F336A4" w:rsidRPr="005D10F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_________________________________</w:t>
      </w:r>
    </w:p>
    <w:sectPr w:rsidR="00F336A4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23C07" w14:textId="77777777" w:rsidR="00813D6C" w:rsidRDefault="00813D6C" w:rsidP="00ED13D5">
      <w:r>
        <w:separator/>
      </w:r>
    </w:p>
  </w:endnote>
  <w:endnote w:type="continuationSeparator" w:id="0">
    <w:p w14:paraId="27664541" w14:textId="77777777" w:rsidR="00813D6C" w:rsidRDefault="00813D6C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09B8A" w14:textId="77777777" w:rsidR="00813D6C" w:rsidRDefault="00813D6C" w:rsidP="00ED13D5">
      <w:r>
        <w:separator/>
      </w:r>
    </w:p>
  </w:footnote>
  <w:footnote w:type="continuationSeparator" w:id="0">
    <w:p w14:paraId="0B60D9D0" w14:textId="77777777" w:rsidR="00813D6C" w:rsidRDefault="00813D6C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901331300">
    <w:abstractNumId w:val="2"/>
  </w:num>
  <w:num w:numId="2" w16cid:durableId="769470222">
    <w:abstractNumId w:val="4"/>
  </w:num>
  <w:num w:numId="3" w16cid:durableId="1034499964">
    <w:abstractNumId w:val="5"/>
  </w:num>
  <w:num w:numId="4" w16cid:durableId="990718673">
    <w:abstractNumId w:val="3"/>
  </w:num>
  <w:num w:numId="5" w16cid:durableId="1726836665">
    <w:abstractNumId w:val="6"/>
  </w:num>
  <w:num w:numId="6" w16cid:durableId="892304311">
    <w:abstractNumId w:val="0"/>
  </w:num>
  <w:num w:numId="7" w16cid:durableId="18822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150FE"/>
    <w:rsid w:val="000321EE"/>
    <w:rsid w:val="00047170"/>
    <w:rsid w:val="00053C39"/>
    <w:rsid w:val="00056AE1"/>
    <w:rsid w:val="000602D5"/>
    <w:rsid w:val="00063EF1"/>
    <w:rsid w:val="000660D0"/>
    <w:rsid w:val="000814E6"/>
    <w:rsid w:val="00083449"/>
    <w:rsid w:val="00084D1E"/>
    <w:rsid w:val="0008577B"/>
    <w:rsid w:val="0009187A"/>
    <w:rsid w:val="00093AEE"/>
    <w:rsid w:val="000C3A27"/>
    <w:rsid w:val="000C73EC"/>
    <w:rsid w:val="000E0D66"/>
    <w:rsid w:val="000E15E1"/>
    <w:rsid w:val="000E6914"/>
    <w:rsid w:val="000F5431"/>
    <w:rsid w:val="0010770A"/>
    <w:rsid w:val="00107824"/>
    <w:rsid w:val="00107D2F"/>
    <w:rsid w:val="001110E5"/>
    <w:rsid w:val="00130508"/>
    <w:rsid w:val="001345BF"/>
    <w:rsid w:val="0013577A"/>
    <w:rsid w:val="0013621B"/>
    <w:rsid w:val="00137198"/>
    <w:rsid w:val="00150FD0"/>
    <w:rsid w:val="00155870"/>
    <w:rsid w:val="00160537"/>
    <w:rsid w:val="001666C6"/>
    <w:rsid w:val="00191FCA"/>
    <w:rsid w:val="001A58DA"/>
    <w:rsid w:val="001C7910"/>
    <w:rsid w:val="001E28A9"/>
    <w:rsid w:val="001F0569"/>
    <w:rsid w:val="001F4F8B"/>
    <w:rsid w:val="001F5C35"/>
    <w:rsid w:val="002044D5"/>
    <w:rsid w:val="00214155"/>
    <w:rsid w:val="002420F3"/>
    <w:rsid w:val="002441EB"/>
    <w:rsid w:val="002527E2"/>
    <w:rsid w:val="00252EF1"/>
    <w:rsid w:val="0025467E"/>
    <w:rsid w:val="00262992"/>
    <w:rsid w:val="002639E0"/>
    <w:rsid w:val="00274A27"/>
    <w:rsid w:val="00277922"/>
    <w:rsid w:val="00283DED"/>
    <w:rsid w:val="00285CBF"/>
    <w:rsid w:val="00293CF2"/>
    <w:rsid w:val="002B1EA2"/>
    <w:rsid w:val="002B258D"/>
    <w:rsid w:val="002D6E57"/>
    <w:rsid w:val="002F141E"/>
    <w:rsid w:val="0030034F"/>
    <w:rsid w:val="00303850"/>
    <w:rsid w:val="0030506C"/>
    <w:rsid w:val="003055C6"/>
    <w:rsid w:val="003065EC"/>
    <w:rsid w:val="00320F9C"/>
    <w:rsid w:val="00321DA7"/>
    <w:rsid w:val="00323EDD"/>
    <w:rsid w:val="00327D28"/>
    <w:rsid w:val="003345DA"/>
    <w:rsid w:val="003358D4"/>
    <w:rsid w:val="00347C86"/>
    <w:rsid w:val="00356332"/>
    <w:rsid w:val="00363FF8"/>
    <w:rsid w:val="00365A57"/>
    <w:rsid w:val="00366723"/>
    <w:rsid w:val="0037255D"/>
    <w:rsid w:val="003739E1"/>
    <w:rsid w:val="00374B16"/>
    <w:rsid w:val="003810C7"/>
    <w:rsid w:val="00392B6C"/>
    <w:rsid w:val="003967B3"/>
    <w:rsid w:val="003968A3"/>
    <w:rsid w:val="003976F2"/>
    <w:rsid w:val="003A782D"/>
    <w:rsid w:val="003B0F84"/>
    <w:rsid w:val="003C77D4"/>
    <w:rsid w:val="003E113A"/>
    <w:rsid w:val="003F74BB"/>
    <w:rsid w:val="0040463F"/>
    <w:rsid w:val="00405768"/>
    <w:rsid w:val="00410179"/>
    <w:rsid w:val="004106E4"/>
    <w:rsid w:val="00412565"/>
    <w:rsid w:val="004278D6"/>
    <w:rsid w:val="00430B95"/>
    <w:rsid w:val="0043407F"/>
    <w:rsid w:val="0044282D"/>
    <w:rsid w:val="004433F6"/>
    <w:rsid w:val="004463C1"/>
    <w:rsid w:val="00447B71"/>
    <w:rsid w:val="00447E67"/>
    <w:rsid w:val="00495463"/>
    <w:rsid w:val="004A1D6A"/>
    <w:rsid w:val="004B028A"/>
    <w:rsid w:val="004B32A5"/>
    <w:rsid w:val="004C09D6"/>
    <w:rsid w:val="004D1967"/>
    <w:rsid w:val="004D6BEA"/>
    <w:rsid w:val="004E0AB8"/>
    <w:rsid w:val="004E164D"/>
    <w:rsid w:val="00503CF5"/>
    <w:rsid w:val="00505070"/>
    <w:rsid w:val="0050553B"/>
    <w:rsid w:val="005101B3"/>
    <w:rsid w:val="00513CB1"/>
    <w:rsid w:val="00520C3D"/>
    <w:rsid w:val="0053505A"/>
    <w:rsid w:val="00544B7F"/>
    <w:rsid w:val="005627CB"/>
    <w:rsid w:val="0056545E"/>
    <w:rsid w:val="00571293"/>
    <w:rsid w:val="005907A1"/>
    <w:rsid w:val="0059254F"/>
    <w:rsid w:val="00595261"/>
    <w:rsid w:val="00597A47"/>
    <w:rsid w:val="005A2263"/>
    <w:rsid w:val="005A69D3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51ED5"/>
    <w:rsid w:val="0065520B"/>
    <w:rsid w:val="00656A56"/>
    <w:rsid w:val="0067336E"/>
    <w:rsid w:val="00675F65"/>
    <w:rsid w:val="006B4D2F"/>
    <w:rsid w:val="006C1EBE"/>
    <w:rsid w:val="006E51ED"/>
    <w:rsid w:val="006F79AB"/>
    <w:rsid w:val="00702DC1"/>
    <w:rsid w:val="007040C1"/>
    <w:rsid w:val="0070534D"/>
    <w:rsid w:val="0070724F"/>
    <w:rsid w:val="00714CAF"/>
    <w:rsid w:val="00721D2C"/>
    <w:rsid w:val="0072693C"/>
    <w:rsid w:val="00727161"/>
    <w:rsid w:val="007620A3"/>
    <w:rsid w:val="0076319B"/>
    <w:rsid w:val="00767C4D"/>
    <w:rsid w:val="00767CF1"/>
    <w:rsid w:val="00770751"/>
    <w:rsid w:val="0077216C"/>
    <w:rsid w:val="007824F2"/>
    <w:rsid w:val="00793294"/>
    <w:rsid w:val="00797051"/>
    <w:rsid w:val="007A2BE3"/>
    <w:rsid w:val="007A769F"/>
    <w:rsid w:val="007B38CC"/>
    <w:rsid w:val="007B5F3B"/>
    <w:rsid w:val="007D0CAC"/>
    <w:rsid w:val="007D78D8"/>
    <w:rsid w:val="007E4082"/>
    <w:rsid w:val="007E5CF0"/>
    <w:rsid w:val="007E7BDB"/>
    <w:rsid w:val="007F6E42"/>
    <w:rsid w:val="008062DD"/>
    <w:rsid w:val="008118CD"/>
    <w:rsid w:val="00813D6C"/>
    <w:rsid w:val="008178F7"/>
    <w:rsid w:val="00832252"/>
    <w:rsid w:val="0083389B"/>
    <w:rsid w:val="008367B8"/>
    <w:rsid w:val="00842FA5"/>
    <w:rsid w:val="00844A7B"/>
    <w:rsid w:val="00853928"/>
    <w:rsid w:val="00856E1F"/>
    <w:rsid w:val="00857C2C"/>
    <w:rsid w:val="00861B5A"/>
    <w:rsid w:val="0086599D"/>
    <w:rsid w:val="00875281"/>
    <w:rsid w:val="00893825"/>
    <w:rsid w:val="008A1A95"/>
    <w:rsid w:val="008A7258"/>
    <w:rsid w:val="008B1727"/>
    <w:rsid w:val="008B41F0"/>
    <w:rsid w:val="008B69BD"/>
    <w:rsid w:val="008C50EB"/>
    <w:rsid w:val="008D1FF6"/>
    <w:rsid w:val="008D2C30"/>
    <w:rsid w:val="008E4AEB"/>
    <w:rsid w:val="008E7AFF"/>
    <w:rsid w:val="008F1672"/>
    <w:rsid w:val="009021DB"/>
    <w:rsid w:val="00902D6D"/>
    <w:rsid w:val="00905D55"/>
    <w:rsid w:val="00922670"/>
    <w:rsid w:val="00926AEC"/>
    <w:rsid w:val="009412E8"/>
    <w:rsid w:val="00941CBB"/>
    <w:rsid w:val="009429E2"/>
    <w:rsid w:val="0095399C"/>
    <w:rsid w:val="009660E5"/>
    <w:rsid w:val="009713AE"/>
    <w:rsid w:val="0097595F"/>
    <w:rsid w:val="009759A4"/>
    <w:rsid w:val="009825DF"/>
    <w:rsid w:val="0099735A"/>
    <w:rsid w:val="009A17AE"/>
    <w:rsid w:val="009C5862"/>
    <w:rsid w:val="009D1186"/>
    <w:rsid w:val="009D7E30"/>
    <w:rsid w:val="00A04200"/>
    <w:rsid w:val="00A043BF"/>
    <w:rsid w:val="00A0703F"/>
    <w:rsid w:val="00A26E9D"/>
    <w:rsid w:val="00A27CA0"/>
    <w:rsid w:val="00A56B7C"/>
    <w:rsid w:val="00A82FE1"/>
    <w:rsid w:val="00A9525A"/>
    <w:rsid w:val="00A9650D"/>
    <w:rsid w:val="00AA5A6E"/>
    <w:rsid w:val="00AA69ED"/>
    <w:rsid w:val="00AC3AE0"/>
    <w:rsid w:val="00AD328A"/>
    <w:rsid w:val="00AD356D"/>
    <w:rsid w:val="00B06F2B"/>
    <w:rsid w:val="00B072A5"/>
    <w:rsid w:val="00B128FF"/>
    <w:rsid w:val="00B12E07"/>
    <w:rsid w:val="00B15478"/>
    <w:rsid w:val="00B17AD2"/>
    <w:rsid w:val="00B240BD"/>
    <w:rsid w:val="00B25F17"/>
    <w:rsid w:val="00B34E2C"/>
    <w:rsid w:val="00B40EE1"/>
    <w:rsid w:val="00B43EFD"/>
    <w:rsid w:val="00B51483"/>
    <w:rsid w:val="00B55121"/>
    <w:rsid w:val="00B571A5"/>
    <w:rsid w:val="00B63C7C"/>
    <w:rsid w:val="00B6665E"/>
    <w:rsid w:val="00B67BF2"/>
    <w:rsid w:val="00B7281B"/>
    <w:rsid w:val="00B92D8C"/>
    <w:rsid w:val="00B93278"/>
    <w:rsid w:val="00BB6072"/>
    <w:rsid w:val="00BC691E"/>
    <w:rsid w:val="00BD3BBC"/>
    <w:rsid w:val="00BF4934"/>
    <w:rsid w:val="00BF665B"/>
    <w:rsid w:val="00C01242"/>
    <w:rsid w:val="00C16012"/>
    <w:rsid w:val="00C21E9D"/>
    <w:rsid w:val="00C2699A"/>
    <w:rsid w:val="00C27EAF"/>
    <w:rsid w:val="00C30747"/>
    <w:rsid w:val="00C34992"/>
    <w:rsid w:val="00C3781A"/>
    <w:rsid w:val="00C40061"/>
    <w:rsid w:val="00C41A8E"/>
    <w:rsid w:val="00C41AC3"/>
    <w:rsid w:val="00C536FF"/>
    <w:rsid w:val="00C67322"/>
    <w:rsid w:val="00C713B5"/>
    <w:rsid w:val="00C80060"/>
    <w:rsid w:val="00C81136"/>
    <w:rsid w:val="00C8117A"/>
    <w:rsid w:val="00C8662A"/>
    <w:rsid w:val="00C86C78"/>
    <w:rsid w:val="00C97409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4405"/>
    <w:rsid w:val="00D13EA0"/>
    <w:rsid w:val="00D15A47"/>
    <w:rsid w:val="00D36143"/>
    <w:rsid w:val="00D479A6"/>
    <w:rsid w:val="00D539D5"/>
    <w:rsid w:val="00D80CB6"/>
    <w:rsid w:val="00D91610"/>
    <w:rsid w:val="00DB1DA8"/>
    <w:rsid w:val="00DB20EC"/>
    <w:rsid w:val="00DB6819"/>
    <w:rsid w:val="00DC1288"/>
    <w:rsid w:val="00DC2718"/>
    <w:rsid w:val="00DC4CB5"/>
    <w:rsid w:val="00DC5167"/>
    <w:rsid w:val="00DE0F92"/>
    <w:rsid w:val="00E22CA3"/>
    <w:rsid w:val="00E3059F"/>
    <w:rsid w:val="00E3324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C2CEC"/>
    <w:rsid w:val="00EC301E"/>
    <w:rsid w:val="00EC710E"/>
    <w:rsid w:val="00ED13D5"/>
    <w:rsid w:val="00ED4530"/>
    <w:rsid w:val="00ED5CDC"/>
    <w:rsid w:val="00EE076E"/>
    <w:rsid w:val="00EF12F5"/>
    <w:rsid w:val="00EF6D8B"/>
    <w:rsid w:val="00EF72A4"/>
    <w:rsid w:val="00F04235"/>
    <w:rsid w:val="00F2187B"/>
    <w:rsid w:val="00F27244"/>
    <w:rsid w:val="00F30941"/>
    <w:rsid w:val="00F336A4"/>
    <w:rsid w:val="00F35D57"/>
    <w:rsid w:val="00F37994"/>
    <w:rsid w:val="00F37D3E"/>
    <w:rsid w:val="00F41DBB"/>
    <w:rsid w:val="00F521A9"/>
    <w:rsid w:val="00F63245"/>
    <w:rsid w:val="00F659E8"/>
    <w:rsid w:val="00F6769C"/>
    <w:rsid w:val="00F756BD"/>
    <w:rsid w:val="00F9004C"/>
    <w:rsid w:val="00FA688D"/>
    <w:rsid w:val="00FA76F4"/>
    <w:rsid w:val="00FB320F"/>
    <w:rsid w:val="00FB3FD5"/>
    <w:rsid w:val="00FC1DFD"/>
    <w:rsid w:val="00FC346A"/>
    <w:rsid w:val="00FC4A52"/>
    <w:rsid w:val="00FC7A7D"/>
    <w:rsid w:val="00FE5C8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793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Ivo</cp:lastModifiedBy>
  <cp:revision>17</cp:revision>
  <cp:lastPrinted>2021-06-30T07:29:00Z</cp:lastPrinted>
  <dcterms:created xsi:type="dcterms:W3CDTF">2021-06-23T08:21:00Z</dcterms:created>
  <dcterms:modified xsi:type="dcterms:W3CDTF">2025-09-25T10:46:00Z</dcterms:modified>
</cp:coreProperties>
</file>