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69CEA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26AE616D" w14:textId="77777777" w:rsidR="00EC2CEC" w:rsidRDefault="00CA637A" w:rsidP="00CA637A">
      <w:pPr>
        <w:rPr>
          <w:rFonts w:ascii="Arial" w:hAnsi="Arial" w:cs="Arial"/>
          <w:lang w:val="hr-HR"/>
        </w:rPr>
      </w:pPr>
      <w:r w:rsidRPr="00587304">
        <w:rPr>
          <w:rFonts w:ascii="Arial" w:hAnsi="Arial" w:cs="Arial"/>
          <w:noProof/>
          <w:lang w:val="hr-HR" w:eastAsia="hr-HR"/>
        </w:rPr>
        <w:drawing>
          <wp:anchor distT="0" distB="0" distL="114300" distR="114300" simplePos="0" relativeHeight="251659264" behindDoc="0" locked="0" layoutInCell="1" allowOverlap="1" wp14:anchorId="5A0C4272" wp14:editId="235DF5FE">
            <wp:simplePos x="0" y="0"/>
            <wp:positionH relativeFrom="column">
              <wp:posOffset>986155</wp:posOffset>
            </wp:positionH>
            <wp:positionV relativeFrom="paragraph">
              <wp:posOffset>1270</wp:posOffset>
            </wp:positionV>
            <wp:extent cx="466725" cy="619125"/>
            <wp:effectExtent l="19050" t="0" r="9525" b="0"/>
            <wp:wrapSquare wrapText="bothSides"/>
            <wp:docPr id="3" name="Picture 1" descr="Coat_of_arms_of_Croat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at_of_arms_of_Croatia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DC50B7" w14:textId="77777777" w:rsidR="00CA637A" w:rsidRDefault="00CA637A" w:rsidP="00CA637A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</w:t>
      </w:r>
    </w:p>
    <w:p w14:paraId="41114636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4EBF5544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1D36EEC4" w14:textId="777777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REPUBLIKA HRVATSKA</w:t>
      </w:r>
    </w:p>
    <w:p w14:paraId="5F729F9B" w14:textId="777777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VUKOVARSKO-SRIJEMSKA ŽUPANIJA</w:t>
      </w:r>
    </w:p>
    <w:p w14:paraId="4B61E54F" w14:textId="77777777" w:rsidR="007620A3" w:rsidRDefault="007620A3" w:rsidP="007620A3">
      <w:pPr>
        <w:pStyle w:val="Naslov1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OPĆINA BOGDANOVCI</w:t>
      </w:r>
    </w:p>
    <w:p w14:paraId="05A6E60A" w14:textId="09D99BDB" w:rsidR="007620A3" w:rsidRDefault="007620A3" w:rsidP="007620A3">
      <w:pPr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 xml:space="preserve">           </w:t>
      </w:r>
      <w:r w:rsidR="00793294">
        <w:rPr>
          <w:rFonts w:ascii="Arial" w:hAnsi="Arial" w:cs="Arial"/>
          <w:b/>
          <w:bCs/>
          <w:lang w:val="hr-HR"/>
        </w:rPr>
        <w:t>OPĆINSKO VIJEĆE</w:t>
      </w:r>
    </w:p>
    <w:p w14:paraId="6ED3B50B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4AD555AA" w14:textId="4964963D" w:rsidR="007620A3" w:rsidRPr="00C01242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KLASA: </w:t>
      </w:r>
      <w:r w:rsidR="00793294">
        <w:rPr>
          <w:rFonts w:ascii="Arial" w:hAnsi="Arial" w:cs="Arial"/>
          <w:sz w:val="22"/>
          <w:lang w:val="hr-HR"/>
        </w:rPr>
        <w:t>0</w:t>
      </w:r>
      <w:r w:rsidR="00163375">
        <w:rPr>
          <w:rFonts w:ascii="Arial" w:hAnsi="Arial" w:cs="Arial"/>
          <w:sz w:val="22"/>
          <w:lang w:val="hr-HR"/>
        </w:rPr>
        <w:t>24-01/22-01/</w:t>
      </w:r>
    </w:p>
    <w:p w14:paraId="75443F89" w14:textId="7BF76D97" w:rsidR="007620A3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URBROJ: 2196</w:t>
      </w:r>
      <w:r w:rsidR="00163375">
        <w:rPr>
          <w:rFonts w:ascii="Arial" w:hAnsi="Arial" w:cs="Arial"/>
          <w:sz w:val="22"/>
          <w:lang w:val="hr-HR"/>
        </w:rPr>
        <w:t>-8-01/01-22-</w:t>
      </w:r>
    </w:p>
    <w:p w14:paraId="5646505F" w14:textId="77777777" w:rsidR="007620A3" w:rsidRPr="00C01242" w:rsidRDefault="007620A3" w:rsidP="007620A3">
      <w:pPr>
        <w:rPr>
          <w:rFonts w:ascii="Arial" w:hAnsi="Arial" w:cs="Arial"/>
          <w:sz w:val="22"/>
          <w:lang w:val="hr-HR"/>
        </w:rPr>
      </w:pPr>
    </w:p>
    <w:p w14:paraId="6286320A" w14:textId="48940D83" w:rsidR="00875281" w:rsidRDefault="007620A3" w:rsidP="00D91610">
      <w:pPr>
        <w:rPr>
          <w:rFonts w:ascii="Arial" w:hAnsi="Arial" w:cs="Arial"/>
          <w:sz w:val="22"/>
          <w:lang w:val="hr-HR"/>
        </w:rPr>
      </w:pPr>
      <w:r w:rsidRPr="00C01242">
        <w:rPr>
          <w:rFonts w:ascii="Arial" w:hAnsi="Arial" w:cs="Arial"/>
          <w:sz w:val="22"/>
          <w:lang w:val="hr-HR"/>
        </w:rPr>
        <w:t xml:space="preserve">Bogdanovci, </w:t>
      </w:r>
      <w:r w:rsidR="00141AF0">
        <w:rPr>
          <w:rFonts w:ascii="Arial" w:hAnsi="Arial" w:cs="Arial"/>
          <w:sz w:val="22"/>
          <w:lang w:val="hr-HR"/>
        </w:rPr>
        <w:t>29.08.</w:t>
      </w:r>
      <w:r w:rsidR="00EB091C">
        <w:rPr>
          <w:rFonts w:ascii="Arial" w:hAnsi="Arial" w:cs="Arial"/>
          <w:sz w:val="22"/>
          <w:lang w:val="hr-HR"/>
        </w:rPr>
        <w:t>202</w:t>
      </w:r>
      <w:r w:rsidR="00163375">
        <w:rPr>
          <w:rFonts w:ascii="Arial" w:hAnsi="Arial" w:cs="Arial"/>
          <w:sz w:val="22"/>
          <w:lang w:val="hr-HR"/>
        </w:rPr>
        <w:t>2</w:t>
      </w:r>
      <w:r>
        <w:rPr>
          <w:rFonts w:ascii="Arial" w:hAnsi="Arial" w:cs="Arial"/>
          <w:sz w:val="22"/>
          <w:lang w:val="hr-HR"/>
        </w:rPr>
        <w:t>.</w:t>
      </w:r>
      <w:r w:rsidR="00163375">
        <w:rPr>
          <w:rFonts w:ascii="Arial" w:hAnsi="Arial" w:cs="Arial"/>
          <w:sz w:val="22"/>
          <w:lang w:val="hr-HR"/>
        </w:rPr>
        <w:t xml:space="preserve"> godine</w:t>
      </w:r>
    </w:p>
    <w:p w14:paraId="513A8831" w14:textId="77777777" w:rsidR="00D91610" w:rsidRDefault="00D91610" w:rsidP="00D91610">
      <w:pPr>
        <w:rPr>
          <w:rFonts w:ascii="Arial" w:hAnsi="Arial" w:cs="Arial"/>
          <w:sz w:val="22"/>
          <w:lang w:val="hr-HR"/>
        </w:rPr>
      </w:pPr>
    </w:p>
    <w:p w14:paraId="475719B6" w14:textId="22881422" w:rsidR="00793294" w:rsidRDefault="00793294" w:rsidP="00793294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Na temelju članka 3</w:t>
      </w:r>
      <w:r w:rsidR="007E5CF0">
        <w:rPr>
          <w:rFonts w:ascii="Arial" w:hAnsi="Arial" w:cs="Arial"/>
          <w:sz w:val="22"/>
          <w:lang w:val="hr-HR"/>
        </w:rPr>
        <w:t>8</w:t>
      </w:r>
      <w:r>
        <w:rPr>
          <w:rFonts w:ascii="Arial" w:hAnsi="Arial" w:cs="Arial"/>
          <w:sz w:val="22"/>
          <w:lang w:val="hr-HR"/>
        </w:rPr>
        <w:t>. st.</w:t>
      </w:r>
      <w:r w:rsidR="007E5CF0">
        <w:rPr>
          <w:rFonts w:ascii="Arial" w:hAnsi="Arial" w:cs="Arial"/>
          <w:sz w:val="22"/>
          <w:lang w:val="hr-HR"/>
        </w:rPr>
        <w:t xml:space="preserve"> 1. i 2. </w:t>
      </w:r>
      <w:r>
        <w:rPr>
          <w:rFonts w:ascii="Arial" w:hAnsi="Arial" w:cs="Arial"/>
          <w:sz w:val="22"/>
          <w:lang w:val="hr-HR"/>
        </w:rPr>
        <w:t xml:space="preserve"> </w:t>
      </w:r>
      <w:r w:rsidRPr="00793294">
        <w:rPr>
          <w:rFonts w:ascii="Arial" w:hAnsi="Arial" w:cs="Arial"/>
          <w:sz w:val="22"/>
          <w:lang w:val="hr-HR"/>
        </w:rPr>
        <w:t>Zakon o lokalnoj i područnoj (regionalnoj) samoupravi</w:t>
      </w:r>
      <w:r>
        <w:rPr>
          <w:rFonts w:ascii="Arial" w:hAnsi="Arial" w:cs="Arial"/>
          <w:sz w:val="22"/>
          <w:lang w:val="hr-HR"/>
        </w:rPr>
        <w:t xml:space="preserve"> </w:t>
      </w:r>
      <w:r w:rsidR="007E5CF0" w:rsidRPr="007E5CF0">
        <w:rPr>
          <w:rFonts w:ascii="Arial" w:eastAsia="Calibri" w:hAnsi="Arial" w:cs="Arial"/>
          <w:noProof/>
          <w:snapToGrid w:val="0"/>
          <w:lang w:val="hr-HR"/>
        </w:rPr>
        <w:t xml:space="preserve">("Narodne novine" </w:t>
      </w:r>
      <w:r w:rsidR="007E5CF0" w:rsidRPr="007E5CF0">
        <w:rPr>
          <w:rFonts w:ascii="Arial" w:eastAsia="Calibri" w:hAnsi="Arial" w:cs="Arial"/>
          <w:lang w:val="hr-HR"/>
        </w:rPr>
        <w:t>broj 33/01, 60/01- vjerodostojno tumačenje, 129/05, 109/07, 125/08, 36/09, 150/11, 144/12, 19/13- pročišćeni tekst, 137/15, 123/17, 98/19 i 144/20</w:t>
      </w:r>
      <w:r w:rsidR="007E5CF0" w:rsidRPr="007E5CF0">
        <w:rPr>
          <w:rFonts w:ascii="Arial" w:eastAsia="Calibri" w:hAnsi="Arial" w:cs="Arial"/>
          <w:noProof/>
          <w:snapToGrid w:val="0"/>
          <w:lang w:val="hr-HR"/>
        </w:rPr>
        <w:t>)</w:t>
      </w:r>
      <w:r>
        <w:rPr>
          <w:rFonts w:ascii="Arial" w:hAnsi="Arial" w:cs="Arial"/>
          <w:sz w:val="22"/>
          <w:lang w:val="hr-HR"/>
        </w:rPr>
        <w:t xml:space="preserve"> ,čl. </w:t>
      </w:r>
      <w:r w:rsidR="007E5CF0">
        <w:rPr>
          <w:rFonts w:ascii="Arial" w:hAnsi="Arial" w:cs="Arial"/>
          <w:sz w:val="22"/>
          <w:lang w:val="hr-HR"/>
        </w:rPr>
        <w:t>41</w:t>
      </w:r>
      <w:r w:rsidR="00412565">
        <w:rPr>
          <w:rFonts w:ascii="Arial" w:hAnsi="Arial" w:cs="Arial"/>
          <w:sz w:val="22"/>
          <w:lang w:val="hr-HR"/>
        </w:rPr>
        <w:t>.</w:t>
      </w:r>
      <w:r>
        <w:rPr>
          <w:rFonts w:ascii="Arial" w:hAnsi="Arial" w:cs="Arial"/>
          <w:sz w:val="22"/>
          <w:lang w:val="hr-HR"/>
        </w:rPr>
        <w:t xml:space="preserve"> </w:t>
      </w:r>
      <w:r w:rsidRPr="00793294">
        <w:rPr>
          <w:rFonts w:ascii="Arial" w:hAnsi="Arial" w:cs="Arial"/>
          <w:sz w:val="22"/>
          <w:lang w:val="hr-HR"/>
        </w:rPr>
        <w:t>Statuta Općine Bogdanovci  („Službeni vjesnik“ Vukovarsko-srijemske županije broj 4/21)</w:t>
      </w:r>
      <w:r>
        <w:rPr>
          <w:rFonts w:ascii="Arial" w:hAnsi="Arial" w:cs="Arial"/>
          <w:sz w:val="22"/>
          <w:lang w:val="hr-HR"/>
        </w:rPr>
        <w:t xml:space="preserve"> te čl. </w:t>
      </w:r>
      <w:r w:rsidR="007E5CF0">
        <w:rPr>
          <w:rFonts w:ascii="Arial" w:hAnsi="Arial" w:cs="Arial"/>
          <w:sz w:val="22"/>
          <w:lang w:val="hr-HR"/>
        </w:rPr>
        <w:t>15</w:t>
      </w:r>
      <w:r w:rsidR="00412565">
        <w:rPr>
          <w:rFonts w:ascii="Arial" w:hAnsi="Arial" w:cs="Arial"/>
          <w:sz w:val="22"/>
          <w:lang w:val="hr-HR"/>
        </w:rPr>
        <w:t xml:space="preserve">. i </w:t>
      </w:r>
      <w:r>
        <w:rPr>
          <w:rFonts w:ascii="Arial" w:hAnsi="Arial" w:cs="Arial"/>
          <w:sz w:val="22"/>
          <w:lang w:val="hr-HR"/>
        </w:rPr>
        <w:t>1</w:t>
      </w:r>
      <w:r w:rsidR="007E5CF0">
        <w:rPr>
          <w:rFonts w:ascii="Arial" w:hAnsi="Arial" w:cs="Arial"/>
          <w:sz w:val="22"/>
          <w:lang w:val="hr-HR"/>
        </w:rPr>
        <w:t>6</w:t>
      </w:r>
      <w:r>
        <w:rPr>
          <w:rFonts w:ascii="Arial" w:hAnsi="Arial" w:cs="Arial"/>
          <w:sz w:val="22"/>
          <w:lang w:val="hr-HR"/>
        </w:rPr>
        <w:t xml:space="preserve">. Poslovnika Općinskog vijeća Općine Bogdanovci </w:t>
      </w:r>
      <w:r w:rsidRPr="00793294">
        <w:rPr>
          <w:rFonts w:ascii="Arial" w:hAnsi="Arial" w:cs="Arial"/>
          <w:sz w:val="22"/>
          <w:lang w:val="hr-HR"/>
        </w:rPr>
        <w:t>(„Službeni vjesnik“ Vukovarsko-srijemske županije broj 4/21)</w:t>
      </w:r>
      <w:r>
        <w:rPr>
          <w:rFonts w:ascii="Arial" w:hAnsi="Arial" w:cs="Arial"/>
          <w:sz w:val="22"/>
          <w:lang w:val="hr-HR"/>
        </w:rPr>
        <w:t xml:space="preserve">, Općinsko vijeće Općine Bogdanovci </w:t>
      </w:r>
      <w:r w:rsidR="00DA59ED">
        <w:rPr>
          <w:rFonts w:ascii="Arial" w:hAnsi="Arial" w:cs="Arial"/>
          <w:sz w:val="22"/>
          <w:lang w:val="hr-HR"/>
        </w:rPr>
        <w:t>16.</w:t>
      </w:r>
      <w:r>
        <w:rPr>
          <w:rFonts w:ascii="Arial" w:hAnsi="Arial" w:cs="Arial"/>
          <w:sz w:val="22"/>
          <w:lang w:val="hr-HR"/>
        </w:rPr>
        <w:t xml:space="preserve"> sjednici</w:t>
      </w:r>
      <w:r w:rsidR="00412565">
        <w:rPr>
          <w:rFonts w:ascii="Arial" w:hAnsi="Arial" w:cs="Arial"/>
          <w:sz w:val="22"/>
          <w:lang w:val="hr-HR"/>
        </w:rPr>
        <w:t xml:space="preserve"> dana</w:t>
      </w:r>
      <w:r w:rsidR="00141AF0">
        <w:rPr>
          <w:rFonts w:ascii="Arial" w:hAnsi="Arial" w:cs="Arial"/>
          <w:sz w:val="22"/>
          <w:lang w:val="hr-HR"/>
        </w:rPr>
        <w:t xml:space="preserve"> 29.08.</w:t>
      </w:r>
      <w:r w:rsidR="00EB091C">
        <w:rPr>
          <w:rFonts w:ascii="Arial" w:hAnsi="Arial" w:cs="Arial"/>
          <w:sz w:val="22"/>
          <w:lang w:val="hr-HR"/>
        </w:rPr>
        <w:t>202</w:t>
      </w:r>
      <w:r w:rsidR="00DA59ED">
        <w:rPr>
          <w:rFonts w:ascii="Arial" w:hAnsi="Arial" w:cs="Arial"/>
          <w:sz w:val="22"/>
          <w:lang w:val="hr-HR"/>
        </w:rPr>
        <w:t>2</w:t>
      </w:r>
      <w:r w:rsidR="00EB091C">
        <w:rPr>
          <w:rFonts w:ascii="Arial" w:hAnsi="Arial" w:cs="Arial"/>
          <w:sz w:val="22"/>
          <w:lang w:val="hr-HR"/>
        </w:rPr>
        <w:t>.</w:t>
      </w:r>
      <w:r w:rsidR="00DA59ED">
        <w:rPr>
          <w:rFonts w:ascii="Arial" w:hAnsi="Arial" w:cs="Arial"/>
          <w:sz w:val="22"/>
          <w:lang w:val="hr-HR"/>
        </w:rPr>
        <w:t xml:space="preserve"> godine</w:t>
      </w:r>
      <w:r>
        <w:rPr>
          <w:rFonts w:ascii="Arial" w:hAnsi="Arial" w:cs="Arial"/>
          <w:sz w:val="22"/>
          <w:lang w:val="hr-HR"/>
        </w:rPr>
        <w:t>, donosi</w:t>
      </w:r>
    </w:p>
    <w:p w14:paraId="5E3FCCAA" w14:textId="1C0D1714" w:rsidR="00793294" w:rsidRDefault="00793294" w:rsidP="00793294">
      <w:pPr>
        <w:jc w:val="both"/>
        <w:rPr>
          <w:rFonts w:ascii="Arial" w:hAnsi="Arial" w:cs="Arial"/>
          <w:sz w:val="22"/>
          <w:lang w:val="hr-HR"/>
        </w:rPr>
      </w:pPr>
    </w:p>
    <w:p w14:paraId="3D3B2B90" w14:textId="5AEBD481" w:rsidR="00412565" w:rsidRDefault="00EB091C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 xml:space="preserve">ODLUKA </w:t>
      </w:r>
    </w:p>
    <w:p w14:paraId="40047D55" w14:textId="0748FDA0" w:rsidR="007E5CF0" w:rsidRPr="00793294" w:rsidRDefault="00412565" w:rsidP="007E5CF0">
      <w:pPr>
        <w:jc w:val="center"/>
        <w:rPr>
          <w:rFonts w:ascii="Arial" w:hAnsi="Arial" w:cs="Arial"/>
          <w:lang w:val="hr-HR"/>
        </w:rPr>
      </w:pPr>
      <w:r w:rsidRPr="00412565">
        <w:rPr>
          <w:rFonts w:ascii="Arial" w:hAnsi="Arial" w:cs="Arial"/>
          <w:lang w:val="hr-HR"/>
        </w:rPr>
        <w:t xml:space="preserve">o izboru </w:t>
      </w:r>
      <w:r w:rsidR="007E5CF0">
        <w:rPr>
          <w:rFonts w:ascii="Arial" w:hAnsi="Arial" w:cs="Arial"/>
          <w:lang w:val="hr-HR"/>
        </w:rPr>
        <w:t>Mandatnog povjerenstva</w:t>
      </w:r>
    </w:p>
    <w:p w14:paraId="012230FB" w14:textId="17BDB2CD" w:rsidR="00412565" w:rsidRDefault="00412565" w:rsidP="007E5CF0">
      <w:pPr>
        <w:rPr>
          <w:rFonts w:ascii="Arial" w:hAnsi="Arial" w:cs="Arial"/>
          <w:b/>
          <w:bCs/>
          <w:lang w:val="hr-HR"/>
        </w:rPr>
      </w:pPr>
    </w:p>
    <w:p w14:paraId="63811CFE" w14:textId="715E02D6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I.</w:t>
      </w:r>
    </w:p>
    <w:p w14:paraId="3E9FB5B1" w14:textId="77777777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40F47CBF" w14:textId="21210A99" w:rsidR="00793294" w:rsidRDefault="007E5CF0" w:rsidP="00412565">
      <w:pPr>
        <w:jc w:val="center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U Mandatno povjerenstvo izabrani su :</w:t>
      </w:r>
    </w:p>
    <w:p w14:paraId="423E1E88" w14:textId="596BE189" w:rsidR="00412565" w:rsidRDefault="00412565" w:rsidP="007E5CF0">
      <w:pPr>
        <w:rPr>
          <w:rFonts w:ascii="Arial" w:hAnsi="Arial" w:cs="Arial"/>
          <w:sz w:val="22"/>
          <w:lang w:val="hr-HR"/>
        </w:rPr>
      </w:pPr>
    </w:p>
    <w:p w14:paraId="64B4427F" w14:textId="77777777" w:rsidR="00CD4F86" w:rsidRDefault="00CD4F86" w:rsidP="007E5CF0">
      <w:pPr>
        <w:rPr>
          <w:rFonts w:ascii="Arial" w:hAnsi="Arial" w:cs="Arial"/>
          <w:sz w:val="22"/>
          <w:lang w:val="hr-HR"/>
        </w:rPr>
      </w:pPr>
    </w:p>
    <w:p w14:paraId="1699CA0C" w14:textId="77777777" w:rsidR="00CD4F86" w:rsidRDefault="00CD4F86" w:rsidP="007E5CF0">
      <w:pPr>
        <w:rPr>
          <w:rFonts w:ascii="Arial" w:hAnsi="Arial" w:cs="Arial"/>
          <w:sz w:val="22"/>
          <w:lang w:val="hr-HR"/>
        </w:rPr>
      </w:pPr>
    </w:p>
    <w:p w14:paraId="1AB82EA5" w14:textId="604674AF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1. </w:t>
      </w:r>
      <w:r w:rsidR="00D45FD7">
        <w:rPr>
          <w:rFonts w:ascii="Arial" w:hAnsi="Arial" w:cs="Arial"/>
          <w:sz w:val="22"/>
          <w:lang w:val="hr-HR"/>
        </w:rPr>
        <w:t xml:space="preserve">                                                     </w:t>
      </w:r>
      <w:r>
        <w:rPr>
          <w:rFonts w:ascii="Arial" w:hAnsi="Arial" w:cs="Arial"/>
          <w:sz w:val="22"/>
          <w:lang w:val="hr-HR"/>
        </w:rPr>
        <w:t>- predsjednik</w:t>
      </w:r>
    </w:p>
    <w:p w14:paraId="37076D61" w14:textId="32FBF8EE" w:rsidR="007E5CF0" w:rsidRDefault="007E5CF0" w:rsidP="007E5CF0">
      <w:pPr>
        <w:rPr>
          <w:rFonts w:ascii="Arial" w:hAnsi="Arial" w:cs="Arial"/>
          <w:sz w:val="22"/>
          <w:lang w:val="hr-HR"/>
        </w:rPr>
      </w:pPr>
    </w:p>
    <w:p w14:paraId="0789A25F" w14:textId="07E96BCD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2.</w:t>
      </w:r>
      <w:r w:rsidR="00141AF0">
        <w:rPr>
          <w:rFonts w:ascii="Arial" w:hAnsi="Arial" w:cs="Arial"/>
          <w:sz w:val="22"/>
          <w:lang w:val="hr-HR"/>
        </w:rPr>
        <w:t xml:space="preserve"> </w:t>
      </w:r>
      <w:r w:rsidR="00D45FD7">
        <w:rPr>
          <w:rFonts w:ascii="Arial" w:hAnsi="Arial" w:cs="Arial"/>
          <w:sz w:val="22"/>
          <w:lang w:val="hr-HR"/>
        </w:rPr>
        <w:t xml:space="preserve">                                                    </w:t>
      </w:r>
      <w:r>
        <w:rPr>
          <w:rFonts w:ascii="Arial" w:hAnsi="Arial" w:cs="Arial"/>
          <w:sz w:val="22"/>
          <w:lang w:val="hr-HR"/>
        </w:rPr>
        <w:t>- član</w:t>
      </w:r>
    </w:p>
    <w:p w14:paraId="61B446EB" w14:textId="5C119098" w:rsidR="007E5CF0" w:rsidRDefault="007E5CF0" w:rsidP="007E5CF0">
      <w:pPr>
        <w:rPr>
          <w:rFonts w:ascii="Arial" w:hAnsi="Arial" w:cs="Arial"/>
          <w:sz w:val="22"/>
          <w:lang w:val="hr-HR"/>
        </w:rPr>
      </w:pPr>
    </w:p>
    <w:p w14:paraId="28E4EE4A" w14:textId="0FEBA897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3. </w:t>
      </w:r>
      <w:r w:rsidR="00D45FD7">
        <w:rPr>
          <w:rFonts w:ascii="Arial" w:hAnsi="Arial" w:cs="Arial"/>
          <w:sz w:val="22"/>
          <w:lang w:val="hr-HR"/>
        </w:rPr>
        <w:t xml:space="preserve">                                                    </w:t>
      </w:r>
      <w:r>
        <w:rPr>
          <w:rFonts w:ascii="Arial" w:hAnsi="Arial" w:cs="Arial"/>
          <w:sz w:val="22"/>
          <w:lang w:val="hr-HR"/>
        </w:rPr>
        <w:t>- član</w:t>
      </w:r>
    </w:p>
    <w:p w14:paraId="65B39AF1" w14:textId="364BFD52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5F8224CD" w14:textId="77777777" w:rsidR="00CD4F86" w:rsidRDefault="00CD4F86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1C42109A" w14:textId="49446276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  <w:r w:rsidRPr="00412565">
        <w:rPr>
          <w:rFonts w:ascii="Arial" w:hAnsi="Arial" w:cs="Arial"/>
          <w:b/>
          <w:bCs/>
          <w:lang w:val="hr-HR"/>
        </w:rPr>
        <w:t>II.</w:t>
      </w:r>
    </w:p>
    <w:p w14:paraId="2C677EF2" w14:textId="24E8DAF2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7B61BC18" w14:textId="08AD57F4" w:rsidR="00412565" w:rsidRDefault="00412565" w:rsidP="00CD4F86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Ov</w:t>
      </w:r>
      <w:r w:rsidR="00D61B2F">
        <w:rPr>
          <w:rFonts w:ascii="Arial" w:hAnsi="Arial" w:cs="Arial"/>
          <w:sz w:val="22"/>
          <w:lang w:val="hr-HR"/>
        </w:rPr>
        <w:t>a</w:t>
      </w:r>
      <w:r>
        <w:rPr>
          <w:rFonts w:ascii="Arial" w:hAnsi="Arial" w:cs="Arial"/>
          <w:sz w:val="22"/>
          <w:lang w:val="hr-HR"/>
        </w:rPr>
        <w:t xml:space="preserve"> </w:t>
      </w:r>
      <w:r w:rsidR="00D61B2F">
        <w:rPr>
          <w:rFonts w:ascii="Arial" w:hAnsi="Arial" w:cs="Arial"/>
          <w:sz w:val="22"/>
          <w:lang w:val="hr-HR"/>
        </w:rPr>
        <w:t>Odluka</w:t>
      </w:r>
      <w:r w:rsidR="008241E1">
        <w:rPr>
          <w:rFonts w:ascii="Arial" w:hAnsi="Arial" w:cs="Arial"/>
          <w:sz w:val="22"/>
          <w:lang w:val="hr-HR"/>
        </w:rPr>
        <w:t xml:space="preserve"> stupa na snagu prvog dana nakon dana objave, a</w:t>
      </w:r>
      <w:r>
        <w:rPr>
          <w:rFonts w:ascii="Arial" w:hAnsi="Arial" w:cs="Arial"/>
          <w:sz w:val="22"/>
          <w:lang w:val="hr-HR"/>
        </w:rPr>
        <w:t xml:space="preserve"> objavit će se u „</w:t>
      </w:r>
      <w:r w:rsidR="00163375">
        <w:rPr>
          <w:rFonts w:ascii="Arial" w:hAnsi="Arial" w:cs="Arial"/>
          <w:sz w:val="22"/>
          <w:lang w:val="hr-HR"/>
        </w:rPr>
        <w:t>S</w:t>
      </w:r>
      <w:r>
        <w:rPr>
          <w:rFonts w:ascii="Arial" w:hAnsi="Arial" w:cs="Arial"/>
          <w:sz w:val="22"/>
          <w:lang w:val="hr-HR"/>
        </w:rPr>
        <w:t>lužbenom vjesniku“ Vukovarsko-srijemske županije.</w:t>
      </w:r>
    </w:p>
    <w:p w14:paraId="3FD3A4D3" w14:textId="77777777" w:rsidR="00CD4F86" w:rsidRDefault="00CD4F86" w:rsidP="00412565">
      <w:pPr>
        <w:jc w:val="center"/>
        <w:rPr>
          <w:rFonts w:ascii="Arial" w:hAnsi="Arial" w:cs="Arial"/>
          <w:sz w:val="22"/>
          <w:lang w:val="hr-HR"/>
        </w:rPr>
      </w:pPr>
    </w:p>
    <w:p w14:paraId="30FFB2B0" w14:textId="3566FFD4" w:rsidR="00412565" w:rsidRDefault="00412565" w:rsidP="00412565">
      <w:pPr>
        <w:jc w:val="center"/>
        <w:rPr>
          <w:rFonts w:ascii="Arial" w:hAnsi="Arial" w:cs="Arial"/>
          <w:sz w:val="22"/>
          <w:lang w:val="hr-HR"/>
        </w:rPr>
      </w:pPr>
    </w:p>
    <w:p w14:paraId="4B71454D" w14:textId="537C7A48" w:rsidR="00CD4F86" w:rsidRDefault="00CD4F86" w:rsidP="00412565">
      <w:pPr>
        <w:jc w:val="center"/>
        <w:rPr>
          <w:rFonts w:ascii="Arial" w:hAnsi="Arial" w:cs="Arial"/>
          <w:sz w:val="22"/>
          <w:lang w:val="hr-HR"/>
        </w:rPr>
      </w:pPr>
    </w:p>
    <w:p w14:paraId="2B10E277" w14:textId="41CCC686" w:rsidR="00CD4F86" w:rsidRDefault="00CD4F86" w:rsidP="004C0706">
      <w:pPr>
        <w:rPr>
          <w:rFonts w:ascii="Arial" w:hAnsi="Arial" w:cs="Arial"/>
          <w:sz w:val="22"/>
          <w:lang w:val="hr-HR"/>
        </w:rPr>
      </w:pPr>
    </w:p>
    <w:p w14:paraId="4A426FD9" w14:textId="77777777" w:rsidR="00CD4F86" w:rsidRDefault="00CD4F86" w:rsidP="00CD4F86">
      <w:pPr>
        <w:rPr>
          <w:rFonts w:ascii="Arial" w:hAnsi="Arial" w:cs="Arial"/>
          <w:sz w:val="22"/>
          <w:lang w:val="hr-HR"/>
        </w:rPr>
      </w:pPr>
    </w:p>
    <w:p w14:paraId="5C63C733" w14:textId="0C8FF919" w:rsidR="00DA59ED" w:rsidRDefault="00CD4F86" w:rsidP="00DA59ED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Pr</w:t>
      </w:r>
      <w:r w:rsidR="00DA59ED">
        <w:rPr>
          <w:rFonts w:ascii="Arial" w:hAnsi="Arial" w:cs="Arial"/>
          <w:sz w:val="22"/>
          <w:lang w:val="hr-HR"/>
        </w:rPr>
        <w:t>edsjednica Općinskog vijeća</w:t>
      </w:r>
    </w:p>
    <w:p w14:paraId="0FC1DC25" w14:textId="0A53E071" w:rsidR="00F336A4" w:rsidRDefault="00F336A4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Općine Bogdanovci</w:t>
      </w:r>
    </w:p>
    <w:p w14:paraId="4ED616E8" w14:textId="770D4020" w:rsidR="00DA59ED" w:rsidRDefault="00DA59ED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Anamarija Savić Bajac</w:t>
      </w:r>
    </w:p>
    <w:p w14:paraId="459F1000" w14:textId="043BCA48" w:rsidR="00412565" w:rsidRDefault="00412565" w:rsidP="00412565">
      <w:pPr>
        <w:jc w:val="right"/>
        <w:rPr>
          <w:rFonts w:ascii="Arial" w:hAnsi="Arial" w:cs="Arial"/>
          <w:sz w:val="22"/>
          <w:lang w:val="hr-HR"/>
        </w:rPr>
      </w:pPr>
    </w:p>
    <w:p w14:paraId="04CBD54C" w14:textId="4CFED0B6" w:rsidR="00F336A4" w:rsidRPr="005D10F4" w:rsidRDefault="00F336A4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_________________________</w:t>
      </w:r>
    </w:p>
    <w:sectPr w:rsidR="00F336A4" w:rsidRPr="005D10F4" w:rsidSect="00397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24915" w14:textId="77777777" w:rsidR="00204193" w:rsidRDefault="00204193" w:rsidP="00ED13D5">
      <w:r>
        <w:separator/>
      </w:r>
    </w:p>
  </w:endnote>
  <w:endnote w:type="continuationSeparator" w:id="0">
    <w:p w14:paraId="339D5256" w14:textId="77777777" w:rsidR="00204193" w:rsidRDefault="00204193" w:rsidP="00ED1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6C6A9" w14:textId="77777777" w:rsidR="00204193" w:rsidRDefault="00204193" w:rsidP="00ED13D5">
      <w:r>
        <w:separator/>
      </w:r>
    </w:p>
  </w:footnote>
  <w:footnote w:type="continuationSeparator" w:id="0">
    <w:p w14:paraId="551286AC" w14:textId="77777777" w:rsidR="00204193" w:rsidRDefault="00204193" w:rsidP="00ED1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20445"/>
    <w:multiLevelType w:val="hybridMultilevel"/>
    <w:tmpl w:val="17823B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F9E"/>
    <w:multiLevelType w:val="hybridMultilevel"/>
    <w:tmpl w:val="DAE621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720AF"/>
    <w:multiLevelType w:val="hybridMultilevel"/>
    <w:tmpl w:val="3D6494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00928"/>
    <w:multiLevelType w:val="hybridMultilevel"/>
    <w:tmpl w:val="0D56E7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A0902"/>
    <w:multiLevelType w:val="hybridMultilevel"/>
    <w:tmpl w:val="A09043E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DC445D"/>
    <w:multiLevelType w:val="hybridMultilevel"/>
    <w:tmpl w:val="B1D828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8911C0"/>
    <w:multiLevelType w:val="hybridMultilevel"/>
    <w:tmpl w:val="2CD0722C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468590586">
    <w:abstractNumId w:val="2"/>
  </w:num>
  <w:num w:numId="2" w16cid:durableId="516625558">
    <w:abstractNumId w:val="4"/>
  </w:num>
  <w:num w:numId="3" w16cid:durableId="1070615191">
    <w:abstractNumId w:val="5"/>
  </w:num>
  <w:num w:numId="4" w16cid:durableId="1163471059">
    <w:abstractNumId w:val="3"/>
  </w:num>
  <w:num w:numId="5" w16cid:durableId="1460880900">
    <w:abstractNumId w:val="6"/>
  </w:num>
  <w:num w:numId="6" w16cid:durableId="930503582">
    <w:abstractNumId w:val="0"/>
  </w:num>
  <w:num w:numId="7" w16cid:durableId="1777749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4FF"/>
    <w:rsid w:val="00004BF5"/>
    <w:rsid w:val="00010073"/>
    <w:rsid w:val="000109D9"/>
    <w:rsid w:val="000116AC"/>
    <w:rsid w:val="000321EE"/>
    <w:rsid w:val="00047170"/>
    <w:rsid w:val="00053C39"/>
    <w:rsid w:val="00056AE1"/>
    <w:rsid w:val="000602D5"/>
    <w:rsid w:val="000660D0"/>
    <w:rsid w:val="000814E6"/>
    <w:rsid w:val="00083449"/>
    <w:rsid w:val="00084D1E"/>
    <w:rsid w:val="0008577B"/>
    <w:rsid w:val="0009187A"/>
    <w:rsid w:val="000C3A27"/>
    <w:rsid w:val="000C73EC"/>
    <w:rsid w:val="000D3401"/>
    <w:rsid w:val="000E0D66"/>
    <w:rsid w:val="000E15E1"/>
    <w:rsid w:val="000F5431"/>
    <w:rsid w:val="0010770A"/>
    <w:rsid w:val="00107824"/>
    <w:rsid w:val="00107D2F"/>
    <w:rsid w:val="001110E5"/>
    <w:rsid w:val="00130508"/>
    <w:rsid w:val="001345BF"/>
    <w:rsid w:val="0013621B"/>
    <w:rsid w:val="00137198"/>
    <w:rsid w:val="00141AF0"/>
    <w:rsid w:val="00150FD0"/>
    <w:rsid w:val="00155870"/>
    <w:rsid w:val="00160537"/>
    <w:rsid w:val="00163375"/>
    <w:rsid w:val="001666C6"/>
    <w:rsid w:val="00191FCA"/>
    <w:rsid w:val="001A58DA"/>
    <w:rsid w:val="001C7910"/>
    <w:rsid w:val="001E28A9"/>
    <w:rsid w:val="001F5C35"/>
    <w:rsid w:val="00204193"/>
    <w:rsid w:val="002044D5"/>
    <w:rsid w:val="00214155"/>
    <w:rsid w:val="002441EB"/>
    <w:rsid w:val="002527E2"/>
    <w:rsid w:val="0025467E"/>
    <w:rsid w:val="002639E0"/>
    <w:rsid w:val="00274A27"/>
    <w:rsid w:val="00277922"/>
    <w:rsid w:val="00283DED"/>
    <w:rsid w:val="00293CF2"/>
    <w:rsid w:val="002B1EA2"/>
    <w:rsid w:val="002B258D"/>
    <w:rsid w:val="002F141E"/>
    <w:rsid w:val="00303850"/>
    <w:rsid w:val="0030506C"/>
    <w:rsid w:val="003055C6"/>
    <w:rsid w:val="00320F9C"/>
    <w:rsid w:val="00321DA7"/>
    <w:rsid w:val="00323EDD"/>
    <w:rsid w:val="00327D28"/>
    <w:rsid w:val="003345DA"/>
    <w:rsid w:val="003358D4"/>
    <w:rsid w:val="00356332"/>
    <w:rsid w:val="00363FF8"/>
    <w:rsid w:val="00365A57"/>
    <w:rsid w:val="00366723"/>
    <w:rsid w:val="0037255D"/>
    <w:rsid w:val="00374B16"/>
    <w:rsid w:val="00390545"/>
    <w:rsid w:val="00392B6C"/>
    <w:rsid w:val="003967B3"/>
    <w:rsid w:val="003968A3"/>
    <w:rsid w:val="003976F2"/>
    <w:rsid w:val="003A782D"/>
    <w:rsid w:val="003B0F84"/>
    <w:rsid w:val="003C77D4"/>
    <w:rsid w:val="003E113A"/>
    <w:rsid w:val="003F5F2E"/>
    <w:rsid w:val="003F74BB"/>
    <w:rsid w:val="0040463F"/>
    <w:rsid w:val="00405768"/>
    <w:rsid w:val="00410179"/>
    <w:rsid w:val="004106E4"/>
    <w:rsid w:val="00412565"/>
    <w:rsid w:val="004278D6"/>
    <w:rsid w:val="00430B95"/>
    <w:rsid w:val="0044282D"/>
    <w:rsid w:val="004463C1"/>
    <w:rsid w:val="00447B71"/>
    <w:rsid w:val="00447E67"/>
    <w:rsid w:val="00495463"/>
    <w:rsid w:val="004A1D6A"/>
    <w:rsid w:val="004B028A"/>
    <w:rsid w:val="004B32A5"/>
    <w:rsid w:val="004C0706"/>
    <w:rsid w:val="004C09D6"/>
    <w:rsid w:val="004D1967"/>
    <w:rsid w:val="004D6BEA"/>
    <w:rsid w:val="004E0AB8"/>
    <w:rsid w:val="004E164D"/>
    <w:rsid w:val="004F4747"/>
    <w:rsid w:val="00503CF5"/>
    <w:rsid w:val="00505070"/>
    <w:rsid w:val="005101B3"/>
    <w:rsid w:val="00513CB1"/>
    <w:rsid w:val="00520C3D"/>
    <w:rsid w:val="0053505A"/>
    <w:rsid w:val="00544B7F"/>
    <w:rsid w:val="005627CB"/>
    <w:rsid w:val="0056545E"/>
    <w:rsid w:val="00571293"/>
    <w:rsid w:val="005907A1"/>
    <w:rsid w:val="0059254F"/>
    <w:rsid w:val="00595261"/>
    <w:rsid w:val="005A2263"/>
    <w:rsid w:val="005B419B"/>
    <w:rsid w:val="005B7745"/>
    <w:rsid w:val="005C3753"/>
    <w:rsid w:val="005C617F"/>
    <w:rsid w:val="005D10F4"/>
    <w:rsid w:val="005D23BF"/>
    <w:rsid w:val="005E0C95"/>
    <w:rsid w:val="005F1061"/>
    <w:rsid w:val="00601E31"/>
    <w:rsid w:val="0060243A"/>
    <w:rsid w:val="00606CEC"/>
    <w:rsid w:val="00607DC1"/>
    <w:rsid w:val="00612FDB"/>
    <w:rsid w:val="00651ED5"/>
    <w:rsid w:val="0065520B"/>
    <w:rsid w:val="00656A56"/>
    <w:rsid w:val="0067336E"/>
    <w:rsid w:val="00675F65"/>
    <w:rsid w:val="006A4DB4"/>
    <w:rsid w:val="006B4D2F"/>
    <w:rsid w:val="006C1EBE"/>
    <w:rsid w:val="006E51ED"/>
    <w:rsid w:val="006F79AB"/>
    <w:rsid w:val="00702DC1"/>
    <w:rsid w:val="007040C1"/>
    <w:rsid w:val="0070534D"/>
    <w:rsid w:val="00714CAF"/>
    <w:rsid w:val="00721D2C"/>
    <w:rsid w:val="0072693C"/>
    <w:rsid w:val="00727161"/>
    <w:rsid w:val="007620A3"/>
    <w:rsid w:val="0076319B"/>
    <w:rsid w:val="00767CF1"/>
    <w:rsid w:val="00770751"/>
    <w:rsid w:val="0077216C"/>
    <w:rsid w:val="007824F2"/>
    <w:rsid w:val="007904B4"/>
    <w:rsid w:val="00793294"/>
    <w:rsid w:val="00797051"/>
    <w:rsid w:val="007A2BE3"/>
    <w:rsid w:val="007A769F"/>
    <w:rsid w:val="007B38CC"/>
    <w:rsid w:val="007B5F3B"/>
    <w:rsid w:val="007D0CAC"/>
    <w:rsid w:val="007D6A2C"/>
    <w:rsid w:val="007D78D8"/>
    <w:rsid w:val="007E4082"/>
    <w:rsid w:val="007E5CF0"/>
    <w:rsid w:val="007E7BDB"/>
    <w:rsid w:val="007F6E42"/>
    <w:rsid w:val="008118CD"/>
    <w:rsid w:val="008178F7"/>
    <w:rsid w:val="008241E1"/>
    <w:rsid w:val="00832252"/>
    <w:rsid w:val="0083389B"/>
    <w:rsid w:val="008367B8"/>
    <w:rsid w:val="00842FA5"/>
    <w:rsid w:val="00844A7B"/>
    <w:rsid w:val="00853928"/>
    <w:rsid w:val="00857C2C"/>
    <w:rsid w:val="00861B5A"/>
    <w:rsid w:val="0086599D"/>
    <w:rsid w:val="00875281"/>
    <w:rsid w:val="00893825"/>
    <w:rsid w:val="008A1A95"/>
    <w:rsid w:val="008B1727"/>
    <w:rsid w:val="008B41F0"/>
    <w:rsid w:val="008B69BD"/>
    <w:rsid w:val="008C50EB"/>
    <w:rsid w:val="008D1FF6"/>
    <w:rsid w:val="008D2C30"/>
    <w:rsid w:val="008E7AFF"/>
    <w:rsid w:val="008F1672"/>
    <w:rsid w:val="009021DB"/>
    <w:rsid w:val="00902D6D"/>
    <w:rsid w:val="00905D55"/>
    <w:rsid w:val="00922670"/>
    <w:rsid w:val="009412E8"/>
    <w:rsid w:val="00941CBB"/>
    <w:rsid w:val="009429E2"/>
    <w:rsid w:val="0095399C"/>
    <w:rsid w:val="009660E5"/>
    <w:rsid w:val="009713AE"/>
    <w:rsid w:val="0097595F"/>
    <w:rsid w:val="009759A4"/>
    <w:rsid w:val="009825DF"/>
    <w:rsid w:val="0099735A"/>
    <w:rsid w:val="009A17AE"/>
    <w:rsid w:val="009C5862"/>
    <w:rsid w:val="009D1186"/>
    <w:rsid w:val="00A04200"/>
    <w:rsid w:val="00A26E9D"/>
    <w:rsid w:val="00A27CA0"/>
    <w:rsid w:val="00A56B7C"/>
    <w:rsid w:val="00A61DC3"/>
    <w:rsid w:val="00A82FE1"/>
    <w:rsid w:val="00A9650D"/>
    <w:rsid w:val="00AA5A6E"/>
    <w:rsid w:val="00AA69ED"/>
    <w:rsid w:val="00AC1D0D"/>
    <w:rsid w:val="00AD328A"/>
    <w:rsid w:val="00AD356D"/>
    <w:rsid w:val="00B06F2B"/>
    <w:rsid w:val="00B072A5"/>
    <w:rsid w:val="00B12E07"/>
    <w:rsid w:val="00B17AD2"/>
    <w:rsid w:val="00B240BD"/>
    <w:rsid w:val="00B25F17"/>
    <w:rsid w:val="00B328BA"/>
    <w:rsid w:val="00B40EE1"/>
    <w:rsid w:val="00B43EFD"/>
    <w:rsid w:val="00B51483"/>
    <w:rsid w:val="00B55121"/>
    <w:rsid w:val="00B571A5"/>
    <w:rsid w:val="00B63C7C"/>
    <w:rsid w:val="00B6665E"/>
    <w:rsid w:val="00B92D8C"/>
    <w:rsid w:val="00B93278"/>
    <w:rsid w:val="00BB6072"/>
    <w:rsid w:val="00BE2FC2"/>
    <w:rsid w:val="00BE7302"/>
    <w:rsid w:val="00BF665B"/>
    <w:rsid w:val="00C01242"/>
    <w:rsid w:val="00C16012"/>
    <w:rsid w:val="00C21E9D"/>
    <w:rsid w:val="00C2699A"/>
    <w:rsid w:val="00C27EAF"/>
    <w:rsid w:val="00C30747"/>
    <w:rsid w:val="00C3781A"/>
    <w:rsid w:val="00C40061"/>
    <w:rsid w:val="00C41A8E"/>
    <w:rsid w:val="00C41AC3"/>
    <w:rsid w:val="00C536FF"/>
    <w:rsid w:val="00C67322"/>
    <w:rsid w:val="00C713B5"/>
    <w:rsid w:val="00C80060"/>
    <w:rsid w:val="00C81136"/>
    <w:rsid w:val="00C8117A"/>
    <w:rsid w:val="00C8662A"/>
    <w:rsid w:val="00C86C78"/>
    <w:rsid w:val="00CA3DAA"/>
    <w:rsid w:val="00CA637A"/>
    <w:rsid w:val="00CB3CAF"/>
    <w:rsid w:val="00CB4889"/>
    <w:rsid w:val="00CB4F34"/>
    <w:rsid w:val="00CB5F52"/>
    <w:rsid w:val="00CB6518"/>
    <w:rsid w:val="00CC35DE"/>
    <w:rsid w:val="00CD4F86"/>
    <w:rsid w:val="00CD54FF"/>
    <w:rsid w:val="00CD6B3B"/>
    <w:rsid w:val="00CE2E9E"/>
    <w:rsid w:val="00CF38AB"/>
    <w:rsid w:val="00D04405"/>
    <w:rsid w:val="00D13EA0"/>
    <w:rsid w:val="00D15A47"/>
    <w:rsid w:val="00D36143"/>
    <w:rsid w:val="00D45FD7"/>
    <w:rsid w:val="00D479A6"/>
    <w:rsid w:val="00D52EAD"/>
    <w:rsid w:val="00D539D5"/>
    <w:rsid w:val="00D61B2F"/>
    <w:rsid w:val="00D80CB6"/>
    <w:rsid w:val="00D91610"/>
    <w:rsid w:val="00DA59ED"/>
    <w:rsid w:val="00DB1DA8"/>
    <w:rsid w:val="00DB20EC"/>
    <w:rsid w:val="00DB6819"/>
    <w:rsid w:val="00DC1288"/>
    <w:rsid w:val="00DC2718"/>
    <w:rsid w:val="00DC4CB5"/>
    <w:rsid w:val="00DC5167"/>
    <w:rsid w:val="00DD5466"/>
    <w:rsid w:val="00E22CA3"/>
    <w:rsid w:val="00E3059F"/>
    <w:rsid w:val="00E33248"/>
    <w:rsid w:val="00E352B2"/>
    <w:rsid w:val="00E45785"/>
    <w:rsid w:val="00E567D8"/>
    <w:rsid w:val="00E569E4"/>
    <w:rsid w:val="00E738CF"/>
    <w:rsid w:val="00E74469"/>
    <w:rsid w:val="00E82466"/>
    <w:rsid w:val="00E87737"/>
    <w:rsid w:val="00EA7316"/>
    <w:rsid w:val="00EB091C"/>
    <w:rsid w:val="00EC2CEC"/>
    <w:rsid w:val="00EC301E"/>
    <w:rsid w:val="00ED13D5"/>
    <w:rsid w:val="00ED4530"/>
    <w:rsid w:val="00ED5CDC"/>
    <w:rsid w:val="00EE076E"/>
    <w:rsid w:val="00EF12F5"/>
    <w:rsid w:val="00EF6D8B"/>
    <w:rsid w:val="00EF72A4"/>
    <w:rsid w:val="00F04235"/>
    <w:rsid w:val="00F2187B"/>
    <w:rsid w:val="00F27244"/>
    <w:rsid w:val="00F30941"/>
    <w:rsid w:val="00F336A4"/>
    <w:rsid w:val="00F35D57"/>
    <w:rsid w:val="00F37994"/>
    <w:rsid w:val="00F37D3E"/>
    <w:rsid w:val="00F41DBB"/>
    <w:rsid w:val="00F521A9"/>
    <w:rsid w:val="00F659E8"/>
    <w:rsid w:val="00F6769C"/>
    <w:rsid w:val="00F756BD"/>
    <w:rsid w:val="00F9004C"/>
    <w:rsid w:val="00FA688D"/>
    <w:rsid w:val="00FB320F"/>
    <w:rsid w:val="00FB3FD5"/>
    <w:rsid w:val="00FC1DFD"/>
    <w:rsid w:val="00FC346A"/>
    <w:rsid w:val="00FC4A52"/>
    <w:rsid w:val="00FC7A7D"/>
    <w:rsid w:val="00FE5C80"/>
    <w:rsid w:val="00FE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02457"/>
  <w15:docId w15:val="{15BC6AC8-1542-4B71-8D4A-D25F3800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CD54FF"/>
    <w:pPr>
      <w:keepNext/>
      <w:outlineLvl w:val="0"/>
    </w:pPr>
    <w:rPr>
      <w:sz w:val="28"/>
      <w:lang w:val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15A4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D54FF"/>
    <w:rPr>
      <w:rFonts w:ascii="Times New Roman" w:eastAsia="Times New Roman" w:hAnsi="Times New Roman" w:cs="Times New Roman"/>
      <w:sz w:val="28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D54F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D54FF"/>
    <w:rPr>
      <w:rFonts w:ascii="Tahoma" w:eastAsia="Times New Roman" w:hAnsi="Tahoma" w:cs="Tahoma"/>
      <w:sz w:val="16"/>
      <w:szCs w:val="16"/>
      <w:lang w:val="en-GB"/>
    </w:rPr>
  </w:style>
  <w:style w:type="character" w:styleId="Hiperveza">
    <w:name w:val="Hyperlink"/>
    <w:basedOn w:val="Zadanifontodlomka"/>
    <w:uiPriority w:val="99"/>
    <w:unhideWhenUsed/>
    <w:rsid w:val="00E74469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lomakpopisa">
    <w:name w:val="List Paragraph"/>
    <w:basedOn w:val="Normal"/>
    <w:uiPriority w:val="34"/>
    <w:qFormat/>
    <w:rsid w:val="00320F9C"/>
    <w:pPr>
      <w:ind w:left="720"/>
      <w:contextualSpacing/>
    </w:pPr>
  </w:style>
  <w:style w:type="character" w:customStyle="1" w:styleId="st">
    <w:name w:val="st"/>
    <w:basedOn w:val="Zadanifontodlomka"/>
    <w:rsid w:val="006B4D2F"/>
  </w:style>
  <w:style w:type="character" w:styleId="Istaknuto">
    <w:name w:val="Emphasis"/>
    <w:basedOn w:val="Zadanifontodlomka"/>
    <w:uiPriority w:val="20"/>
    <w:qFormat/>
    <w:rsid w:val="006B4D2F"/>
    <w:rPr>
      <w:i/>
      <w:iCs/>
    </w:rPr>
  </w:style>
  <w:style w:type="character" w:customStyle="1" w:styleId="5yl5">
    <w:name w:val="_5yl5"/>
    <w:basedOn w:val="Zadanifontodlomka"/>
    <w:rsid w:val="00293CF2"/>
  </w:style>
  <w:style w:type="character" w:customStyle="1" w:styleId="lrzxr">
    <w:name w:val="lrzxr"/>
    <w:basedOn w:val="Zadanifontodlomka"/>
    <w:rsid w:val="001345BF"/>
  </w:style>
  <w:style w:type="paragraph" w:customStyle="1" w:styleId="TableParagraph">
    <w:name w:val="Table Paragraph"/>
    <w:basedOn w:val="Normal"/>
    <w:uiPriority w:val="1"/>
    <w:qFormat/>
    <w:rsid w:val="004D6BEA"/>
    <w:pPr>
      <w:widowControl w:val="0"/>
      <w:autoSpaceDE w:val="0"/>
      <w:autoSpaceDN w:val="0"/>
      <w:jc w:val="center"/>
    </w:pPr>
    <w:rPr>
      <w:sz w:val="22"/>
      <w:szCs w:val="22"/>
      <w:lang w:val="en-US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1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styleId="Nerijeenospominjanje">
    <w:name w:val="Unresolved Mention"/>
    <w:basedOn w:val="Zadanifontodlomka"/>
    <w:uiPriority w:val="99"/>
    <w:semiHidden/>
    <w:unhideWhenUsed/>
    <w:rsid w:val="007932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1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59B0E-13A5-4D6C-880C-9252643D5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Općina Bogdanovci</dc:creator>
  <cp:lastModifiedBy>Općina Bogdanovci</cp:lastModifiedBy>
  <cp:revision>15</cp:revision>
  <cp:lastPrinted>2021-06-14T08:28:00Z</cp:lastPrinted>
  <dcterms:created xsi:type="dcterms:W3CDTF">2021-05-26T09:54:00Z</dcterms:created>
  <dcterms:modified xsi:type="dcterms:W3CDTF">2022-08-25T11:03:00Z</dcterms:modified>
</cp:coreProperties>
</file>