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5235BC" w:rsidRDefault="008D2901"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r w:rsidR="003E67FF" w:rsidRPr="005235BC">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p>
    <w:p w14:paraId="42B60AD8" w14:textId="0A63F3FD" w:rsidR="003E67FF" w:rsidRPr="005235BC" w:rsidRDefault="008D2901"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w:t>
      </w:r>
      <w:r w:rsidR="003E67FF" w:rsidRPr="005235BC">
        <w:rPr>
          <w:rFonts w:asciiTheme="majorHAnsi" w:hAnsiTheme="majorHAnsi" w:cstheme="majorHAnsi"/>
          <w:color w:val="000000" w:themeColor="text1"/>
        </w:rPr>
        <w:t>REPUBLIKA HRVATSKA</w:t>
      </w:r>
    </w:p>
    <w:p w14:paraId="5CCADEA7"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VUKOVARSKO-SRIJEMSKA ŽUPANIJA</w:t>
      </w:r>
    </w:p>
    <w:p w14:paraId="6DCC92DE"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               OPĆINA BOGDANOVCI</w:t>
      </w:r>
    </w:p>
    <w:p w14:paraId="5C2B458F"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ab/>
        <w:t xml:space="preserve">      OPĆINSKO VIJEĆE</w:t>
      </w:r>
    </w:p>
    <w:p w14:paraId="031862FC" w14:textId="77777777" w:rsidR="003E67FF" w:rsidRPr="005235BC" w:rsidRDefault="003E67FF" w:rsidP="003E67FF">
      <w:pPr>
        <w:spacing w:after="0" w:line="240" w:lineRule="auto"/>
        <w:rPr>
          <w:rFonts w:asciiTheme="majorHAnsi" w:hAnsiTheme="majorHAnsi" w:cstheme="majorHAnsi"/>
          <w:color w:val="000000" w:themeColor="text1"/>
        </w:rPr>
      </w:pPr>
    </w:p>
    <w:p w14:paraId="5999FD77" w14:textId="3B6A202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Klasa: 024-01/2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-02/</w:t>
      </w:r>
      <w:r w:rsidR="00480B2D">
        <w:rPr>
          <w:rFonts w:asciiTheme="majorHAnsi" w:hAnsiTheme="majorHAnsi" w:cstheme="majorHAnsi"/>
          <w:color w:val="000000" w:themeColor="text1"/>
        </w:rPr>
        <w:t>45</w:t>
      </w:r>
    </w:p>
    <w:p w14:paraId="039DA69D" w14:textId="7777777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Ur.br: 2196-8-01/02-2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-01</w:t>
      </w:r>
    </w:p>
    <w:p w14:paraId="520D7A20" w14:textId="6C0651C7"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Bogdanovci, </w:t>
      </w:r>
      <w:r w:rsidR="006B7BF8">
        <w:rPr>
          <w:rFonts w:asciiTheme="majorHAnsi" w:hAnsiTheme="majorHAnsi" w:cstheme="majorHAnsi"/>
          <w:color w:val="000000" w:themeColor="text1"/>
        </w:rPr>
        <w:t>24</w:t>
      </w:r>
      <w:r w:rsidRPr="005235BC">
        <w:rPr>
          <w:rFonts w:asciiTheme="majorHAnsi" w:hAnsiTheme="majorHAnsi" w:cstheme="majorHAnsi"/>
          <w:color w:val="000000" w:themeColor="text1"/>
        </w:rPr>
        <w:t xml:space="preserve">. </w:t>
      </w:r>
      <w:r w:rsidR="006B7BF8">
        <w:rPr>
          <w:rFonts w:asciiTheme="majorHAnsi" w:hAnsiTheme="majorHAnsi" w:cstheme="majorHAnsi"/>
          <w:color w:val="000000" w:themeColor="text1"/>
        </w:rPr>
        <w:t>rujna</w:t>
      </w:r>
      <w:r w:rsidRPr="005235BC">
        <w:rPr>
          <w:rFonts w:asciiTheme="majorHAnsi" w:hAnsiTheme="majorHAnsi" w:cstheme="majorHAnsi"/>
          <w:color w:val="000000" w:themeColor="text1"/>
        </w:rPr>
        <w:t xml:space="preserve"> 202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 godine</w:t>
      </w:r>
    </w:p>
    <w:p w14:paraId="6A12F417" w14:textId="77777777" w:rsidR="003E67FF" w:rsidRPr="005235BC" w:rsidRDefault="003E67FF" w:rsidP="003E67FF">
      <w:pPr>
        <w:spacing w:after="0" w:line="240" w:lineRule="auto"/>
        <w:rPr>
          <w:rFonts w:asciiTheme="majorHAnsi" w:hAnsiTheme="majorHAnsi" w:cstheme="majorHAnsi"/>
          <w:color w:val="000000" w:themeColor="text1"/>
        </w:rPr>
      </w:pPr>
    </w:p>
    <w:p w14:paraId="742B07B8" w14:textId="275EE74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Na temelju članka 87. i 88. Poslovnika Općinskog vijeća Općine Bogdanovci („Službeni vjesnik“ br. 04/21 i 21/22), predsjednica vijeća </w:t>
      </w:r>
      <w:r w:rsidR="00D008C9">
        <w:rPr>
          <w:rFonts w:asciiTheme="majorHAnsi" w:hAnsiTheme="majorHAnsi" w:cstheme="majorHAnsi"/>
          <w:color w:val="000000" w:themeColor="text1"/>
        </w:rPr>
        <w:t>Jelena Vinaj</w:t>
      </w:r>
      <w:r w:rsidRPr="005235BC">
        <w:rPr>
          <w:rFonts w:asciiTheme="majorHAnsi" w:hAnsiTheme="majorHAnsi" w:cstheme="majorHAnsi"/>
          <w:color w:val="000000" w:themeColor="text1"/>
        </w:rPr>
        <w:t xml:space="preserve"> predlaže ovaj:</w:t>
      </w:r>
    </w:p>
    <w:p w14:paraId="31D4173B" w14:textId="77777777" w:rsidR="003E67FF" w:rsidRPr="005235BC" w:rsidRDefault="003E67FF" w:rsidP="003E67FF">
      <w:pPr>
        <w:spacing w:after="0" w:line="240" w:lineRule="auto"/>
        <w:rPr>
          <w:rFonts w:asciiTheme="majorHAnsi" w:hAnsiTheme="majorHAnsi" w:cstheme="majorHAnsi"/>
          <w:color w:val="000000" w:themeColor="text1"/>
        </w:rPr>
      </w:pPr>
    </w:p>
    <w:p w14:paraId="3E77099B" w14:textId="77777777" w:rsidR="008D2901" w:rsidRPr="005235BC" w:rsidRDefault="008D2901" w:rsidP="003E67FF">
      <w:pPr>
        <w:spacing w:after="0" w:line="240" w:lineRule="auto"/>
        <w:rPr>
          <w:rFonts w:asciiTheme="majorHAnsi" w:hAnsiTheme="majorHAnsi" w:cstheme="majorHAnsi"/>
          <w:color w:val="000000" w:themeColor="text1"/>
        </w:rPr>
      </w:pPr>
    </w:p>
    <w:p w14:paraId="308BEFCD" w14:textId="77777777" w:rsidR="003E67FF" w:rsidRPr="005235BC" w:rsidRDefault="003E67FF" w:rsidP="003E67FF">
      <w:pPr>
        <w:spacing w:after="0" w:line="240" w:lineRule="auto"/>
        <w:jc w:val="center"/>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Z A P I S N I K</w:t>
      </w:r>
    </w:p>
    <w:p w14:paraId="037B5C40" w14:textId="77777777" w:rsidR="003E67FF" w:rsidRPr="005235BC" w:rsidRDefault="003E67FF" w:rsidP="003E67FF">
      <w:pPr>
        <w:spacing w:after="0" w:line="240" w:lineRule="auto"/>
        <w:rPr>
          <w:rFonts w:asciiTheme="majorHAnsi" w:hAnsiTheme="majorHAnsi" w:cstheme="majorHAnsi"/>
          <w:b/>
          <w:color w:val="000000" w:themeColor="text1"/>
          <w:u w:val="single"/>
        </w:rPr>
      </w:pPr>
    </w:p>
    <w:p w14:paraId="2E8EAF62" w14:textId="53F28EEB"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 xml:space="preserve">sa </w:t>
      </w:r>
      <w:r w:rsidR="006B7BF8">
        <w:rPr>
          <w:rFonts w:asciiTheme="majorHAnsi" w:hAnsiTheme="majorHAnsi" w:cstheme="majorHAnsi"/>
          <w:color w:val="000000" w:themeColor="text1"/>
        </w:rPr>
        <w:t>3</w:t>
      </w:r>
      <w:r w:rsidRPr="005235BC">
        <w:rPr>
          <w:rFonts w:asciiTheme="majorHAnsi" w:hAnsiTheme="majorHAnsi" w:cstheme="majorHAnsi"/>
          <w:color w:val="000000" w:themeColor="text1"/>
        </w:rPr>
        <w:t xml:space="preserve">. sjednice općinskog vijeća koja je održana </w:t>
      </w:r>
      <w:r w:rsidR="006B7BF8">
        <w:rPr>
          <w:rFonts w:asciiTheme="majorHAnsi" w:hAnsiTheme="majorHAnsi" w:cstheme="majorHAnsi"/>
          <w:color w:val="000000" w:themeColor="text1"/>
        </w:rPr>
        <w:t>24</w:t>
      </w:r>
      <w:r w:rsidRPr="005235BC">
        <w:rPr>
          <w:rFonts w:asciiTheme="majorHAnsi" w:hAnsiTheme="majorHAnsi" w:cstheme="majorHAnsi"/>
          <w:color w:val="000000" w:themeColor="text1"/>
        </w:rPr>
        <w:t>.</w:t>
      </w:r>
      <w:r w:rsidR="00881F53" w:rsidRPr="005235BC">
        <w:rPr>
          <w:rFonts w:asciiTheme="majorHAnsi" w:hAnsiTheme="majorHAnsi" w:cstheme="majorHAnsi"/>
          <w:color w:val="000000" w:themeColor="text1"/>
        </w:rPr>
        <w:t>0</w:t>
      </w:r>
      <w:r w:rsidR="006B7BF8">
        <w:rPr>
          <w:rFonts w:asciiTheme="majorHAnsi" w:hAnsiTheme="majorHAnsi" w:cstheme="majorHAnsi"/>
          <w:color w:val="000000" w:themeColor="text1"/>
        </w:rPr>
        <w:t>9</w:t>
      </w:r>
      <w:r w:rsidRPr="005235BC">
        <w:rPr>
          <w:rFonts w:asciiTheme="majorHAnsi" w:hAnsiTheme="majorHAnsi" w:cstheme="majorHAnsi"/>
          <w:color w:val="000000" w:themeColor="text1"/>
        </w:rPr>
        <w:t>.202</w:t>
      </w:r>
      <w:r w:rsidR="00881F53" w:rsidRPr="005235BC">
        <w:rPr>
          <w:rFonts w:asciiTheme="majorHAnsi" w:hAnsiTheme="majorHAnsi" w:cstheme="majorHAnsi"/>
          <w:color w:val="000000" w:themeColor="text1"/>
        </w:rPr>
        <w:t>5</w:t>
      </w:r>
      <w:r w:rsidRPr="005235BC">
        <w:rPr>
          <w:rFonts w:asciiTheme="majorHAnsi" w:hAnsiTheme="majorHAnsi" w:cstheme="majorHAnsi"/>
          <w:color w:val="000000" w:themeColor="text1"/>
        </w:rPr>
        <w:t>. godine sa početkom u 19,00 sati u zgradi Općine Bogdanovci.</w:t>
      </w:r>
    </w:p>
    <w:p w14:paraId="32EB1BEB" w14:textId="77777777" w:rsidR="003E67FF" w:rsidRPr="005235BC"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5235BC" w:rsidRDefault="003E67FF" w:rsidP="003E67FF">
      <w:pPr>
        <w:spacing w:after="0" w:line="240" w:lineRule="auto"/>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NAZOČNI VIJEĆNICI:</w:t>
      </w:r>
    </w:p>
    <w:p w14:paraId="63835E09" w14:textId="50E744FB" w:rsidR="00095937" w:rsidRDefault="00D008C9" w:rsidP="00095937">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Jelena Vinaj, Slaven Morhan, Petar Božić, Ahnetka Ivan, Marijan Marić, </w:t>
      </w:r>
      <w:r w:rsidR="003E67FF" w:rsidRPr="005235BC">
        <w:rPr>
          <w:rFonts w:asciiTheme="majorHAnsi" w:hAnsiTheme="majorHAnsi" w:cstheme="majorHAnsi"/>
          <w:bCs/>
          <w:color w:val="000000" w:themeColor="text1"/>
        </w:rPr>
        <w:t xml:space="preserve">Anamarija Savić Bajac, Dalibor Katić, </w:t>
      </w:r>
    </w:p>
    <w:p w14:paraId="7A67C4BE" w14:textId="34CC9B77" w:rsidR="00D008C9" w:rsidRPr="005235BC" w:rsidRDefault="00D008C9" w:rsidP="00095937">
      <w:pPr>
        <w:spacing w:after="0" w:line="240" w:lineRule="auto"/>
        <w:rPr>
          <w:rFonts w:asciiTheme="majorHAnsi" w:hAnsiTheme="majorHAnsi" w:cstheme="majorHAnsi"/>
          <w:bCs/>
          <w:color w:val="000000" w:themeColor="text1"/>
        </w:rPr>
      </w:pPr>
      <w:r>
        <w:rPr>
          <w:rFonts w:asciiTheme="majorHAnsi" w:hAnsiTheme="majorHAnsi" w:cstheme="majorHAnsi"/>
          <w:bCs/>
          <w:color w:val="000000" w:themeColor="text1"/>
        </w:rPr>
        <w:t>Nevena Paljušaj</w:t>
      </w:r>
      <w:r w:rsidR="006B7BF8">
        <w:rPr>
          <w:rFonts w:asciiTheme="majorHAnsi" w:hAnsiTheme="majorHAnsi" w:cstheme="majorHAnsi"/>
          <w:bCs/>
          <w:color w:val="000000" w:themeColor="text1"/>
        </w:rPr>
        <w:t xml:space="preserve">, </w:t>
      </w:r>
      <w:r>
        <w:rPr>
          <w:rFonts w:asciiTheme="majorHAnsi" w:hAnsiTheme="majorHAnsi" w:cstheme="majorHAnsi"/>
          <w:bCs/>
          <w:color w:val="000000" w:themeColor="text1"/>
        </w:rPr>
        <w:t xml:space="preserve"> </w:t>
      </w:r>
      <w:r w:rsidR="006B7BF8">
        <w:rPr>
          <w:rFonts w:asciiTheme="majorHAnsi" w:hAnsiTheme="majorHAnsi" w:cstheme="majorHAnsi"/>
          <w:color w:val="000000" w:themeColor="text1"/>
        </w:rPr>
        <w:t>Mario Pavlović</w:t>
      </w:r>
    </w:p>
    <w:p w14:paraId="2909E064" w14:textId="77777777" w:rsidR="003E67FF" w:rsidRPr="005235BC" w:rsidRDefault="003E67FF" w:rsidP="003E67FF">
      <w:pPr>
        <w:spacing w:after="0" w:line="240" w:lineRule="auto"/>
        <w:rPr>
          <w:rFonts w:asciiTheme="majorHAnsi" w:hAnsiTheme="majorHAnsi" w:cstheme="majorHAnsi"/>
          <w:color w:val="000000" w:themeColor="text1"/>
        </w:rPr>
      </w:pPr>
    </w:p>
    <w:p w14:paraId="7AF225D4" w14:textId="6F6FCE70" w:rsidR="003E67FF" w:rsidRPr="005235BC" w:rsidRDefault="003E67FF" w:rsidP="003E67FF">
      <w:pPr>
        <w:spacing w:after="0" w:line="240" w:lineRule="auto"/>
        <w:rPr>
          <w:rFonts w:asciiTheme="majorHAnsi" w:hAnsiTheme="majorHAnsi" w:cstheme="majorHAnsi"/>
          <w:bCs/>
          <w:color w:val="000000" w:themeColor="text1"/>
        </w:rPr>
      </w:pPr>
      <w:r w:rsidRPr="005235BC">
        <w:rPr>
          <w:rFonts w:asciiTheme="majorHAnsi" w:hAnsiTheme="majorHAnsi" w:cstheme="majorHAnsi"/>
          <w:b/>
          <w:color w:val="000000" w:themeColor="text1"/>
          <w:u w:val="single"/>
        </w:rPr>
        <w:t xml:space="preserve">ODSUTNI VIJEĆNICI: </w:t>
      </w:r>
    </w:p>
    <w:p w14:paraId="36A23D7D" w14:textId="77777777" w:rsidR="003E67FF" w:rsidRPr="005235BC" w:rsidRDefault="003E67FF" w:rsidP="003E67FF">
      <w:pPr>
        <w:spacing w:after="0" w:line="240" w:lineRule="auto"/>
        <w:rPr>
          <w:rFonts w:asciiTheme="majorHAnsi" w:hAnsiTheme="majorHAnsi" w:cstheme="majorHAnsi"/>
          <w:color w:val="000000" w:themeColor="text1"/>
        </w:rPr>
      </w:pPr>
    </w:p>
    <w:p w14:paraId="091DA77A" w14:textId="77777777" w:rsidR="003E67FF" w:rsidRPr="005235BC" w:rsidRDefault="003E67FF" w:rsidP="003E67FF">
      <w:pPr>
        <w:spacing w:after="0" w:line="240" w:lineRule="auto"/>
        <w:rPr>
          <w:rFonts w:asciiTheme="majorHAnsi" w:hAnsiTheme="majorHAnsi" w:cstheme="majorHAnsi"/>
          <w:b/>
          <w:color w:val="000000" w:themeColor="text1"/>
          <w:u w:val="single"/>
        </w:rPr>
      </w:pPr>
      <w:r w:rsidRPr="005235BC">
        <w:rPr>
          <w:rFonts w:asciiTheme="majorHAnsi" w:hAnsiTheme="majorHAnsi" w:cstheme="majorHAnsi"/>
          <w:b/>
          <w:color w:val="000000" w:themeColor="text1"/>
          <w:u w:val="single"/>
        </w:rPr>
        <w:t>NAZOČNE SLUŽBENE OSOBE:</w:t>
      </w:r>
    </w:p>
    <w:p w14:paraId="51AE963C" w14:textId="19389CB0"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color w:val="000000" w:themeColor="text1"/>
        </w:rPr>
        <w:t>Maja Župan, Marko Barun, Saša Holik</w:t>
      </w:r>
      <w:r w:rsidR="00095937" w:rsidRPr="005235BC">
        <w:rPr>
          <w:rFonts w:asciiTheme="majorHAnsi" w:hAnsiTheme="majorHAnsi" w:cstheme="majorHAnsi"/>
          <w:color w:val="000000" w:themeColor="text1"/>
        </w:rPr>
        <w:t>, Darko Ruskaj, Ana Marić</w:t>
      </w:r>
      <w:r w:rsidR="00D008C9">
        <w:rPr>
          <w:rFonts w:asciiTheme="majorHAnsi" w:hAnsiTheme="majorHAnsi" w:cstheme="majorHAnsi"/>
          <w:color w:val="000000" w:themeColor="text1"/>
        </w:rPr>
        <w:t>, Jaroslav Međeši</w:t>
      </w:r>
    </w:p>
    <w:p w14:paraId="31C66E5D" w14:textId="77777777" w:rsidR="003E67FF" w:rsidRPr="005235BC" w:rsidRDefault="003E67FF" w:rsidP="003E67FF">
      <w:pPr>
        <w:spacing w:after="0" w:line="240" w:lineRule="auto"/>
        <w:rPr>
          <w:rFonts w:asciiTheme="majorHAnsi" w:hAnsiTheme="majorHAnsi" w:cstheme="majorHAnsi"/>
          <w:color w:val="000000" w:themeColor="text1"/>
        </w:rPr>
      </w:pPr>
    </w:p>
    <w:p w14:paraId="1228A0C7" w14:textId="45B8A966" w:rsidR="003E67FF" w:rsidRPr="005235BC" w:rsidRDefault="003E67FF" w:rsidP="003E67FF">
      <w:pPr>
        <w:spacing w:after="0" w:line="240" w:lineRule="auto"/>
        <w:rPr>
          <w:rFonts w:asciiTheme="majorHAnsi" w:hAnsiTheme="majorHAnsi" w:cstheme="majorHAnsi"/>
          <w:color w:val="000000" w:themeColor="text1"/>
        </w:rPr>
      </w:pPr>
      <w:r w:rsidRPr="005235BC">
        <w:rPr>
          <w:rFonts w:asciiTheme="majorHAnsi" w:hAnsiTheme="majorHAnsi" w:cstheme="majorHAnsi"/>
          <w:b/>
          <w:color w:val="000000" w:themeColor="text1"/>
          <w:u w:val="single"/>
        </w:rPr>
        <w:t xml:space="preserve">GOSTI: </w:t>
      </w:r>
      <w:r w:rsidRPr="005235BC">
        <w:rPr>
          <w:rFonts w:asciiTheme="majorHAnsi" w:hAnsiTheme="majorHAnsi" w:cstheme="majorHAnsi"/>
          <w:color w:val="000000" w:themeColor="text1"/>
        </w:rPr>
        <w:t xml:space="preserve"> </w:t>
      </w:r>
      <w:r w:rsidR="00D008C9">
        <w:rPr>
          <w:rFonts w:asciiTheme="majorHAnsi" w:hAnsiTheme="majorHAnsi" w:cstheme="majorHAnsi"/>
          <w:color w:val="000000" w:themeColor="text1"/>
        </w:rPr>
        <w:t>-</w:t>
      </w:r>
    </w:p>
    <w:p w14:paraId="3BACA2B2" w14:textId="77777777" w:rsidR="003E67FF" w:rsidRPr="005235BC" w:rsidRDefault="003E67FF" w:rsidP="003E67FF">
      <w:pPr>
        <w:spacing w:after="0" w:line="240" w:lineRule="auto"/>
        <w:rPr>
          <w:rFonts w:asciiTheme="majorHAnsi" w:hAnsiTheme="majorHAnsi" w:cstheme="majorHAnsi"/>
          <w:color w:val="000000" w:themeColor="text1"/>
        </w:rPr>
      </w:pPr>
    </w:p>
    <w:p w14:paraId="7544BC81" w14:textId="30666434" w:rsidR="00E62C91" w:rsidRPr="005235BC" w:rsidRDefault="00E62C91" w:rsidP="005F209D">
      <w:pPr>
        <w:spacing w:after="0" w:line="0" w:lineRule="atLeast"/>
        <w:jc w:val="both"/>
        <w:rPr>
          <w:rFonts w:asciiTheme="majorHAnsi" w:eastAsia="Times New Roman" w:hAnsiTheme="majorHAnsi" w:cstheme="majorHAnsi"/>
          <w:lang w:val="en-AU" w:eastAsia="en-US"/>
        </w:rPr>
      </w:pPr>
      <w:r w:rsidRPr="005235BC">
        <w:rPr>
          <w:rFonts w:asciiTheme="majorHAnsi" w:hAnsiTheme="majorHAnsi" w:cstheme="majorHAnsi"/>
          <w:color w:val="000000" w:themeColor="text1"/>
        </w:rPr>
        <w:t xml:space="preserve">Predsjednica općinskog vijeća pozdravila je sve prisutne, te je predložila </w:t>
      </w:r>
      <w:r w:rsidR="00594D21">
        <w:rPr>
          <w:rFonts w:asciiTheme="majorHAnsi" w:hAnsiTheme="majorHAnsi" w:cstheme="majorHAnsi"/>
          <w:color w:val="000000" w:themeColor="text1"/>
        </w:rPr>
        <w:t xml:space="preserve">nadopunu dnevnog reda, odnosno da </w:t>
      </w:r>
      <w:r w:rsidR="006B7BF8">
        <w:rPr>
          <w:rFonts w:asciiTheme="majorHAnsi" w:hAnsiTheme="majorHAnsi" w:cstheme="majorHAnsi"/>
          <w:color w:val="000000" w:themeColor="text1"/>
        </w:rPr>
        <w:t>točka</w:t>
      </w:r>
      <w:r w:rsidR="00594D21">
        <w:rPr>
          <w:rFonts w:asciiTheme="majorHAnsi" w:hAnsiTheme="majorHAnsi" w:cstheme="majorHAnsi"/>
          <w:color w:val="000000" w:themeColor="text1"/>
        </w:rPr>
        <w:t xml:space="preserve"> 2. </w:t>
      </w:r>
      <w:r w:rsidR="006B7BF8">
        <w:rPr>
          <w:rFonts w:asciiTheme="majorHAnsi" w:hAnsiTheme="majorHAnsi" w:cstheme="majorHAnsi"/>
          <w:color w:val="000000" w:themeColor="text1"/>
        </w:rPr>
        <w:t>bude</w:t>
      </w:r>
      <w:r w:rsidR="00594D21">
        <w:rPr>
          <w:rFonts w:asciiTheme="majorHAnsi" w:hAnsiTheme="majorHAnsi" w:cstheme="majorHAnsi"/>
          <w:color w:val="000000" w:themeColor="text1"/>
        </w:rPr>
        <w:t xml:space="preserve"> prisega vijećni</w:t>
      </w:r>
      <w:r w:rsidR="006B7BF8">
        <w:rPr>
          <w:rFonts w:asciiTheme="majorHAnsi" w:hAnsiTheme="majorHAnsi" w:cstheme="majorHAnsi"/>
          <w:color w:val="000000" w:themeColor="text1"/>
        </w:rPr>
        <w:t>ka</w:t>
      </w:r>
      <w:r w:rsidR="00594D21">
        <w:rPr>
          <w:rFonts w:asciiTheme="majorHAnsi" w:hAnsiTheme="majorHAnsi" w:cstheme="majorHAnsi"/>
          <w:color w:val="000000" w:themeColor="text1"/>
        </w:rPr>
        <w:t xml:space="preserve"> </w:t>
      </w:r>
      <w:r w:rsidR="006B7BF8">
        <w:rPr>
          <w:rFonts w:asciiTheme="majorHAnsi" w:hAnsiTheme="majorHAnsi" w:cstheme="majorHAnsi"/>
          <w:color w:val="000000" w:themeColor="text1"/>
        </w:rPr>
        <w:t>Maria Pavlovića</w:t>
      </w:r>
      <w:r w:rsidR="00594D21">
        <w:rPr>
          <w:rFonts w:asciiTheme="majorHAnsi" w:hAnsiTheme="majorHAnsi" w:cstheme="majorHAnsi"/>
          <w:color w:val="000000" w:themeColor="text1"/>
        </w:rPr>
        <w:t>, jer ist</w:t>
      </w:r>
      <w:r w:rsidR="006B7BF8">
        <w:rPr>
          <w:rFonts w:asciiTheme="majorHAnsi" w:hAnsiTheme="majorHAnsi" w:cstheme="majorHAnsi"/>
          <w:color w:val="000000" w:themeColor="text1"/>
        </w:rPr>
        <w:t>i</w:t>
      </w:r>
      <w:r w:rsidR="00594D21">
        <w:rPr>
          <w:rFonts w:asciiTheme="majorHAnsi" w:hAnsiTheme="majorHAnsi" w:cstheme="majorHAnsi"/>
          <w:color w:val="000000" w:themeColor="text1"/>
        </w:rPr>
        <w:t xml:space="preserve"> nije nazoči</w:t>
      </w:r>
      <w:r w:rsidR="006B7BF8">
        <w:rPr>
          <w:rFonts w:asciiTheme="majorHAnsi" w:hAnsiTheme="majorHAnsi" w:cstheme="majorHAnsi"/>
          <w:color w:val="000000" w:themeColor="text1"/>
        </w:rPr>
        <w:t>o</w:t>
      </w:r>
      <w:r w:rsidR="00594D21">
        <w:rPr>
          <w:rFonts w:asciiTheme="majorHAnsi" w:hAnsiTheme="majorHAnsi" w:cstheme="majorHAnsi"/>
          <w:color w:val="000000" w:themeColor="text1"/>
        </w:rPr>
        <w:t xml:space="preserve"> na konstituirajućoj sjednici Općinskog vijeća, te nije </w:t>
      </w:r>
      <w:r w:rsidR="00C16C94">
        <w:rPr>
          <w:rFonts w:asciiTheme="majorHAnsi" w:hAnsiTheme="majorHAnsi" w:cstheme="majorHAnsi"/>
          <w:color w:val="000000" w:themeColor="text1"/>
        </w:rPr>
        <w:t xml:space="preserve">svečano </w:t>
      </w:r>
      <w:r w:rsidR="00594D21">
        <w:rPr>
          <w:rFonts w:asciiTheme="majorHAnsi" w:hAnsiTheme="majorHAnsi" w:cstheme="majorHAnsi"/>
          <w:color w:val="000000" w:themeColor="text1"/>
        </w:rPr>
        <w:t>prisegnu</w:t>
      </w:r>
      <w:r w:rsidR="006B7BF8">
        <w:rPr>
          <w:rFonts w:asciiTheme="majorHAnsi" w:hAnsiTheme="majorHAnsi" w:cstheme="majorHAnsi"/>
          <w:color w:val="000000" w:themeColor="text1"/>
        </w:rPr>
        <w:t>o</w:t>
      </w:r>
      <w:r w:rsidR="00594D21">
        <w:rPr>
          <w:rFonts w:asciiTheme="majorHAnsi" w:hAnsiTheme="majorHAnsi" w:cstheme="majorHAnsi"/>
          <w:color w:val="000000" w:themeColor="text1"/>
        </w:rPr>
        <w:t>.</w:t>
      </w:r>
    </w:p>
    <w:p w14:paraId="0151958C" w14:textId="478FD8AA" w:rsidR="00061F38" w:rsidRDefault="00E62C91" w:rsidP="006B7BF8">
      <w:pPr>
        <w:pStyle w:val="Odlomakpopisa"/>
        <w:numPr>
          <w:ilvl w:val="0"/>
          <w:numId w:val="10"/>
        </w:numPr>
        <w:spacing w:after="0" w:line="240" w:lineRule="auto"/>
        <w:jc w:val="both"/>
        <w:rPr>
          <w:rFonts w:asciiTheme="majorHAnsi" w:hAnsiTheme="majorHAnsi" w:cstheme="majorHAnsi"/>
        </w:rPr>
      </w:pPr>
      <w:r w:rsidRPr="00D008C9">
        <w:rPr>
          <w:rFonts w:asciiTheme="majorHAnsi" w:hAnsiTheme="majorHAnsi" w:cstheme="majorHAnsi"/>
        </w:rPr>
        <w:t>Usvajanje zapisnika s protekle sjednice općinskog vijeća Općine Bogdanovci</w:t>
      </w:r>
    </w:p>
    <w:p w14:paraId="3546CC15" w14:textId="1390BD8D"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 xml:space="preserve">Prisega vijećnika Maria Pavlovića </w:t>
      </w:r>
    </w:p>
    <w:p w14:paraId="31C4EA06" w14:textId="4F55672D"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usvajanju polugodišnjeg izvješća općinskog načelnika (01.01.-30.06.2025.)</w:t>
      </w:r>
    </w:p>
    <w:p w14:paraId="0D2B13F6" w14:textId="2CD3A43D"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izboru Odbora za Proračun i financije Općine Bogdanovci</w:t>
      </w:r>
    </w:p>
    <w:p w14:paraId="009CA29A" w14:textId="01671B70"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 xml:space="preserve">Prijedlog Odluke o izboru Odbora za Statut i poslovnik </w:t>
      </w:r>
    </w:p>
    <w:p w14:paraId="320BE7D4" w14:textId="1D1A944B"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osnivanju Odbora za gospodarstvo i poljoprivredu</w:t>
      </w:r>
    </w:p>
    <w:p w14:paraId="6851AFB6" w14:textId="10FE4294"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imenovanju općinskog povjerenstva za procjenu šteta od elementarnih nepogoda</w:t>
      </w:r>
    </w:p>
    <w:p w14:paraId="7349AB40" w14:textId="00F7E5F9" w:rsidR="006B7BF8" w:rsidRDefault="006B7BF8" w:rsidP="006B7BF8">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izmjenama i dopunama Odluke o imenovanju povjerenstva za provođenje Javnog natječaja za zakup poljoprivrednog zemljišta u vlasništvu RH na području Općine Bogdanovci</w:t>
      </w:r>
    </w:p>
    <w:p w14:paraId="77141D72" w14:textId="15417464" w:rsidR="007B23E6" w:rsidRDefault="007B23E6"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izboru najpovoljnije ponude za prodaju nekretnina u vlasništvu Općine Bogdanovci</w:t>
      </w:r>
    </w:p>
    <w:p w14:paraId="2208174F" w14:textId="60C881AF" w:rsidR="007B23E6" w:rsidRDefault="007B23E6"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organizaciji i radu dimnjačarske službe na području Općine Bogdanovci</w:t>
      </w:r>
    </w:p>
    <w:p w14:paraId="089446A4" w14:textId="1F1214AC" w:rsidR="007B23E6" w:rsidRDefault="007B23E6"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Programa poticanja razvoja poduzetništva na području Općine Bogdanovci za 2025. godinu</w:t>
      </w:r>
    </w:p>
    <w:p w14:paraId="58427619" w14:textId="69561CF4" w:rsidR="007B23E6" w:rsidRDefault="007B23E6"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Zaključka o prijedlogu imenovanju zdravstvenog radnika – mrtvozornika</w:t>
      </w:r>
    </w:p>
    <w:p w14:paraId="2E5DEB9C" w14:textId="44B0C374" w:rsidR="007B23E6" w:rsidRDefault="007B23E6"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lastRenderedPageBreak/>
        <w:t>Prijedlog Zaključka o prihvaćanju Izvješća o provedbi Godišnjeg plana upravljanja imovinom Općine Bogdanovci za 2024. godine</w:t>
      </w:r>
    </w:p>
    <w:p w14:paraId="5254A1B2" w14:textId="43C67F0C" w:rsidR="00CC0578" w:rsidRDefault="00CC0578"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Prijedlog Odluke o izmjenama i dopunama Odluke o koeficijentima za obračun plaće službenika i namještenika u Jedinstvenom upravnom odjelu Općine Bogdanovci</w:t>
      </w:r>
    </w:p>
    <w:p w14:paraId="5D511D1F" w14:textId="4137DB95" w:rsidR="007B23E6" w:rsidRDefault="007B23E6" w:rsidP="007B23E6">
      <w:pPr>
        <w:pStyle w:val="Odlomakpopisa"/>
        <w:numPr>
          <w:ilvl w:val="0"/>
          <w:numId w:val="10"/>
        </w:numPr>
        <w:spacing w:after="0" w:line="240" w:lineRule="auto"/>
        <w:jc w:val="both"/>
        <w:rPr>
          <w:rFonts w:asciiTheme="majorHAnsi" w:hAnsiTheme="majorHAnsi" w:cstheme="majorHAnsi"/>
        </w:rPr>
      </w:pPr>
      <w:r>
        <w:rPr>
          <w:rFonts w:asciiTheme="majorHAnsi" w:hAnsiTheme="majorHAnsi" w:cstheme="majorHAnsi"/>
        </w:rPr>
        <w:t>Različito</w:t>
      </w:r>
    </w:p>
    <w:p w14:paraId="07B8362E" w14:textId="77777777" w:rsidR="007B23E6" w:rsidRPr="007B23E6" w:rsidRDefault="007B23E6" w:rsidP="007B23E6">
      <w:pPr>
        <w:pStyle w:val="Odlomakpopisa"/>
        <w:spacing w:after="0" w:line="240" w:lineRule="auto"/>
        <w:ind w:left="1065"/>
        <w:jc w:val="both"/>
        <w:rPr>
          <w:rFonts w:asciiTheme="majorHAnsi" w:hAnsiTheme="majorHAnsi" w:cstheme="majorHAnsi"/>
        </w:rPr>
      </w:pPr>
    </w:p>
    <w:p w14:paraId="5B452732" w14:textId="1ED5A4A4" w:rsidR="00594D21" w:rsidRDefault="00594D21" w:rsidP="00594D21">
      <w:pPr>
        <w:spacing w:after="0" w:line="240" w:lineRule="auto"/>
        <w:jc w:val="both"/>
        <w:rPr>
          <w:rFonts w:asciiTheme="majorHAnsi" w:hAnsiTheme="majorHAnsi" w:cstheme="majorHAnsi"/>
        </w:rPr>
      </w:pPr>
      <w:r>
        <w:rPr>
          <w:rFonts w:asciiTheme="majorHAnsi" w:hAnsiTheme="majorHAnsi" w:cstheme="majorHAnsi"/>
        </w:rPr>
        <w:t>Predsjednica vijeća daje dnevni red s nadopunom na raspravu, s obzirom da nije bilo rasprave, daje dnevni red na glasanje.</w:t>
      </w:r>
    </w:p>
    <w:p w14:paraId="46B34EAD" w14:textId="458B6F5B" w:rsidR="00594D21" w:rsidRPr="00594D21" w:rsidRDefault="00594D21" w:rsidP="00594D21">
      <w:pPr>
        <w:spacing w:after="0" w:line="240" w:lineRule="auto"/>
        <w:jc w:val="both"/>
        <w:rPr>
          <w:rFonts w:asciiTheme="majorHAnsi" w:hAnsiTheme="majorHAnsi" w:cstheme="majorHAnsi"/>
        </w:rPr>
      </w:pPr>
      <w:r>
        <w:rPr>
          <w:rFonts w:asciiTheme="majorHAnsi" w:hAnsiTheme="majorHAnsi" w:cstheme="majorHAnsi"/>
        </w:rPr>
        <w:t xml:space="preserve">Dnevni red usvojen je </w:t>
      </w:r>
      <w:r w:rsidRPr="00594D21">
        <w:rPr>
          <w:rFonts w:asciiTheme="majorHAnsi" w:hAnsiTheme="majorHAnsi" w:cstheme="majorHAnsi"/>
          <w:b/>
          <w:bCs/>
          <w:u w:val="single"/>
        </w:rPr>
        <w:t>JEDNOGLASNO</w:t>
      </w:r>
      <w:r>
        <w:rPr>
          <w:rFonts w:asciiTheme="majorHAnsi" w:hAnsiTheme="majorHAnsi" w:cstheme="majorHAnsi"/>
        </w:rPr>
        <w:t>.</w:t>
      </w:r>
    </w:p>
    <w:p w14:paraId="23F7D6D5" w14:textId="77777777" w:rsidR="00095937" w:rsidRDefault="00095937" w:rsidP="003E67FF">
      <w:pPr>
        <w:spacing w:after="0" w:line="240" w:lineRule="auto"/>
        <w:rPr>
          <w:rFonts w:asciiTheme="majorHAnsi" w:hAnsiTheme="majorHAnsi" w:cstheme="majorHAnsi"/>
          <w:color w:val="000000" w:themeColor="text1"/>
        </w:rPr>
      </w:pPr>
    </w:p>
    <w:p w14:paraId="119E0833" w14:textId="77777777" w:rsidR="00C16C94" w:rsidRPr="005235BC" w:rsidRDefault="00C16C94" w:rsidP="003E67FF">
      <w:pPr>
        <w:spacing w:after="0" w:line="240" w:lineRule="auto"/>
        <w:rPr>
          <w:rFonts w:asciiTheme="majorHAnsi" w:hAnsiTheme="majorHAnsi" w:cstheme="majorHAnsi"/>
          <w:color w:val="000000" w:themeColor="text1"/>
        </w:rPr>
      </w:pPr>
    </w:p>
    <w:p w14:paraId="4B30628C" w14:textId="77777777" w:rsidR="003E67FF" w:rsidRPr="005235BC" w:rsidRDefault="003E67FF" w:rsidP="003E67FF">
      <w:pPr>
        <w:spacing w:after="0" w:line="240" w:lineRule="auto"/>
        <w:jc w:val="center"/>
        <w:rPr>
          <w:rFonts w:asciiTheme="majorHAnsi" w:hAnsiTheme="majorHAnsi" w:cstheme="majorHAnsi"/>
          <w:b/>
          <w:bCs/>
          <w:color w:val="000000" w:themeColor="text1"/>
        </w:rPr>
      </w:pPr>
      <w:r w:rsidRPr="005235BC">
        <w:rPr>
          <w:rFonts w:asciiTheme="majorHAnsi" w:hAnsiTheme="majorHAnsi" w:cstheme="majorHAnsi"/>
          <w:b/>
          <w:bCs/>
          <w:color w:val="000000" w:themeColor="text1"/>
        </w:rPr>
        <w:t>Točka 1.</w:t>
      </w:r>
    </w:p>
    <w:p w14:paraId="1A417751" w14:textId="15C86B52" w:rsidR="003E67FF" w:rsidRPr="005235BC" w:rsidRDefault="003E67FF" w:rsidP="003E67FF">
      <w:pPr>
        <w:spacing w:after="0" w:line="240" w:lineRule="auto"/>
        <w:jc w:val="both"/>
        <w:rPr>
          <w:rFonts w:asciiTheme="majorHAnsi" w:hAnsiTheme="majorHAnsi" w:cstheme="majorHAnsi"/>
        </w:rPr>
      </w:pPr>
      <w:r w:rsidRPr="005235BC">
        <w:rPr>
          <w:rFonts w:asciiTheme="majorHAnsi" w:hAnsiTheme="majorHAnsi" w:cstheme="majorHAnsi"/>
        </w:rPr>
        <w:t>Predsjednica općinskog vijeća da</w:t>
      </w:r>
      <w:r w:rsidR="002D5D7F">
        <w:rPr>
          <w:rFonts w:asciiTheme="majorHAnsi" w:hAnsiTheme="majorHAnsi" w:cstheme="majorHAnsi"/>
        </w:rPr>
        <w:t>je</w:t>
      </w:r>
      <w:r w:rsidRPr="005235BC">
        <w:rPr>
          <w:rFonts w:asciiTheme="majorHAnsi" w:hAnsiTheme="majorHAnsi" w:cstheme="majorHAnsi"/>
        </w:rPr>
        <w:t xml:space="preserve"> zapisnik sa </w:t>
      </w:r>
      <w:r w:rsidR="007B23E6">
        <w:rPr>
          <w:rFonts w:asciiTheme="majorHAnsi" w:hAnsiTheme="majorHAnsi" w:cstheme="majorHAnsi"/>
        </w:rPr>
        <w:t>2.</w:t>
      </w:r>
      <w:r w:rsidR="002D5D7F">
        <w:rPr>
          <w:rFonts w:asciiTheme="majorHAnsi" w:hAnsiTheme="majorHAnsi" w:cstheme="majorHAnsi"/>
        </w:rPr>
        <w:t xml:space="preserve"> sjednice</w:t>
      </w:r>
      <w:r w:rsidRPr="005235BC">
        <w:rPr>
          <w:rFonts w:asciiTheme="majorHAnsi" w:hAnsiTheme="majorHAnsi" w:cstheme="majorHAnsi"/>
        </w:rPr>
        <w:t xml:space="preserve"> Općinskog vijeća na raspravu, kako nije bilo </w:t>
      </w:r>
      <w:r w:rsidR="002D5D7F">
        <w:rPr>
          <w:rFonts w:asciiTheme="majorHAnsi" w:hAnsiTheme="majorHAnsi" w:cstheme="majorHAnsi"/>
        </w:rPr>
        <w:t>rasprave</w:t>
      </w:r>
      <w:r w:rsidRPr="005235BC">
        <w:rPr>
          <w:rFonts w:asciiTheme="majorHAnsi" w:hAnsiTheme="majorHAnsi" w:cstheme="majorHAnsi"/>
        </w:rPr>
        <w:t xml:space="preserve">, predsjednica vijeća daje zapisnik na glasanje, te je isti usvojen </w:t>
      </w:r>
      <w:r w:rsidRPr="005235BC">
        <w:rPr>
          <w:rFonts w:asciiTheme="majorHAnsi" w:hAnsiTheme="majorHAnsi" w:cstheme="majorHAnsi"/>
          <w:b/>
          <w:bCs/>
          <w:u w:val="single"/>
        </w:rPr>
        <w:t>JEDNOGLASNO.</w:t>
      </w:r>
    </w:p>
    <w:p w14:paraId="5C8B2BD3" w14:textId="77777777" w:rsidR="003E67FF"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5235BC" w:rsidRDefault="00C16C94" w:rsidP="003E67FF">
      <w:pPr>
        <w:spacing w:after="0" w:line="240" w:lineRule="auto"/>
        <w:jc w:val="both"/>
        <w:rPr>
          <w:rFonts w:asciiTheme="majorHAnsi" w:hAnsiTheme="majorHAnsi" w:cstheme="majorHAnsi"/>
          <w:b/>
          <w:bCs/>
          <w:color w:val="000000" w:themeColor="text1"/>
        </w:rPr>
      </w:pPr>
    </w:p>
    <w:p w14:paraId="621D2FD7" w14:textId="77777777" w:rsidR="003E67FF" w:rsidRPr="005235BC" w:rsidRDefault="003E67FF" w:rsidP="003E67FF">
      <w:pPr>
        <w:spacing w:after="0" w:line="240" w:lineRule="auto"/>
        <w:jc w:val="center"/>
        <w:rPr>
          <w:rFonts w:asciiTheme="majorHAnsi" w:hAnsiTheme="majorHAnsi" w:cstheme="majorHAnsi"/>
          <w:b/>
          <w:bCs/>
          <w:color w:val="000000" w:themeColor="text1"/>
        </w:rPr>
      </w:pPr>
      <w:r w:rsidRPr="005235BC">
        <w:rPr>
          <w:rFonts w:asciiTheme="majorHAnsi" w:hAnsiTheme="majorHAnsi" w:cstheme="majorHAnsi"/>
          <w:b/>
          <w:bCs/>
          <w:color w:val="000000" w:themeColor="text1"/>
        </w:rPr>
        <w:t>Točka 2.</w:t>
      </w:r>
    </w:p>
    <w:p w14:paraId="73FA511E" w14:textId="1E36633E" w:rsidR="000D36F6" w:rsidRPr="005235BC" w:rsidRDefault="007B23E6" w:rsidP="00AB2AE4">
      <w:pPr>
        <w:spacing w:after="0" w:line="240" w:lineRule="auto"/>
        <w:jc w:val="both"/>
        <w:rPr>
          <w:rFonts w:asciiTheme="majorHAnsi" w:eastAsia="Calibri" w:hAnsiTheme="majorHAnsi" w:cstheme="majorHAnsi"/>
          <w:lang w:eastAsia="en-US"/>
        </w:rPr>
      </w:pPr>
      <w:bookmarkStart w:id="0" w:name="_Hlk169678980"/>
      <w:r>
        <w:rPr>
          <w:rFonts w:asciiTheme="majorHAnsi" w:hAnsiTheme="majorHAnsi" w:cstheme="majorHAnsi"/>
        </w:rPr>
        <w:t>P</w:t>
      </w:r>
      <w:r w:rsidR="00AB2AE4">
        <w:rPr>
          <w:rFonts w:asciiTheme="majorHAnsi" w:hAnsiTheme="majorHAnsi" w:cstheme="majorHAnsi"/>
        </w:rPr>
        <w:t>redsjednica vijeća poziva vijećn</w:t>
      </w:r>
      <w:r>
        <w:rPr>
          <w:rFonts w:asciiTheme="majorHAnsi" w:hAnsiTheme="majorHAnsi" w:cstheme="majorHAnsi"/>
        </w:rPr>
        <w:t>ika Maria Pavlovića</w:t>
      </w:r>
      <w:r w:rsidR="00AB2AE4">
        <w:rPr>
          <w:rFonts w:asciiTheme="majorHAnsi" w:hAnsiTheme="majorHAnsi" w:cstheme="majorHAnsi"/>
        </w:rPr>
        <w:t xml:space="preserve"> na davanje svečane</w:t>
      </w:r>
      <w:r>
        <w:rPr>
          <w:rFonts w:asciiTheme="majorHAnsi" w:hAnsiTheme="majorHAnsi" w:cstheme="majorHAnsi"/>
        </w:rPr>
        <w:t xml:space="preserve"> prisege</w:t>
      </w:r>
      <w:r w:rsidR="002D5D7F">
        <w:rPr>
          <w:rFonts w:asciiTheme="majorHAnsi" w:hAnsiTheme="majorHAnsi" w:cstheme="majorHAnsi"/>
        </w:rPr>
        <w:t>,</w:t>
      </w:r>
      <w:r w:rsidR="00AB2AE4">
        <w:rPr>
          <w:rFonts w:asciiTheme="majorHAnsi" w:hAnsiTheme="majorHAnsi" w:cstheme="majorHAnsi"/>
        </w:rPr>
        <w:t xml:space="preserve"> potom naglas čita tekst svečane prisege, a vijećni</w:t>
      </w:r>
      <w:r>
        <w:rPr>
          <w:rFonts w:asciiTheme="majorHAnsi" w:hAnsiTheme="majorHAnsi" w:cstheme="majorHAnsi"/>
        </w:rPr>
        <w:t>k</w:t>
      </w:r>
      <w:r w:rsidR="00AB2AE4">
        <w:rPr>
          <w:rFonts w:asciiTheme="majorHAnsi" w:hAnsiTheme="majorHAnsi" w:cstheme="majorHAnsi"/>
        </w:rPr>
        <w:t xml:space="preserve"> izgovara riječ „prisežem“ i potpisuje tekst prisege.</w:t>
      </w:r>
      <w:r w:rsidR="002D5D7F">
        <w:rPr>
          <w:rFonts w:asciiTheme="majorHAnsi" w:hAnsiTheme="majorHAnsi" w:cstheme="majorHAnsi"/>
        </w:rPr>
        <w:t xml:space="preserve"> </w:t>
      </w:r>
    </w:p>
    <w:p w14:paraId="3A533213" w14:textId="77777777" w:rsidR="000D36F6" w:rsidRPr="005235BC" w:rsidRDefault="000D36F6" w:rsidP="000D36F6">
      <w:pPr>
        <w:spacing w:after="0" w:line="259" w:lineRule="auto"/>
        <w:jc w:val="both"/>
        <w:rPr>
          <w:rFonts w:asciiTheme="majorHAnsi" w:eastAsia="Calibri" w:hAnsiTheme="majorHAnsi" w:cstheme="majorHAnsi"/>
          <w:lang w:eastAsia="en-US"/>
        </w:rPr>
      </w:pPr>
    </w:p>
    <w:p w14:paraId="4B3E1B4E" w14:textId="77777777" w:rsidR="000D36F6" w:rsidRPr="005235BC" w:rsidRDefault="000D36F6" w:rsidP="000D36F6">
      <w:pPr>
        <w:spacing w:after="0" w:line="259" w:lineRule="auto"/>
        <w:jc w:val="center"/>
        <w:rPr>
          <w:rFonts w:asciiTheme="majorHAnsi" w:eastAsia="Calibri" w:hAnsiTheme="majorHAnsi" w:cstheme="majorHAnsi"/>
          <w:b/>
          <w:bCs/>
          <w:lang w:eastAsia="en-US"/>
        </w:rPr>
      </w:pPr>
      <w:r w:rsidRPr="005235BC">
        <w:rPr>
          <w:rFonts w:asciiTheme="majorHAnsi" w:eastAsia="Calibri" w:hAnsiTheme="majorHAnsi" w:cstheme="majorHAnsi"/>
          <w:b/>
          <w:bCs/>
          <w:lang w:eastAsia="en-US"/>
        </w:rPr>
        <w:t>Točka 3.</w:t>
      </w:r>
    </w:p>
    <w:bookmarkEnd w:id="0"/>
    <w:p w14:paraId="0C8F20F3" w14:textId="56B1A8F1" w:rsidR="00E024E8" w:rsidRPr="00742B37" w:rsidRDefault="00E024E8" w:rsidP="00E024E8">
      <w:pPr>
        <w:spacing w:after="0"/>
        <w:jc w:val="both"/>
        <w:rPr>
          <w:rFonts w:asciiTheme="majorHAnsi" w:hAnsiTheme="majorHAnsi" w:cstheme="majorHAnsi"/>
        </w:rPr>
      </w:pPr>
      <w:r w:rsidRPr="00742B37">
        <w:rPr>
          <w:rFonts w:asciiTheme="majorHAnsi" w:hAnsiTheme="majorHAnsi" w:cstheme="majorHAnsi"/>
        </w:rPr>
        <w:t>Gosp. Barun navodi kako ne bi puno pojašnjavao svoje izvješće o radu za period 01.0</w:t>
      </w:r>
      <w:r>
        <w:rPr>
          <w:rFonts w:asciiTheme="majorHAnsi" w:hAnsiTheme="majorHAnsi" w:cstheme="majorHAnsi"/>
        </w:rPr>
        <w:t>1</w:t>
      </w:r>
      <w:r w:rsidRPr="00742B37">
        <w:rPr>
          <w:rFonts w:asciiTheme="majorHAnsi" w:hAnsiTheme="majorHAnsi" w:cstheme="majorHAnsi"/>
        </w:rPr>
        <w:t>.-</w:t>
      </w:r>
      <w:r>
        <w:rPr>
          <w:rFonts w:asciiTheme="majorHAnsi" w:hAnsiTheme="majorHAnsi" w:cstheme="majorHAnsi"/>
        </w:rPr>
        <w:t>30</w:t>
      </w:r>
      <w:r w:rsidRPr="00742B37">
        <w:rPr>
          <w:rFonts w:asciiTheme="majorHAnsi" w:hAnsiTheme="majorHAnsi" w:cstheme="majorHAnsi"/>
        </w:rPr>
        <w:t>.</w:t>
      </w:r>
      <w:r>
        <w:rPr>
          <w:rFonts w:asciiTheme="majorHAnsi" w:hAnsiTheme="majorHAnsi" w:cstheme="majorHAnsi"/>
        </w:rPr>
        <w:t>06</w:t>
      </w:r>
      <w:r w:rsidRPr="00742B37">
        <w:rPr>
          <w:rFonts w:asciiTheme="majorHAnsi" w:hAnsiTheme="majorHAnsi" w:cstheme="majorHAnsi"/>
        </w:rPr>
        <w:t>.202</w:t>
      </w:r>
      <w:r>
        <w:rPr>
          <w:rFonts w:asciiTheme="majorHAnsi" w:hAnsiTheme="majorHAnsi" w:cstheme="majorHAnsi"/>
        </w:rPr>
        <w:t>5</w:t>
      </w:r>
      <w:r w:rsidRPr="00742B37">
        <w:rPr>
          <w:rFonts w:asciiTheme="majorHAnsi" w:hAnsiTheme="majorHAnsi" w:cstheme="majorHAnsi"/>
        </w:rPr>
        <w:t>. godine, jer</w:t>
      </w:r>
      <w:r>
        <w:rPr>
          <w:rFonts w:asciiTheme="majorHAnsi" w:hAnsiTheme="majorHAnsi" w:cstheme="majorHAnsi"/>
        </w:rPr>
        <w:t xml:space="preserve"> je</w:t>
      </w:r>
      <w:r w:rsidRPr="00742B37">
        <w:rPr>
          <w:rFonts w:asciiTheme="majorHAnsi" w:hAnsiTheme="majorHAnsi" w:cstheme="majorHAnsi"/>
        </w:rPr>
        <w:t xml:space="preserve"> ist</w:t>
      </w:r>
      <w:r>
        <w:rPr>
          <w:rFonts w:asciiTheme="majorHAnsi" w:hAnsiTheme="majorHAnsi" w:cstheme="majorHAnsi"/>
        </w:rPr>
        <w:t>o</w:t>
      </w:r>
      <w:r w:rsidRPr="00742B37">
        <w:rPr>
          <w:rFonts w:asciiTheme="majorHAnsi" w:hAnsiTheme="majorHAnsi" w:cstheme="majorHAnsi"/>
        </w:rPr>
        <w:t xml:space="preserve"> u privitku uz materijal za ovu sjednicu </w:t>
      </w:r>
      <w:r>
        <w:rPr>
          <w:rFonts w:asciiTheme="majorHAnsi" w:hAnsiTheme="majorHAnsi" w:cstheme="majorHAnsi"/>
        </w:rPr>
        <w:t xml:space="preserve">i </w:t>
      </w:r>
      <w:r w:rsidRPr="00742B37">
        <w:rPr>
          <w:rFonts w:asciiTheme="majorHAnsi" w:hAnsiTheme="majorHAnsi" w:cstheme="majorHAnsi"/>
        </w:rPr>
        <w:t xml:space="preserve">detaljno </w:t>
      </w:r>
      <w:r>
        <w:rPr>
          <w:rFonts w:asciiTheme="majorHAnsi" w:hAnsiTheme="majorHAnsi" w:cstheme="majorHAnsi"/>
        </w:rPr>
        <w:t xml:space="preserve">je pojašnjeno, a isto tako navodi kako na svakom vijeću izvijesti o svemu što je napravljeno od protekle sjednice. </w:t>
      </w:r>
      <w:r w:rsidRPr="00742B37">
        <w:rPr>
          <w:rFonts w:asciiTheme="majorHAnsi" w:hAnsiTheme="majorHAnsi" w:cstheme="majorHAnsi"/>
        </w:rPr>
        <w:t xml:space="preserve"> </w:t>
      </w:r>
    </w:p>
    <w:p w14:paraId="0148DDA7" w14:textId="4593F7B3" w:rsidR="00E024E8" w:rsidRDefault="00E024E8" w:rsidP="00E024E8">
      <w:pPr>
        <w:spacing w:after="0"/>
        <w:jc w:val="both"/>
        <w:rPr>
          <w:rFonts w:asciiTheme="majorHAnsi" w:hAnsiTheme="majorHAnsi" w:cstheme="majorHAnsi"/>
        </w:rPr>
      </w:pPr>
      <w:r>
        <w:rPr>
          <w:rFonts w:asciiTheme="majorHAnsi" w:hAnsiTheme="majorHAnsi" w:cstheme="majorHAnsi"/>
        </w:rPr>
        <w:t xml:space="preserve">Predsjednica vijeća daje ovu točku na raspravu. S obzirom da nije bilo rasprave, predsjednica vijeća daje ovu točku na glasanje, te se ista usvaja </w:t>
      </w:r>
      <w:r w:rsidR="006D0F35" w:rsidRPr="006D0F35">
        <w:rPr>
          <w:rFonts w:asciiTheme="majorHAnsi" w:hAnsiTheme="majorHAnsi" w:cstheme="majorHAnsi"/>
          <w:b/>
          <w:bCs/>
          <w:u w:val="single"/>
        </w:rPr>
        <w:t>JEDNOGLASNO</w:t>
      </w:r>
      <w:r w:rsidR="006D0F35">
        <w:rPr>
          <w:rFonts w:asciiTheme="majorHAnsi" w:hAnsiTheme="majorHAnsi" w:cstheme="majorHAnsi"/>
        </w:rPr>
        <w:t xml:space="preserve">. </w:t>
      </w:r>
    </w:p>
    <w:p w14:paraId="00E74102" w14:textId="77777777" w:rsidR="006D0F35" w:rsidRPr="006D0F35" w:rsidRDefault="006D0F35" w:rsidP="006D0F35">
      <w:pPr>
        <w:spacing w:after="0"/>
        <w:jc w:val="center"/>
        <w:rPr>
          <w:rFonts w:asciiTheme="majorHAnsi" w:hAnsiTheme="majorHAnsi" w:cstheme="majorHAnsi"/>
          <w:b/>
          <w:bCs/>
        </w:rPr>
      </w:pPr>
    </w:p>
    <w:p w14:paraId="4E1FF142" w14:textId="339A52C9" w:rsidR="006D0F35" w:rsidRPr="006D0F35" w:rsidRDefault="006D0F35" w:rsidP="006D0F35">
      <w:pPr>
        <w:spacing w:after="0"/>
        <w:jc w:val="center"/>
        <w:rPr>
          <w:rFonts w:asciiTheme="majorHAnsi" w:hAnsiTheme="majorHAnsi" w:cstheme="majorHAnsi"/>
          <w:b/>
          <w:bCs/>
        </w:rPr>
      </w:pPr>
      <w:r w:rsidRPr="006D0F35">
        <w:rPr>
          <w:rFonts w:asciiTheme="majorHAnsi" w:hAnsiTheme="majorHAnsi" w:cstheme="majorHAnsi"/>
          <w:b/>
          <w:bCs/>
        </w:rPr>
        <w:t>Točka 4.</w:t>
      </w:r>
    </w:p>
    <w:p w14:paraId="0490316B" w14:textId="77777777" w:rsidR="006D0F35" w:rsidRDefault="006D0F35" w:rsidP="00E024E8">
      <w:pPr>
        <w:spacing w:after="0"/>
        <w:jc w:val="both"/>
        <w:rPr>
          <w:rFonts w:asciiTheme="majorHAnsi" w:hAnsiTheme="majorHAnsi" w:cstheme="majorHAnsi"/>
        </w:rPr>
      </w:pPr>
      <w:r>
        <w:rPr>
          <w:rFonts w:asciiTheme="majorHAnsi" w:hAnsiTheme="majorHAnsi" w:cstheme="majorHAnsi"/>
        </w:rPr>
        <w:t xml:space="preserve">Predsjednica vijeća navodi kako je zaprimljen jedan prijedlog za odbor za proračun i financije i to kako slijedi: </w:t>
      </w:r>
    </w:p>
    <w:p w14:paraId="79F2733D" w14:textId="2C69E954" w:rsidR="006D0F35" w:rsidRDefault="006D0F35" w:rsidP="006D0F35">
      <w:pPr>
        <w:pStyle w:val="Odlomakpopisa"/>
        <w:numPr>
          <w:ilvl w:val="0"/>
          <w:numId w:val="17"/>
        </w:numPr>
        <w:spacing w:after="0"/>
        <w:jc w:val="both"/>
        <w:rPr>
          <w:rFonts w:asciiTheme="majorHAnsi" w:hAnsiTheme="majorHAnsi" w:cstheme="majorHAnsi"/>
        </w:rPr>
      </w:pPr>
      <w:r w:rsidRPr="006D0F35">
        <w:rPr>
          <w:rFonts w:asciiTheme="majorHAnsi" w:hAnsiTheme="majorHAnsi" w:cstheme="majorHAnsi"/>
        </w:rPr>
        <w:t>Jelena Vinaj, predsjednica</w:t>
      </w:r>
    </w:p>
    <w:p w14:paraId="368D92A2" w14:textId="6F662FD2" w:rsidR="006D0F35" w:rsidRDefault="006D0F35" w:rsidP="006D0F35">
      <w:pPr>
        <w:pStyle w:val="Odlomakpopisa"/>
        <w:numPr>
          <w:ilvl w:val="0"/>
          <w:numId w:val="17"/>
        </w:numPr>
        <w:spacing w:after="0"/>
        <w:jc w:val="both"/>
        <w:rPr>
          <w:rFonts w:asciiTheme="majorHAnsi" w:hAnsiTheme="majorHAnsi" w:cstheme="majorHAnsi"/>
        </w:rPr>
      </w:pPr>
      <w:r>
        <w:rPr>
          <w:rFonts w:asciiTheme="majorHAnsi" w:hAnsiTheme="majorHAnsi" w:cstheme="majorHAnsi"/>
        </w:rPr>
        <w:t>Ivan Ahnetka, član</w:t>
      </w:r>
    </w:p>
    <w:p w14:paraId="092E1EC1" w14:textId="021BC13F" w:rsidR="006D0F35" w:rsidRDefault="006D0F35" w:rsidP="006D0F35">
      <w:pPr>
        <w:pStyle w:val="Odlomakpopisa"/>
        <w:numPr>
          <w:ilvl w:val="0"/>
          <w:numId w:val="17"/>
        </w:numPr>
        <w:spacing w:after="0"/>
        <w:jc w:val="both"/>
        <w:rPr>
          <w:rFonts w:asciiTheme="majorHAnsi" w:hAnsiTheme="majorHAnsi" w:cstheme="majorHAnsi"/>
        </w:rPr>
      </w:pPr>
      <w:r>
        <w:rPr>
          <w:rFonts w:asciiTheme="majorHAnsi" w:hAnsiTheme="majorHAnsi" w:cstheme="majorHAnsi"/>
        </w:rPr>
        <w:t>Luka Marinković, član</w:t>
      </w:r>
    </w:p>
    <w:p w14:paraId="5E6F4DD9" w14:textId="5CDE2D53" w:rsidR="006D0F35" w:rsidRDefault="006D0F35" w:rsidP="006D0F35">
      <w:pPr>
        <w:pStyle w:val="Odlomakpopisa"/>
        <w:numPr>
          <w:ilvl w:val="0"/>
          <w:numId w:val="17"/>
        </w:numPr>
        <w:spacing w:after="0"/>
        <w:jc w:val="both"/>
        <w:rPr>
          <w:rFonts w:asciiTheme="majorHAnsi" w:hAnsiTheme="majorHAnsi" w:cstheme="majorHAnsi"/>
        </w:rPr>
      </w:pPr>
      <w:r>
        <w:rPr>
          <w:rFonts w:asciiTheme="majorHAnsi" w:hAnsiTheme="majorHAnsi" w:cstheme="majorHAnsi"/>
        </w:rPr>
        <w:t>Zvonko Kostelnik, član</w:t>
      </w:r>
    </w:p>
    <w:p w14:paraId="3D7D46EC" w14:textId="27FB390C" w:rsidR="006D0F35" w:rsidRDefault="006D0F35" w:rsidP="006D0F35">
      <w:pPr>
        <w:pStyle w:val="Odlomakpopisa"/>
        <w:numPr>
          <w:ilvl w:val="0"/>
          <w:numId w:val="17"/>
        </w:numPr>
        <w:spacing w:after="0"/>
        <w:jc w:val="both"/>
        <w:rPr>
          <w:rFonts w:asciiTheme="majorHAnsi" w:hAnsiTheme="majorHAnsi" w:cstheme="majorHAnsi"/>
        </w:rPr>
      </w:pPr>
      <w:r>
        <w:rPr>
          <w:rFonts w:asciiTheme="majorHAnsi" w:hAnsiTheme="majorHAnsi" w:cstheme="majorHAnsi"/>
        </w:rPr>
        <w:t>Anđelka Vojtkiv, član</w:t>
      </w:r>
    </w:p>
    <w:p w14:paraId="7F6B3030" w14:textId="46DE42D3" w:rsidR="006D0F35" w:rsidRDefault="006D0F35" w:rsidP="006D0F35">
      <w:pPr>
        <w:spacing w:after="0"/>
        <w:jc w:val="both"/>
        <w:rPr>
          <w:rFonts w:asciiTheme="majorHAnsi" w:hAnsiTheme="majorHAnsi" w:cstheme="majorHAnsi"/>
        </w:rPr>
      </w:pPr>
      <w:r>
        <w:rPr>
          <w:rFonts w:asciiTheme="majorHAnsi" w:hAnsiTheme="majorHAnsi" w:cstheme="majorHAnsi"/>
        </w:rPr>
        <w:t xml:space="preserve">Predsjednica vijeća daje gore navedeni prijedlog na raspravu. S obzirom da nije bilo rasprave, predsjednica vijeća daje ovu točku na glasanje, te je ista usvojena sa 7 glasova ZA i dva glasa PROTIV. </w:t>
      </w:r>
    </w:p>
    <w:p w14:paraId="06C39DF6" w14:textId="543FE749" w:rsidR="006D0F35" w:rsidRDefault="006D0F35" w:rsidP="006D0F35">
      <w:pPr>
        <w:spacing w:after="0"/>
        <w:jc w:val="both"/>
        <w:rPr>
          <w:rFonts w:asciiTheme="majorHAnsi" w:hAnsiTheme="majorHAnsi" w:cstheme="majorHAnsi"/>
        </w:rPr>
      </w:pPr>
    </w:p>
    <w:p w14:paraId="77E39507" w14:textId="756A7BB0" w:rsidR="006D0F35" w:rsidRPr="006D0F35" w:rsidRDefault="006D0F35" w:rsidP="006D0F35">
      <w:pPr>
        <w:spacing w:after="0"/>
        <w:jc w:val="center"/>
        <w:rPr>
          <w:rFonts w:asciiTheme="majorHAnsi" w:hAnsiTheme="majorHAnsi" w:cstheme="majorHAnsi"/>
          <w:b/>
          <w:bCs/>
        </w:rPr>
      </w:pPr>
      <w:r w:rsidRPr="006D0F35">
        <w:rPr>
          <w:rFonts w:asciiTheme="majorHAnsi" w:hAnsiTheme="majorHAnsi" w:cstheme="majorHAnsi"/>
          <w:b/>
          <w:bCs/>
        </w:rPr>
        <w:t>Točka 5.</w:t>
      </w:r>
    </w:p>
    <w:p w14:paraId="5D36F6D0" w14:textId="6478414B" w:rsidR="006D0F35" w:rsidRDefault="006D0F35" w:rsidP="006D0F35">
      <w:pPr>
        <w:spacing w:after="0"/>
        <w:jc w:val="both"/>
        <w:rPr>
          <w:rFonts w:asciiTheme="majorHAnsi" w:hAnsiTheme="majorHAnsi" w:cstheme="majorHAnsi"/>
        </w:rPr>
      </w:pPr>
      <w:r>
        <w:rPr>
          <w:rFonts w:asciiTheme="majorHAnsi" w:hAnsiTheme="majorHAnsi" w:cstheme="majorHAnsi"/>
        </w:rPr>
        <w:t xml:space="preserve">Predsjednica vijeća navodi kako je zaprimljen jedan prijedlog za odbor za Statut i Poslovnik i to kako slijedi: </w:t>
      </w:r>
    </w:p>
    <w:p w14:paraId="20A77E27" w14:textId="67B0D06F" w:rsidR="006D0F35" w:rsidRPr="006D0F35" w:rsidRDefault="006D0F35" w:rsidP="006D0F35">
      <w:pPr>
        <w:pStyle w:val="Odlomakpopisa"/>
        <w:numPr>
          <w:ilvl w:val="0"/>
          <w:numId w:val="19"/>
        </w:numPr>
        <w:spacing w:after="0"/>
        <w:jc w:val="both"/>
        <w:rPr>
          <w:rFonts w:asciiTheme="majorHAnsi" w:hAnsiTheme="majorHAnsi" w:cstheme="majorHAnsi"/>
        </w:rPr>
      </w:pPr>
      <w:r>
        <w:rPr>
          <w:rFonts w:asciiTheme="majorHAnsi" w:hAnsiTheme="majorHAnsi" w:cstheme="majorHAnsi"/>
        </w:rPr>
        <w:t>Marijan Marić</w:t>
      </w:r>
      <w:r w:rsidRPr="006D0F35">
        <w:rPr>
          <w:rFonts w:asciiTheme="majorHAnsi" w:hAnsiTheme="majorHAnsi" w:cstheme="majorHAnsi"/>
        </w:rPr>
        <w:t>, predsjedn</w:t>
      </w:r>
      <w:r>
        <w:rPr>
          <w:rFonts w:asciiTheme="majorHAnsi" w:hAnsiTheme="majorHAnsi" w:cstheme="majorHAnsi"/>
        </w:rPr>
        <w:t>ik</w:t>
      </w:r>
    </w:p>
    <w:p w14:paraId="549F69EB" w14:textId="77777777" w:rsidR="006D0F35" w:rsidRDefault="006D0F35" w:rsidP="006D0F35">
      <w:pPr>
        <w:pStyle w:val="Odlomakpopisa"/>
        <w:numPr>
          <w:ilvl w:val="0"/>
          <w:numId w:val="19"/>
        </w:numPr>
        <w:spacing w:after="0"/>
        <w:jc w:val="both"/>
        <w:rPr>
          <w:rFonts w:asciiTheme="majorHAnsi" w:hAnsiTheme="majorHAnsi" w:cstheme="majorHAnsi"/>
        </w:rPr>
      </w:pPr>
      <w:r>
        <w:rPr>
          <w:rFonts w:asciiTheme="majorHAnsi" w:hAnsiTheme="majorHAnsi" w:cstheme="majorHAnsi"/>
        </w:rPr>
        <w:t>Ivan Ahnetka, član</w:t>
      </w:r>
    </w:p>
    <w:p w14:paraId="02AF4EB7" w14:textId="7C0CC1E5" w:rsidR="006D0F35" w:rsidRDefault="006D0F35" w:rsidP="006D0F35">
      <w:pPr>
        <w:pStyle w:val="Odlomakpopisa"/>
        <w:numPr>
          <w:ilvl w:val="0"/>
          <w:numId w:val="19"/>
        </w:numPr>
        <w:spacing w:after="0"/>
        <w:jc w:val="both"/>
        <w:rPr>
          <w:rFonts w:asciiTheme="majorHAnsi" w:hAnsiTheme="majorHAnsi" w:cstheme="majorHAnsi"/>
        </w:rPr>
      </w:pPr>
      <w:r>
        <w:rPr>
          <w:rFonts w:asciiTheme="majorHAnsi" w:hAnsiTheme="majorHAnsi" w:cstheme="majorHAnsi"/>
        </w:rPr>
        <w:t>Petar Božić, član</w:t>
      </w:r>
    </w:p>
    <w:p w14:paraId="1A6B7D01" w14:textId="77777777" w:rsidR="006D0F35" w:rsidRDefault="006D0F35" w:rsidP="006D0F35">
      <w:pPr>
        <w:pStyle w:val="Odlomakpopisa"/>
        <w:numPr>
          <w:ilvl w:val="0"/>
          <w:numId w:val="19"/>
        </w:numPr>
        <w:spacing w:after="0"/>
        <w:jc w:val="both"/>
        <w:rPr>
          <w:rFonts w:asciiTheme="majorHAnsi" w:hAnsiTheme="majorHAnsi" w:cstheme="majorHAnsi"/>
        </w:rPr>
      </w:pPr>
      <w:r>
        <w:rPr>
          <w:rFonts w:asciiTheme="majorHAnsi" w:hAnsiTheme="majorHAnsi" w:cstheme="majorHAnsi"/>
        </w:rPr>
        <w:t>Zvonko Kostelnik, član</w:t>
      </w:r>
    </w:p>
    <w:p w14:paraId="28A73D86" w14:textId="77777777" w:rsidR="006D0F35" w:rsidRDefault="006D0F35" w:rsidP="006D0F35">
      <w:pPr>
        <w:pStyle w:val="Odlomakpopisa"/>
        <w:numPr>
          <w:ilvl w:val="0"/>
          <w:numId w:val="19"/>
        </w:numPr>
        <w:spacing w:after="0"/>
        <w:jc w:val="both"/>
        <w:rPr>
          <w:rFonts w:asciiTheme="majorHAnsi" w:hAnsiTheme="majorHAnsi" w:cstheme="majorHAnsi"/>
        </w:rPr>
      </w:pPr>
      <w:r>
        <w:rPr>
          <w:rFonts w:asciiTheme="majorHAnsi" w:hAnsiTheme="majorHAnsi" w:cstheme="majorHAnsi"/>
        </w:rPr>
        <w:t>Anđelka Vojtkiv, član</w:t>
      </w:r>
    </w:p>
    <w:p w14:paraId="32F003F7" w14:textId="77777777" w:rsidR="006D0F35" w:rsidRDefault="006D0F35" w:rsidP="006D0F35">
      <w:pPr>
        <w:spacing w:after="0"/>
        <w:jc w:val="both"/>
        <w:rPr>
          <w:rFonts w:asciiTheme="majorHAnsi" w:hAnsiTheme="majorHAnsi" w:cstheme="majorHAnsi"/>
        </w:rPr>
      </w:pPr>
      <w:r>
        <w:rPr>
          <w:rFonts w:asciiTheme="majorHAnsi" w:hAnsiTheme="majorHAnsi" w:cstheme="majorHAnsi"/>
        </w:rPr>
        <w:t xml:space="preserve">Predsjednica vijeća daje gore navedeni prijedlog na raspravu. S obzirom da nije bilo rasprave, predsjednica vijeća daje ovu točku na glasanje, te je ista usvojena sa 7 glasova ZA i dva glasa PROTIV. </w:t>
      </w:r>
    </w:p>
    <w:p w14:paraId="7E807224" w14:textId="519B5D6E" w:rsidR="00D666B8" w:rsidRDefault="00D666B8" w:rsidP="00D666B8">
      <w:pPr>
        <w:pStyle w:val="StandardWeb"/>
        <w:shd w:val="clear" w:color="auto" w:fill="FFFFFF"/>
        <w:spacing w:before="0" w:beforeAutospacing="0" w:after="200" w:afterAutospacing="0" w:line="253" w:lineRule="atLeast"/>
        <w:ind w:firstLine="45"/>
        <w:jc w:val="both"/>
        <w:rPr>
          <w:rFonts w:asciiTheme="majorHAnsi" w:hAnsiTheme="majorHAnsi" w:cstheme="majorHAnsi"/>
          <w:color w:val="222222"/>
          <w:sz w:val="22"/>
          <w:szCs w:val="22"/>
        </w:rPr>
      </w:pPr>
    </w:p>
    <w:p w14:paraId="6D571199" w14:textId="77777777" w:rsidR="00136676" w:rsidRDefault="00136676" w:rsidP="00D666B8">
      <w:pPr>
        <w:pStyle w:val="StandardWeb"/>
        <w:shd w:val="clear" w:color="auto" w:fill="FFFFFF"/>
        <w:spacing w:before="0" w:beforeAutospacing="0" w:after="200" w:afterAutospacing="0" w:line="253" w:lineRule="atLeast"/>
        <w:ind w:firstLine="45"/>
        <w:jc w:val="both"/>
        <w:rPr>
          <w:rFonts w:asciiTheme="majorHAnsi" w:hAnsiTheme="majorHAnsi" w:cstheme="majorHAnsi"/>
          <w:color w:val="222222"/>
          <w:sz w:val="22"/>
          <w:szCs w:val="22"/>
        </w:rPr>
      </w:pPr>
    </w:p>
    <w:p w14:paraId="1B247038" w14:textId="77777777" w:rsidR="00136676" w:rsidRDefault="00136676" w:rsidP="00D666B8">
      <w:pPr>
        <w:pStyle w:val="StandardWeb"/>
        <w:shd w:val="clear" w:color="auto" w:fill="FFFFFF"/>
        <w:spacing w:before="0" w:beforeAutospacing="0" w:after="200" w:afterAutospacing="0" w:line="253" w:lineRule="atLeast"/>
        <w:ind w:firstLine="45"/>
        <w:jc w:val="both"/>
        <w:rPr>
          <w:rFonts w:asciiTheme="majorHAnsi" w:hAnsiTheme="majorHAnsi" w:cstheme="majorHAnsi"/>
          <w:color w:val="222222"/>
          <w:sz w:val="22"/>
          <w:szCs w:val="22"/>
        </w:rPr>
      </w:pPr>
    </w:p>
    <w:p w14:paraId="5B829E54" w14:textId="77777777" w:rsidR="00136676" w:rsidRDefault="00136676" w:rsidP="00D666B8">
      <w:pPr>
        <w:pStyle w:val="StandardWeb"/>
        <w:shd w:val="clear" w:color="auto" w:fill="FFFFFF"/>
        <w:spacing w:before="0" w:beforeAutospacing="0" w:after="200" w:afterAutospacing="0" w:line="253" w:lineRule="atLeast"/>
        <w:ind w:firstLine="45"/>
        <w:jc w:val="both"/>
        <w:rPr>
          <w:rFonts w:asciiTheme="majorHAnsi" w:hAnsiTheme="majorHAnsi" w:cstheme="majorHAnsi"/>
          <w:color w:val="222222"/>
          <w:sz w:val="22"/>
          <w:szCs w:val="22"/>
        </w:rPr>
      </w:pPr>
    </w:p>
    <w:p w14:paraId="3F52069A" w14:textId="2AFE478C" w:rsidR="00136676" w:rsidRPr="00136676" w:rsidRDefault="00136676" w:rsidP="00136676">
      <w:pPr>
        <w:spacing w:after="0"/>
        <w:jc w:val="center"/>
        <w:rPr>
          <w:rFonts w:asciiTheme="majorHAnsi" w:hAnsiTheme="majorHAnsi" w:cstheme="majorHAnsi"/>
          <w:b/>
          <w:bCs/>
        </w:rPr>
      </w:pPr>
      <w:r w:rsidRPr="00136676">
        <w:rPr>
          <w:rFonts w:asciiTheme="majorHAnsi" w:hAnsiTheme="majorHAnsi" w:cstheme="majorHAnsi"/>
          <w:b/>
          <w:bCs/>
        </w:rPr>
        <w:t>Točka 6.</w:t>
      </w:r>
    </w:p>
    <w:p w14:paraId="0C19E408" w14:textId="6F2177A6" w:rsidR="00136676" w:rsidRDefault="00136676" w:rsidP="00136676">
      <w:pPr>
        <w:spacing w:after="0"/>
        <w:jc w:val="both"/>
        <w:rPr>
          <w:rFonts w:asciiTheme="majorHAnsi" w:hAnsiTheme="majorHAnsi" w:cstheme="majorHAnsi"/>
        </w:rPr>
      </w:pPr>
      <w:r>
        <w:rPr>
          <w:rFonts w:asciiTheme="majorHAnsi" w:hAnsiTheme="majorHAnsi" w:cstheme="majorHAnsi"/>
        </w:rPr>
        <w:t xml:space="preserve">Predsjednica vijeća navodi kako je zaprimljen jedan prijedlog za odbor za gospodarstvo i poljoprivredu i to kako slijedi: </w:t>
      </w:r>
    </w:p>
    <w:p w14:paraId="584DBAE8" w14:textId="669D50CA" w:rsidR="00136676" w:rsidRPr="00136676" w:rsidRDefault="00136676" w:rsidP="00136676">
      <w:pPr>
        <w:pStyle w:val="Odlomakpopisa"/>
        <w:numPr>
          <w:ilvl w:val="0"/>
          <w:numId w:val="21"/>
        </w:numPr>
        <w:spacing w:after="0"/>
        <w:jc w:val="both"/>
        <w:rPr>
          <w:rFonts w:asciiTheme="majorHAnsi" w:hAnsiTheme="majorHAnsi" w:cstheme="majorHAnsi"/>
        </w:rPr>
      </w:pPr>
      <w:r w:rsidRPr="00136676">
        <w:rPr>
          <w:rFonts w:asciiTheme="majorHAnsi" w:hAnsiTheme="majorHAnsi" w:cstheme="majorHAnsi"/>
        </w:rPr>
        <w:t>Slaven Morhan, predsjedni</w:t>
      </w:r>
      <w:r>
        <w:rPr>
          <w:rFonts w:asciiTheme="majorHAnsi" w:hAnsiTheme="majorHAnsi" w:cstheme="majorHAnsi"/>
        </w:rPr>
        <w:t>k</w:t>
      </w:r>
    </w:p>
    <w:p w14:paraId="3908325E" w14:textId="6D5C5548" w:rsidR="00136676" w:rsidRDefault="00136676" w:rsidP="00136676">
      <w:pPr>
        <w:pStyle w:val="Odlomakpopisa"/>
        <w:numPr>
          <w:ilvl w:val="0"/>
          <w:numId w:val="21"/>
        </w:numPr>
        <w:spacing w:after="0"/>
        <w:jc w:val="both"/>
        <w:rPr>
          <w:rFonts w:asciiTheme="majorHAnsi" w:hAnsiTheme="majorHAnsi" w:cstheme="majorHAnsi"/>
        </w:rPr>
      </w:pPr>
      <w:r>
        <w:rPr>
          <w:rFonts w:asciiTheme="majorHAnsi" w:hAnsiTheme="majorHAnsi" w:cstheme="majorHAnsi"/>
        </w:rPr>
        <w:t>Matija Mihajlović, član</w:t>
      </w:r>
    </w:p>
    <w:p w14:paraId="0A81230F" w14:textId="1411A8FA" w:rsidR="00136676" w:rsidRDefault="00136676" w:rsidP="00136676">
      <w:pPr>
        <w:pStyle w:val="Odlomakpopisa"/>
        <w:numPr>
          <w:ilvl w:val="0"/>
          <w:numId w:val="21"/>
        </w:numPr>
        <w:spacing w:after="0"/>
        <w:jc w:val="both"/>
        <w:rPr>
          <w:rFonts w:asciiTheme="majorHAnsi" w:hAnsiTheme="majorHAnsi" w:cstheme="majorHAnsi"/>
        </w:rPr>
      </w:pPr>
      <w:r>
        <w:rPr>
          <w:rFonts w:asciiTheme="majorHAnsi" w:hAnsiTheme="majorHAnsi" w:cstheme="majorHAnsi"/>
        </w:rPr>
        <w:t>Petar Božić, član</w:t>
      </w:r>
    </w:p>
    <w:p w14:paraId="172AA0F0" w14:textId="5ACA842F" w:rsidR="00136676" w:rsidRDefault="00136676" w:rsidP="00136676">
      <w:pPr>
        <w:pStyle w:val="Odlomakpopisa"/>
        <w:numPr>
          <w:ilvl w:val="0"/>
          <w:numId w:val="21"/>
        </w:numPr>
        <w:spacing w:after="0"/>
        <w:jc w:val="both"/>
        <w:rPr>
          <w:rFonts w:asciiTheme="majorHAnsi" w:hAnsiTheme="majorHAnsi" w:cstheme="majorHAnsi"/>
        </w:rPr>
      </w:pPr>
      <w:r>
        <w:rPr>
          <w:rFonts w:asciiTheme="majorHAnsi" w:hAnsiTheme="majorHAnsi" w:cstheme="majorHAnsi"/>
        </w:rPr>
        <w:t>Miroslav Kisilj, član</w:t>
      </w:r>
    </w:p>
    <w:p w14:paraId="596CCA4A" w14:textId="5EF58BC7" w:rsidR="00136676" w:rsidRDefault="00136676" w:rsidP="00136676">
      <w:pPr>
        <w:pStyle w:val="Odlomakpopisa"/>
        <w:numPr>
          <w:ilvl w:val="0"/>
          <w:numId w:val="21"/>
        </w:numPr>
        <w:spacing w:after="0"/>
        <w:jc w:val="both"/>
        <w:rPr>
          <w:rFonts w:asciiTheme="majorHAnsi" w:hAnsiTheme="majorHAnsi" w:cstheme="majorHAnsi"/>
        </w:rPr>
      </w:pPr>
      <w:r>
        <w:rPr>
          <w:rFonts w:asciiTheme="majorHAnsi" w:hAnsiTheme="majorHAnsi" w:cstheme="majorHAnsi"/>
        </w:rPr>
        <w:t>Marijan Marić, član</w:t>
      </w:r>
    </w:p>
    <w:p w14:paraId="3D994E14" w14:textId="5A2FE7C6" w:rsidR="00136676" w:rsidRDefault="00136676" w:rsidP="00136676">
      <w:pPr>
        <w:spacing w:after="0"/>
        <w:jc w:val="both"/>
        <w:rPr>
          <w:rFonts w:asciiTheme="majorHAnsi" w:hAnsiTheme="majorHAnsi" w:cstheme="majorHAnsi"/>
        </w:rPr>
      </w:pPr>
      <w:r>
        <w:rPr>
          <w:rFonts w:asciiTheme="majorHAnsi" w:hAnsiTheme="majorHAnsi" w:cstheme="majorHAnsi"/>
        </w:rPr>
        <w:t xml:space="preserve">Predsjednica vijeća daje gore navedeni prijedlog na raspravu. S obzirom da nije bilo rasprave, predsjednica vijeća daje ovu točku na glasanje, te je ista usvojena sa 5 glasova ZA i 4 glasa PROTIV. </w:t>
      </w:r>
    </w:p>
    <w:p w14:paraId="51A9EE68" w14:textId="77777777" w:rsidR="00136676" w:rsidRDefault="00136676" w:rsidP="00136676">
      <w:pPr>
        <w:spacing w:after="0"/>
        <w:jc w:val="both"/>
        <w:rPr>
          <w:rFonts w:asciiTheme="majorHAnsi" w:hAnsiTheme="majorHAnsi" w:cstheme="majorHAnsi"/>
        </w:rPr>
      </w:pPr>
    </w:p>
    <w:p w14:paraId="52EC61C7" w14:textId="0DDBDB8B" w:rsidR="00136676" w:rsidRPr="00136676" w:rsidRDefault="00136676" w:rsidP="00136676">
      <w:pPr>
        <w:spacing w:after="0"/>
        <w:jc w:val="center"/>
        <w:rPr>
          <w:rFonts w:asciiTheme="majorHAnsi" w:hAnsiTheme="majorHAnsi" w:cstheme="majorHAnsi"/>
          <w:b/>
          <w:bCs/>
        </w:rPr>
      </w:pPr>
      <w:r w:rsidRPr="00136676">
        <w:rPr>
          <w:rFonts w:asciiTheme="majorHAnsi" w:hAnsiTheme="majorHAnsi" w:cstheme="majorHAnsi"/>
          <w:b/>
          <w:bCs/>
        </w:rPr>
        <w:t xml:space="preserve">Točka </w:t>
      </w:r>
      <w:r>
        <w:rPr>
          <w:rFonts w:asciiTheme="majorHAnsi" w:hAnsiTheme="majorHAnsi" w:cstheme="majorHAnsi"/>
          <w:b/>
          <w:bCs/>
        </w:rPr>
        <w:t>7</w:t>
      </w:r>
      <w:r w:rsidRPr="00136676">
        <w:rPr>
          <w:rFonts w:asciiTheme="majorHAnsi" w:hAnsiTheme="majorHAnsi" w:cstheme="majorHAnsi"/>
          <w:b/>
          <w:bCs/>
        </w:rPr>
        <w:t>.</w:t>
      </w:r>
    </w:p>
    <w:p w14:paraId="516FE3F6" w14:textId="3E2D79E7" w:rsidR="00136676" w:rsidRDefault="00136676" w:rsidP="00136676">
      <w:pPr>
        <w:spacing w:after="0"/>
        <w:jc w:val="both"/>
        <w:rPr>
          <w:rFonts w:asciiTheme="majorHAnsi" w:hAnsiTheme="majorHAnsi" w:cstheme="majorHAnsi"/>
        </w:rPr>
      </w:pPr>
      <w:r>
        <w:rPr>
          <w:rFonts w:asciiTheme="majorHAnsi" w:hAnsiTheme="majorHAnsi" w:cstheme="majorHAnsi"/>
        </w:rPr>
        <w:t xml:space="preserve">Predsjednica vijeća navodi kako </w:t>
      </w:r>
      <w:r w:rsidR="00A90B9E">
        <w:rPr>
          <w:rFonts w:asciiTheme="majorHAnsi" w:hAnsiTheme="majorHAnsi" w:cstheme="majorHAnsi"/>
        </w:rPr>
        <w:t xml:space="preserve">gosp. Mirko Hardi više ne želi biti u povjerenstvu za </w:t>
      </w:r>
      <w:r>
        <w:rPr>
          <w:rFonts w:asciiTheme="majorHAnsi" w:hAnsiTheme="majorHAnsi" w:cstheme="majorHAnsi"/>
        </w:rPr>
        <w:t>procjenu šteta od elementarnih nepogoda</w:t>
      </w:r>
      <w:r w:rsidR="00A90B9E">
        <w:rPr>
          <w:rFonts w:asciiTheme="majorHAnsi" w:hAnsiTheme="majorHAnsi" w:cstheme="majorHAnsi"/>
        </w:rPr>
        <w:t xml:space="preserve">, stoga umjesto njega u prijedlogu Odluke predlažemo Morhan Slavena, te sada prijedlog Povjerenstva sada glasi: </w:t>
      </w:r>
    </w:p>
    <w:p w14:paraId="4C8937F2" w14:textId="763009CD" w:rsidR="00136676" w:rsidRPr="00136676" w:rsidRDefault="00136676" w:rsidP="00136676">
      <w:pPr>
        <w:pStyle w:val="Odlomakpopisa"/>
        <w:numPr>
          <w:ilvl w:val="0"/>
          <w:numId w:val="23"/>
        </w:numPr>
        <w:spacing w:after="0"/>
        <w:jc w:val="both"/>
        <w:rPr>
          <w:rFonts w:asciiTheme="majorHAnsi" w:hAnsiTheme="majorHAnsi" w:cstheme="majorHAnsi"/>
        </w:rPr>
      </w:pPr>
      <w:r>
        <w:rPr>
          <w:rFonts w:asciiTheme="majorHAnsi" w:hAnsiTheme="majorHAnsi" w:cstheme="majorHAnsi"/>
        </w:rPr>
        <w:t>Juraj Mihajlović</w:t>
      </w:r>
      <w:r w:rsidRPr="00136676">
        <w:rPr>
          <w:rFonts w:asciiTheme="majorHAnsi" w:hAnsiTheme="majorHAnsi" w:cstheme="majorHAnsi"/>
        </w:rPr>
        <w:t>, predsjedni</w:t>
      </w:r>
      <w:r>
        <w:rPr>
          <w:rFonts w:asciiTheme="majorHAnsi" w:hAnsiTheme="majorHAnsi" w:cstheme="majorHAnsi"/>
        </w:rPr>
        <w:t>k</w:t>
      </w:r>
    </w:p>
    <w:p w14:paraId="4734281D" w14:textId="2B2A4621" w:rsidR="00136676" w:rsidRDefault="00136676" w:rsidP="00136676">
      <w:pPr>
        <w:pStyle w:val="Odlomakpopisa"/>
        <w:numPr>
          <w:ilvl w:val="0"/>
          <w:numId w:val="23"/>
        </w:numPr>
        <w:spacing w:after="0"/>
        <w:jc w:val="both"/>
        <w:rPr>
          <w:rFonts w:asciiTheme="majorHAnsi" w:hAnsiTheme="majorHAnsi" w:cstheme="majorHAnsi"/>
        </w:rPr>
      </w:pPr>
      <w:r>
        <w:rPr>
          <w:rFonts w:asciiTheme="majorHAnsi" w:hAnsiTheme="majorHAnsi" w:cstheme="majorHAnsi"/>
        </w:rPr>
        <w:t>Slaven Morhan, član</w:t>
      </w:r>
    </w:p>
    <w:p w14:paraId="36F3BB46" w14:textId="77777777" w:rsidR="00136676" w:rsidRDefault="00136676" w:rsidP="00136676">
      <w:pPr>
        <w:pStyle w:val="Odlomakpopisa"/>
        <w:numPr>
          <w:ilvl w:val="0"/>
          <w:numId w:val="23"/>
        </w:numPr>
        <w:spacing w:after="0"/>
        <w:jc w:val="both"/>
        <w:rPr>
          <w:rFonts w:asciiTheme="majorHAnsi" w:hAnsiTheme="majorHAnsi" w:cstheme="majorHAnsi"/>
        </w:rPr>
      </w:pPr>
      <w:r>
        <w:rPr>
          <w:rFonts w:asciiTheme="majorHAnsi" w:hAnsiTheme="majorHAnsi" w:cstheme="majorHAnsi"/>
        </w:rPr>
        <w:t>Petar Božić, član</w:t>
      </w:r>
    </w:p>
    <w:p w14:paraId="173EA1E9" w14:textId="62245C57" w:rsidR="00136676" w:rsidRDefault="00136676" w:rsidP="00136676">
      <w:pPr>
        <w:spacing w:after="0"/>
        <w:jc w:val="both"/>
        <w:rPr>
          <w:rFonts w:asciiTheme="majorHAnsi" w:hAnsiTheme="majorHAnsi" w:cstheme="majorHAnsi"/>
        </w:rPr>
      </w:pPr>
      <w:r>
        <w:rPr>
          <w:rFonts w:asciiTheme="majorHAnsi" w:hAnsiTheme="majorHAnsi" w:cstheme="majorHAnsi"/>
        </w:rPr>
        <w:t xml:space="preserve">Predsjednica vijeća daje gore navedeni prijedlog na raspravu. S obzirom da nije bilo rasprave, predsjednica vijeća daje ovu točku na glasanje, te je ista usvojena sa 6 glasova ZA i 3 glasa PROTIV. </w:t>
      </w:r>
    </w:p>
    <w:p w14:paraId="39C4EE07" w14:textId="77777777" w:rsidR="00136676" w:rsidRDefault="00136676" w:rsidP="00136676">
      <w:pPr>
        <w:spacing w:after="0"/>
        <w:jc w:val="both"/>
        <w:rPr>
          <w:rFonts w:asciiTheme="majorHAnsi" w:hAnsiTheme="majorHAnsi" w:cstheme="majorHAnsi"/>
        </w:rPr>
      </w:pPr>
    </w:p>
    <w:p w14:paraId="56C0ADCD" w14:textId="3902B081" w:rsidR="00136676" w:rsidRDefault="00136676" w:rsidP="00136676">
      <w:pPr>
        <w:spacing w:after="0"/>
        <w:jc w:val="center"/>
        <w:rPr>
          <w:rFonts w:asciiTheme="majorHAnsi" w:hAnsiTheme="majorHAnsi" w:cstheme="majorHAnsi"/>
          <w:b/>
          <w:bCs/>
        </w:rPr>
      </w:pPr>
      <w:r w:rsidRPr="00136676">
        <w:rPr>
          <w:rFonts w:asciiTheme="majorHAnsi" w:hAnsiTheme="majorHAnsi" w:cstheme="majorHAnsi"/>
          <w:b/>
          <w:bCs/>
        </w:rPr>
        <w:t>Točka 8.</w:t>
      </w:r>
    </w:p>
    <w:p w14:paraId="799243B1" w14:textId="4478B189" w:rsidR="00136676" w:rsidRDefault="00A90B9E" w:rsidP="00A90B9E">
      <w:pPr>
        <w:spacing w:after="0"/>
        <w:jc w:val="both"/>
        <w:rPr>
          <w:rFonts w:asciiTheme="majorHAnsi" w:hAnsiTheme="majorHAnsi" w:cstheme="majorHAnsi"/>
        </w:rPr>
      </w:pPr>
      <w:r>
        <w:rPr>
          <w:rFonts w:asciiTheme="majorHAnsi" w:hAnsiTheme="majorHAnsi" w:cstheme="majorHAnsi"/>
        </w:rPr>
        <w:t>Pred Vama je prijedlog Odluke o izmjenama i dopunama Odluke o imenovanju povjerenstva za provođenje Javnog natječaja za zakup poljoprivrednog zemljišta u vlasništvu RH na području Općine Bogdanovci, navodi predsjednica vijeća i to kako slijedi:</w:t>
      </w:r>
    </w:p>
    <w:p w14:paraId="6765B36E" w14:textId="2F681042" w:rsidR="00A90B9E" w:rsidRDefault="00A90B9E" w:rsidP="00A90B9E">
      <w:pPr>
        <w:pStyle w:val="Odlomakpopisa"/>
        <w:numPr>
          <w:ilvl w:val="0"/>
          <w:numId w:val="24"/>
        </w:numPr>
        <w:spacing w:after="0"/>
        <w:rPr>
          <w:rFonts w:asciiTheme="majorHAnsi" w:hAnsiTheme="majorHAnsi" w:cstheme="majorHAnsi"/>
        </w:rPr>
      </w:pPr>
      <w:r>
        <w:rPr>
          <w:rFonts w:asciiTheme="majorHAnsi" w:hAnsiTheme="majorHAnsi" w:cstheme="majorHAnsi"/>
        </w:rPr>
        <w:t>Darko Vicković, pravnik</w:t>
      </w:r>
    </w:p>
    <w:p w14:paraId="4D0D331A" w14:textId="4923E0E0" w:rsidR="00A90B9E" w:rsidRDefault="00A90B9E" w:rsidP="00A90B9E">
      <w:pPr>
        <w:pStyle w:val="Odlomakpopisa"/>
        <w:numPr>
          <w:ilvl w:val="0"/>
          <w:numId w:val="24"/>
        </w:numPr>
        <w:spacing w:after="0"/>
        <w:rPr>
          <w:rFonts w:asciiTheme="majorHAnsi" w:hAnsiTheme="majorHAnsi" w:cstheme="majorHAnsi"/>
        </w:rPr>
      </w:pPr>
      <w:r>
        <w:rPr>
          <w:rFonts w:asciiTheme="majorHAnsi" w:hAnsiTheme="majorHAnsi" w:cstheme="majorHAnsi"/>
        </w:rPr>
        <w:t>Domagoj Begović, geodet</w:t>
      </w:r>
    </w:p>
    <w:p w14:paraId="6B1C2F18" w14:textId="79921A83" w:rsidR="00A90B9E" w:rsidRDefault="00A90B9E" w:rsidP="00A90B9E">
      <w:pPr>
        <w:pStyle w:val="Odlomakpopisa"/>
        <w:numPr>
          <w:ilvl w:val="0"/>
          <w:numId w:val="24"/>
        </w:numPr>
        <w:spacing w:after="0"/>
        <w:rPr>
          <w:rFonts w:asciiTheme="majorHAnsi" w:hAnsiTheme="majorHAnsi" w:cstheme="majorHAnsi"/>
        </w:rPr>
      </w:pPr>
      <w:r>
        <w:rPr>
          <w:rFonts w:asciiTheme="majorHAnsi" w:hAnsiTheme="majorHAnsi" w:cstheme="majorHAnsi"/>
        </w:rPr>
        <w:t>Ružica Zucić, agronom</w:t>
      </w:r>
    </w:p>
    <w:p w14:paraId="02FCB9B5" w14:textId="2FBA3123" w:rsidR="00A90B9E" w:rsidRDefault="00A90B9E" w:rsidP="00A90B9E">
      <w:pPr>
        <w:pStyle w:val="Odlomakpopisa"/>
        <w:numPr>
          <w:ilvl w:val="0"/>
          <w:numId w:val="24"/>
        </w:numPr>
        <w:spacing w:after="0"/>
        <w:rPr>
          <w:rFonts w:asciiTheme="majorHAnsi" w:hAnsiTheme="majorHAnsi" w:cstheme="majorHAnsi"/>
        </w:rPr>
      </w:pPr>
      <w:r>
        <w:rPr>
          <w:rFonts w:asciiTheme="majorHAnsi" w:hAnsiTheme="majorHAnsi" w:cstheme="majorHAnsi"/>
        </w:rPr>
        <w:t>Ahnetka Ivan, član</w:t>
      </w:r>
    </w:p>
    <w:p w14:paraId="1E6BACB8" w14:textId="61E9B17A" w:rsidR="00A90B9E" w:rsidRPr="00A90B9E" w:rsidRDefault="00A90B9E" w:rsidP="00A90B9E">
      <w:pPr>
        <w:pStyle w:val="Odlomakpopisa"/>
        <w:numPr>
          <w:ilvl w:val="0"/>
          <w:numId w:val="24"/>
        </w:numPr>
        <w:spacing w:after="0"/>
        <w:rPr>
          <w:rFonts w:asciiTheme="majorHAnsi" w:hAnsiTheme="majorHAnsi" w:cstheme="majorHAnsi"/>
        </w:rPr>
      </w:pPr>
      <w:r>
        <w:rPr>
          <w:rFonts w:asciiTheme="majorHAnsi" w:hAnsiTheme="majorHAnsi" w:cstheme="majorHAnsi"/>
        </w:rPr>
        <w:t xml:space="preserve">Marijan Marić, član </w:t>
      </w:r>
    </w:p>
    <w:p w14:paraId="4BA491F8" w14:textId="142660B8" w:rsidR="00136676" w:rsidRDefault="00A90B9E" w:rsidP="00136676">
      <w:pPr>
        <w:spacing w:after="0"/>
        <w:jc w:val="both"/>
        <w:rPr>
          <w:rFonts w:asciiTheme="majorHAnsi" w:hAnsiTheme="majorHAnsi" w:cstheme="majorHAnsi"/>
        </w:rPr>
      </w:pPr>
      <w:r>
        <w:rPr>
          <w:rFonts w:asciiTheme="majorHAnsi" w:hAnsiTheme="majorHAnsi" w:cstheme="majorHAnsi"/>
        </w:rPr>
        <w:t>Ova točka daje se na raspravu.</w:t>
      </w:r>
    </w:p>
    <w:p w14:paraId="3A81A511" w14:textId="7E1A2B5E" w:rsidR="00A90B9E" w:rsidRDefault="00A90B9E" w:rsidP="008279DF">
      <w:pPr>
        <w:spacing w:after="0"/>
        <w:jc w:val="both"/>
        <w:rPr>
          <w:rFonts w:asciiTheme="majorHAnsi" w:hAnsiTheme="majorHAnsi" w:cstheme="majorHAnsi"/>
        </w:rPr>
      </w:pPr>
      <w:r>
        <w:rPr>
          <w:rFonts w:asciiTheme="majorHAnsi" w:hAnsiTheme="majorHAnsi" w:cstheme="majorHAnsi"/>
        </w:rPr>
        <w:t xml:space="preserve">Gosp. Katić postavlja upit zar se ne moraju po novom Zakonu u povjerenstvo imenovati članovi županije? </w:t>
      </w:r>
    </w:p>
    <w:p w14:paraId="60D98260" w14:textId="13A2C031" w:rsidR="00A90B9E" w:rsidRDefault="00A90B9E" w:rsidP="008279DF">
      <w:pPr>
        <w:spacing w:after="0"/>
        <w:jc w:val="both"/>
        <w:rPr>
          <w:rFonts w:asciiTheme="majorHAnsi" w:hAnsiTheme="majorHAnsi" w:cstheme="majorHAnsi"/>
        </w:rPr>
      </w:pPr>
      <w:r>
        <w:rPr>
          <w:rFonts w:asciiTheme="majorHAnsi" w:hAnsiTheme="majorHAnsi" w:cstheme="majorHAnsi"/>
        </w:rPr>
        <w:t>Gosp. Ruskaj odgovara da ne, s obzirom da je natječaj započeo prije stupanja na snagu novog Zakona.</w:t>
      </w:r>
    </w:p>
    <w:p w14:paraId="3D9B73B0" w14:textId="3E454DAA" w:rsidR="00A90B9E" w:rsidRDefault="00611D94" w:rsidP="008279DF">
      <w:pPr>
        <w:spacing w:after="0"/>
        <w:jc w:val="both"/>
        <w:rPr>
          <w:rFonts w:asciiTheme="majorHAnsi" w:hAnsiTheme="majorHAnsi" w:cstheme="majorHAnsi"/>
        </w:rPr>
      </w:pPr>
      <w:r>
        <w:rPr>
          <w:rFonts w:asciiTheme="majorHAnsi" w:hAnsiTheme="majorHAnsi" w:cstheme="majorHAnsi"/>
        </w:rPr>
        <w:t xml:space="preserve">Također navodi kako je Ministarstvo poljoprivrede poslalo dopis da </w:t>
      </w:r>
      <w:r w:rsidR="008279DF">
        <w:rPr>
          <w:rFonts w:asciiTheme="majorHAnsi" w:hAnsiTheme="majorHAnsi" w:cstheme="majorHAnsi"/>
        </w:rPr>
        <w:t xml:space="preserve">po kojem Povjerenstvo treba napraviti određene izmjene i dopune, dok ne donese drugačija odluka, kao recimo o poništenju od bilo koje strane. </w:t>
      </w:r>
    </w:p>
    <w:p w14:paraId="54313E1F" w14:textId="7538CAE5" w:rsidR="00136676" w:rsidRDefault="008279DF" w:rsidP="008279DF">
      <w:pPr>
        <w:spacing w:after="0"/>
        <w:jc w:val="both"/>
        <w:rPr>
          <w:rFonts w:asciiTheme="majorHAnsi" w:hAnsiTheme="majorHAnsi" w:cstheme="majorHAnsi"/>
        </w:rPr>
      </w:pPr>
      <w:r>
        <w:rPr>
          <w:rFonts w:asciiTheme="majorHAnsi" w:hAnsiTheme="majorHAnsi" w:cstheme="majorHAnsi"/>
        </w:rPr>
        <w:t>S obzirom da više nije bilo rasprave, predsjednica vijeća daje ovu točku na glasanje, te je ista izglasana sa 5 glasova ZA i 4 glasa PROTIV.</w:t>
      </w:r>
    </w:p>
    <w:p w14:paraId="29C6AC95" w14:textId="77777777" w:rsidR="008279DF" w:rsidRDefault="008279DF" w:rsidP="00136676">
      <w:pPr>
        <w:spacing w:after="0"/>
        <w:jc w:val="both"/>
        <w:rPr>
          <w:rFonts w:asciiTheme="majorHAnsi" w:hAnsiTheme="majorHAnsi" w:cstheme="majorHAnsi"/>
        </w:rPr>
      </w:pPr>
    </w:p>
    <w:p w14:paraId="7D920169" w14:textId="21B49465" w:rsidR="008279DF" w:rsidRPr="00556996" w:rsidRDefault="008279DF" w:rsidP="00556996">
      <w:pPr>
        <w:spacing w:after="0"/>
        <w:jc w:val="center"/>
        <w:rPr>
          <w:rFonts w:asciiTheme="majorHAnsi" w:hAnsiTheme="majorHAnsi" w:cstheme="majorHAnsi"/>
          <w:b/>
          <w:bCs/>
        </w:rPr>
      </w:pPr>
      <w:r w:rsidRPr="00556996">
        <w:rPr>
          <w:rFonts w:asciiTheme="majorHAnsi" w:hAnsiTheme="majorHAnsi" w:cstheme="majorHAnsi"/>
          <w:b/>
          <w:bCs/>
        </w:rPr>
        <w:t>Točka 9.</w:t>
      </w:r>
    </w:p>
    <w:p w14:paraId="70971E3B" w14:textId="0AADFDD3" w:rsidR="008279DF" w:rsidRDefault="008279DF" w:rsidP="00136676">
      <w:pPr>
        <w:spacing w:after="0"/>
        <w:jc w:val="both"/>
        <w:rPr>
          <w:rFonts w:asciiTheme="majorHAnsi" w:hAnsiTheme="majorHAnsi" w:cstheme="majorHAnsi"/>
        </w:rPr>
      </w:pPr>
      <w:r>
        <w:rPr>
          <w:rFonts w:asciiTheme="majorHAnsi" w:hAnsiTheme="majorHAnsi" w:cstheme="majorHAnsi"/>
        </w:rPr>
        <w:t>Gosp. Ruskaj navodi kako je vijeće na prijašnjim sjednicama donijelo odluku o pokretanju postupka za prodaju nekretnina u vlasništvu Općine Bogdanovci, nakon čega je raspisan Javni natječaj za prodaju nekretnina u vlasništvu Općine Bogdanovci. Na natječaj su pristigle dvije ponude, sve kako je navedeno u ovom prijedlogu Odluke.</w:t>
      </w:r>
    </w:p>
    <w:p w14:paraId="226D2DF9" w14:textId="2003AD08" w:rsidR="002510F9" w:rsidRDefault="008279DF" w:rsidP="00136676">
      <w:pPr>
        <w:spacing w:after="0"/>
        <w:jc w:val="both"/>
        <w:rPr>
          <w:rFonts w:asciiTheme="majorHAnsi" w:hAnsiTheme="majorHAnsi" w:cstheme="majorHAnsi"/>
        </w:rPr>
      </w:pPr>
      <w:r>
        <w:rPr>
          <w:rFonts w:asciiTheme="majorHAnsi" w:hAnsiTheme="majorHAnsi" w:cstheme="majorHAnsi"/>
        </w:rPr>
        <w:t>Ova točka daje se na raspravu</w:t>
      </w:r>
      <w:r w:rsidR="002510F9">
        <w:rPr>
          <w:rFonts w:asciiTheme="majorHAnsi" w:hAnsiTheme="majorHAnsi" w:cstheme="majorHAnsi"/>
        </w:rPr>
        <w:t>.</w:t>
      </w:r>
    </w:p>
    <w:p w14:paraId="52C078BF" w14:textId="7D70E2B7" w:rsidR="008279DF" w:rsidRDefault="008279DF" w:rsidP="00136676">
      <w:pPr>
        <w:spacing w:after="0"/>
        <w:jc w:val="both"/>
        <w:rPr>
          <w:rFonts w:asciiTheme="majorHAnsi" w:hAnsiTheme="majorHAnsi" w:cstheme="majorHAnsi"/>
        </w:rPr>
      </w:pPr>
      <w:r>
        <w:rPr>
          <w:rFonts w:asciiTheme="majorHAnsi" w:hAnsiTheme="majorHAnsi" w:cstheme="majorHAnsi"/>
        </w:rPr>
        <w:lastRenderedPageBreak/>
        <w:t xml:space="preserve">S obzirom da nije bilo rasprave po ovoj točki, Odluka o izboru najpovoljnije ponude za prodaju nekretnina u vlasništvu Općine Bogdanovci usvojena je </w:t>
      </w:r>
      <w:r w:rsidRPr="00556996">
        <w:rPr>
          <w:rFonts w:asciiTheme="majorHAnsi" w:hAnsiTheme="majorHAnsi" w:cstheme="majorHAnsi"/>
          <w:b/>
          <w:bCs/>
          <w:u w:val="single"/>
        </w:rPr>
        <w:t>JEDNOGLASNO</w:t>
      </w:r>
      <w:r>
        <w:rPr>
          <w:rFonts w:asciiTheme="majorHAnsi" w:hAnsiTheme="majorHAnsi" w:cstheme="majorHAnsi"/>
        </w:rPr>
        <w:t>.</w:t>
      </w:r>
    </w:p>
    <w:p w14:paraId="2817AD1A" w14:textId="77777777" w:rsidR="008279DF" w:rsidRDefault="008279DF" w:rsidP="00136676">
      <w:pPr>
        <w:spacing w:after="0"/>
        <w:jc w:val="both"/>
        <w:rPr>
          <w:rFonts w:asciiTheme="majorHAnsi" w:hAnsiTheme="majorHAnsi" w:cstheme="majorHAnsi"/>
        </w:rPr>
      </w:pPr>
    </w:p>
    <w:p w14:paraId="5079CE5F" w14:textId="00A16F39" w:rsidR="006D0F35" w:rsidRPr="002510F9" w:rsidRDefault="00B12770" w:rsidP="002510F9">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2510F9">
        <w:rPr>
          <w:rFonts w:asciiTheme="majorHAnsi" w:hAnsiTheme="majorHAnsi" w:cstheme="majorHAnsi"/>
          <w:b/>
          <w:bCs/>
          <w:color w:val="222222"/>
          <w:sz w:val="22"/>
          <w:szCs w:val="22"/>
        </w:rPr>
        <w:t xml:space="preserve">Točka </w:t>
      </w:r>
      <w:r w:rsidR="00556996" w:rsidRPr="002510F9">
        <w:rPr>
          <w:rFonts w:asciiTheme="majorHAnsi" w:hAnsiTheme="majorHAnsi" w:cstheme="majorHAnsi"/>
          <w:b/>
          <w:bCs/>
          <w:color w:val="222222"/>
          <w:sz w:val="22"/>
          <w:szCs w:val="22"/>
        </w:rPr>
        <w:t>10</w:t>
      </w:r>
      <w:r w:rsidRPr="002510F9">
        <w:rPr>
          <w:rFonts w:asciiTheme="majorHAnsi" w:hAnsiTheme="majorHAnsi" w:cstheme="majorHAnsi"/>
          <w:b/>
          <w:bCs/>
          <w:color w:val="222222"/>
          <w:sz w:val="22"/>
          <w:szCs w:val="22"/>
        </w:rPr>
        <w:t>.</w:t>
      </w:r>
    </w:p>
    <w:p w14:paraId="535D9D31" w14:textId="50007854" w:rsidR="002510F9" w:rsidRDefault="002510F9" w:rsidP="002510F9">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Ruskaj navodi kako je prijedlog Odluke o organizaciji i radu dimnjačarske službe na području Općine Bogdanovci bio na javnom savjetovanju u periodu od 16.07.-16.08.2025. godine, te da nije bilo nikakvih primjedbi ili izmjena odluke. Uglavnom je sve isto kao i prethodnoj odluci, jedino sada po novom Zakonu komunalni redar ima pravo i dužnost nadgledati rad dimnjačarskih usluga. </w:t>
      </w:r>
    </w:p>
    <w:p w14:paraId="6A75A229" w14:textId="12E77FFF" w:rsidR="002510F9" w:rsidRDefault="002510F9" w:rsidP="002510F9">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Odluka se daje na raspravu.</w:t>
      </w:r>
    </w:p>
    <w:p w14:paraId="773378AE" w14:textId="394DF445" w:rsidR="002510F9" w:rsidRDefault="002510F9" w:rsidP="002510F9">
      <w:pPr>
        <w:spacing w:after="0"/>
        <w:jc w:val="both"/>
        <w:rPr>
          <w:rFonts w:asciiTheme="majorHAnsi" w:hAnsiTheme="majorHAnsi" w:cstheme="majorHAnsi"/>
        </w:rPr>
      </w:pPr>
      <w:r>
        <w:rPr>
          <w:rFonts w:asciiTheme="majorHAnsi" w:hAnsiTheme="majorHAnsi" w:cstheme="majorHAnsi"/>
        </w:rPr>
        <w:t xml:space="preserve">S obzirom da nije bilo rasprave po ovoj točki, Odluka </w:t>
      </w:r>
      <w:r>
        <w:rPr>
          <w:rFonts w:asciiTheme="majorHAnsi" w:hAnsiTheme="majorHAnsi" w:cstheme="majorHAnsi"/>
          <w:color w:val="222222"/>
        </w:rPr>
        <w:t>o organizaciji i radu dimnjačarske službe na području Općine Bogdanovci</w:t>
      </w:r>
      <w:r>
        <w:rPr>
          <w:rFonts w:asciiTheme="majorHAnsi" w:hAnsiTheme="majorHAnsi" w:cstheme="majorHAnsi"/>
        </w:rPr>
        <w:t xml:space="preserve">  usvojena je </w:t>
      </w:r>
      <w:r w:rsidRPr="00556996">
        <w:rPr>
          <w:rFonts w:asciiTheme="majorHAnsi" w:hAnsiTheme="majorHAnsi" w:cstheme="majorHAnsi"/>
          <w:b/>
          <w:bCs/>
          <w:u w:val="single"/>
        </w:rPr>
        <w:t>JEDNOGLASNO</w:t>
      </w:r>
      <w:r>
        <w:rPr>
          <w:rFonts w:asciiTheme="majorHAnsi" w:hAnsiTheme="majorHAnsi" w:cstheme="majorHAnsi"/>
        </w:rPr>
        <w:t>.</w:t>
      </w:r>
    </w:p>
    <w:p w14:paraId="0CA9A3D9" w14:textId="77777777" w:rsidR="002510F9" w:rsidRDefault="002510F9" w:rsidP="002510F9">
      <w:pPr>
        <w:spacing w:after="0"/>
        <w:jc w:val="both"/>
        <w:rPr>
          <w:rFonts w:asciiTheme="majorHAnsi" w:hAnsiTheme="majorHAnsi" w:cstheme="majorHAnsi"/>
        </w:rPr>
      </w:pPr>
    </w:p>
    <w:p w14:paraId="453E0430" w14:textId="749F95D3" w:rsidR="002510F9" w:rsidRPr="003D6C6E" w:rsidRDefault="00671DA4" w:rsidP="003D6C6E">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3D6C6E">
        <w:rPr>
          <w:rFonts w:asciiTheme="majorHAnsi" w:hAnsiTheme="majorHAnsi" w:cstheme="majorHAnsi"/>
          <w:b/>
          <w:bCs/>
          <w:color w:val="222222"/>
          <w:sz w:val="22"/>
          <w:szCs w:val="22"/>
        </w:rPr>
        <w:t>Točka 11.</w:t>
      </w:r>
    </w:p>
    <w:p w14:paraId="2341730E" w14:textId="51DD7819" w:rsidR="00671DA4" w:rsidRDefault="00671DA4" w:rsidP="003D6C6E">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Načelnik navodi kako ovim programom želimo potaknuti razvoj poduzetništva, najviše malih obrta na području naše općine. Program je poslan na suglasnost Ministarstvu gospodarstva, te smo nakon šest mjeseci i tri požurnice konačno dobili odgovor da je sve uredu, te da nije potrebna nikakva potvrda Ministarstva. Raspoloživa sredstva po ovom Programu su u iznosu od 10.000,00 EUR</w:t>
      </w:r>
      <w:r w:rsidR="003D6C6E">
        <w:rPr>
          <w:rFonts w:asciiTheme="majorHAnsi" w:hAnsiTheme="majorHAnsi" w:cstheme="majorHAnsi"/>
          <w:color w:val="222222"/>
          <w:sz w:val="22"/>
          <w:szCs w:val="22"/>
        </w:rPr>
        <w:t>, kako je i planirano u proračunu, po jednom korisniku maksimalno 1.000,00 EUR, navodi gosp. Barun.</w:t>
      </w:r>
    </w:p>
    <w:p w14:paraId="4C8D7D68" w14:textId="5CE9307A" w:rsidR="003D6C6E" w:rsidRDefault="003D6C6E" w:rsidP="003D6C6E">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Gosp. Ruskaj pročitao je koje će se mjere provoditi putem ovog programa, koji su prihvatljivi korisnici, što se sve uz zahtjev treba priložiti, te dao ovu točku na raspravu, ukoliko netko ima izmjenu ili dopunu, da da svoj prijedlog.</w:t>
      </w:r>
    </w:p>
    <w:p w14:paraId="046A2D3A" w14:textId="2D99FF58" w:rsidR="003D6C6E" w:rsidRDefault="003D6C6E" w:rsidP="003D6C6E">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S obzirom da nije bilo rasprave po ovoj točki, predsjednica vijeća daje Program poticanja razvoja poduzetništva na području Općine Bogdanovci za 2025. godinu na glasanje, te je isti usvojen </w:t>
      </w:r>
      <w:r w:rsidRPr="003D6C6E">
        <w:rPr>
          <w:rFonts w:asciiTheme="majorHAnsi" w:hAnsiTheme="majorHAnsi" w:cstheme="majorHAnsi"/>
          <w:b/>
          <w:bCs/>
          <w:color w:val="222222"/>
          <w:sz w:val="22"/>
          <w:szCs w:val="22"/>
          <w:u w:val="single"/>
        </w:rPr>
        <w:t>JEDNOGLASNO</w:t>
      </w:r>
      <w:r>
        <w:rPr>
          <w:rFonts w:asciiTheme="majorHAnsi" w:hAnsiTheme="majorHAnsi" w:cstheme="majorHAnsi"/>
          <w:color w:val="222222"/>
          <w:sz w:val="22"/>
          <w:szCs w:val="22"/>
        </w:rPr>
        <w:t>.</w:t>
      </w:r>
    </w:p>
    <w:p w14:paraId="0BEE59C5" w14:textId="51F6A2DF" w:rsidR="003D6C6E" w:rsidRDefault="003D6C6E" w:rsidP="002510F9">
      <w:pPr>
        <w:pStyle w:val="StandardWeb"/>
        <w:shd w:val="clear" w:color="auto" w:fill="FFFFFF"/>
        <w:spacing w:before="0" w:beforeAutospacing="0" w:after="20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 </w:t>
      </w:r>
    </w:p>
    <w:p w14:paraId="147C34D9" w14:textId="7AC4EAF6" w:rsidR="003D6C6E" w:rsidRPr="0023386F" w:rsidRDefault="003D6C6E" w:rsidP="0023386F">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23386F">
        <w:rPr>
          <w:rFonts w:asciiTheme="majorHAnsi" w:hAnsiTheme="majorHAnsi" w:cstheme="majorHAnsi"/>
          <w:b/>
          <w:bCs/>
          <w:color w:val="222222"/>
          <w:sz w:val="22"/>
          <w:szCs w:val="22"/>
        </w:rPr>
        <w:t>Točka 12.</w:t>
      </w:r>
    </w:p>
    <w:p w14:paraId="3C916B33" w14:textId="6E7F0670" w:rsidR="003D6C6E" w:rsidRPr="00223BB9" w:rsidRDefault="0023386F" w:rsidP="0023386F">
      <w:pPr>
        <w:pStyle w:val="StandardWeb"/>
        <w:shd w:val="clear" w:color="auto" w:fill="FFFFFF"/>
        <w:spacing w:before="0" w:beforeAutospacing="0" w:after="0" w:afterAutospacing="0" w:line="253" w:lineRule="atLeast"/>
        <w:jc w:val="both"/>
        <w:rPr>
          <w:rFonts w:asciiTheme="majorHAnsi" w:hAnsiTheme="majorHAnsi" w:cstheme="majorHAnsi"/>
          <w:sz w:val="22"/>
          <w:szCs w:val="22"/>
        </w:rPr>
      </w:pPr>
      <w:r w:rsidRPr="00223BB9">
        <w:rPr>
          <w:rFonts w:asciiTheme="majorHAnsi" w:hAnsiTheme="majorHAnsi" w:cstheme="majorHAnsi"/>
          <w:sz w:val="22"/>
          <w:szCs w:val="22"/>
        </w:rPr>
        <w:t xml:space="preserve">U srpnju ove godine zaprimili smo dopis Vukovarsko-srijemske županije za davanje prijedloga za imenovanje zdravstvenih radnika – mrtvozornika za područje naše općine., navodi gosp. Barun. Prijedlog je stigao za tri osobe i to: </w:t>
      </w:r>
    </w:p>
    <w:p w14:paraId="3E5E2FD4" w14:textId="3E5DA664" w:rsidR="00223BB9" w:rsidRPr="00223BB9" w:rsidRDefault="0023386F" w:rsidP="0023386F">
      <w:pPr>
        <w:pStyle w:val="StandardWeb"/>
        <w:shd w:val="clear" w:color="auto" w:fill="FFFFFF"/>
        <w:spacing w:before="0" w:beforeAutospacing="0" w:after="0" w:afterAutospacing="0" w:line="253" w:lineRule="atLeast"/>
        <w:jc w:val="both"/>
        <w:rPr>
          <w:rFonts w:asciiTheme="majorHAnsi" w:hAnsiTheme="majorHAnsi" w:cstheme="majorHAnsi"/>
          <w:sz w:val="22"/>
          <w:szCs w:val="22"/>
        </w:rPr>
      </w:pPr>
      <w:r w:rsidRPr="00223BB9">
        <w:rPr>
          <w:rFonts w:asciiTheme="majorHAnsi" w:hAnsiTheme="majorHAnsi" w:cstheme="majorHAnsi"/>
          <w:sz w:val="22"/>
          <w:szCs w:val="22"/>
        </w:rPr>
        <w:t>Jurica Majer, dr.med</w:t>
      </w:r>
      <w:r w:rsidR="00223BB9" w:rsidRPr="00223BB9">
        <w:rPr>
          <w:rFonts w:asciiTheme="majorHAnsi" w:hAnsiTheme="majorHAnsi" w:cstheme="majorHAnsi"/>
          <w:sz w:val="22"/>
          <w:szCs w:val="22"/>
        </w:rPr>
        <w:t xml:space="preserve"> iz Dalja</w:t>
      </w:r>
    </w:p>
    <w:p w14:paraId="5061421C" w14:textId="77777777" w:rsidR="00223BB9" w:rsidRPr="00223BB9" w:rsidRDefault="0023386F" w:rsidP="0023386F">
      <w:pPr>
        <w:pStyle w:val="StandardWeb"/>
        <w:shd w:val="clear" w:color="auto" w:fill="FFFFFF"/>
        <w:spacing w:before="0" w:beforeAutospacing="0" w:after="0" w:afterAutospacing="0" w:line="253" w:lineRule="atLeast"/>
        <w:jc w:val="both"/>
        <w:rPr>
          <w:rFonts w:asciiTheme="majorHAnsi" w:hAnsiTheme="majorHAnsi" w:cstheme="majorHAnsi"/>
          <w:sz w:val="22"/>
          <w:szCs w:val="22"/>
        </w:rPr>
      </w:pPr>
      <w:r w:rsidRPr="00223BB9">
        <w:rPr>
          <w:rFonts w:asciiTheme="majorHAnsi" w:hAnsiTheme="majorHAnsi" w:cstheme="majorHAnsi"/>
          <w:sz w:val="22"/>
          <w:szCs w:val="22"/>
        </w:rPr>
        <w:t>Vesna Milošević, dr.med.</w:t>
      </w:r>
      <w:r w:rsidR="00223BB9" w:rsidRPr="00223BB9">
        <w:rPr>
          <w:rFonts w:asciiTheme="majorHAnsi" w:hAnsiTheme="majorHAnsi" w:cstheme="majorHAnsi"/>
          <w:sz w:val="22"/>
          <w:szCs w:val="22"/>
        </w:rPr>
        <w:t xml:space="preserve"> iz Iloka </w:t>
      </w:r>
    </w:p>
    <w:p w14:paraId="440AC6A0" w14:textId="2BE10109" w:rsidR="0023386F" w:rsidRPr="00223BB9" w:rsidRDefault="0023386F" w:rsidP="0023386F">
      <w:pPr>
        <w:pStyle w:val="StandardWeb"/>
        <w:shd w:val="clear" w:color="auto" w:fill="FFFFFF"/>
        <w:spacing w:before="0" w:beforeAutospacing="0" w:after="0" w:afterAutospacing="0" w:line="253" w:lineRule="atLeast"/>
        <w:jc w:val="both"/>
        <w:rPr>
          <w:rFonts w:asciiTheme="majorHAnsi" w:hAnsiTheme="majorHAnsi" w:cstheme="majorHAnsi"/>
          <w:sz w:val="22"/>
          <w:szCs w:val="22"/>
        </w:rPr>
      </w:pPr>
      <w:r w:rsidRPr="00223BB9">
        <w:rPr>
          <w:rFonts w:asciiTheme="majorHAnsi" w:hAnsiTheme="majorHAnsi" w:cstheme="majorHAnsi"/>
          <w:sz w:val="22"/>
          <w:szCs w:val="22"/>
        </w:rPr>
        <w:t>Mario Matić, sveučilišni magistar</w:t>
      </w:r>
      <w:r w:rsidR="00223BB9" w:rsidRPr="00223BB9">
        <w:rPr>
          <w:rFonts w:asciiTheme="majorHAnsi" w:hAnsiTheme="majorHAnsi" w:cstheme="majorHAnsi"/>
          <w:sz w:val="22"/>
          <w:szCs w:val="22"/>
        </w:rPr>
        <w:t xml:space="preserve"> iz Jarmine</w:t>
      </w:r>
    </w:p>
    <w:p w14:paraId="0B5C3406" w14:textId="722FA2FF" w:rsidR="002510F9" w:rsidRPr="00223BB9" w:rsidRDefault="0023386F" w:rsidP="0023386F">
      <w:pPr>
        <w:pStyle w:val="StandardWeb"/>
        <w:shd w:val="clear" w:color="auto" w:fill="FFFFFF"/>
        <w:spacing w:before="0" w:beforeAutospacing="0" w:after="0" w:afterAutospacing="0" w:line="253" w:lineRule="atLeast"/>
        <w:jc w:val="both"/>
        <w:rPr>
          <w:rFonts w:asciiTheme="majorHAnsi" w:hAnsiTheme="majorHAnsi" w:cstheme="majorHAnsi"/>
          <w:sz w:val="22"/>
          <w:szCs w:val="22"/>
        </w:rPr>
      </w:pPr>
      <w:r w:rsidRPr="00223BB9">
        <w:rPr>
          <w:rFonts w:asciiTheme="majorHAnsi" w:hAnsiTheme="majorHAnsi" w:cstheme="majorHAnsi"/>
          <w:sz w:val="22"/>
          <w:szCs w:val="22"/>
        </w:rPr>
        <w:t xml:space="preserve">Nakon kratke rasprave, </w:t>
      </w:r>
      <w:r w:rsidRPr="00223BB9">
        <w:rPr>
          <w:rFonts w:asciiTheme="majorHAnsi" w:hAnsiTheme="majorHAnsi" w:cstheme="majorHAnsi"/>
          <w:b/>
          <w:bCs/>
          <w:sz w:val="22"/>
          <w:szCs w:val="22"/>
          <w:u w:val="single"/>
        </w:rPr>
        <w:t>JEDNOGLASNO</w:t>
      </w:r>
      <w:r w:rsidRPr="00223BB9">
        <w:rPr>
          <w:rFonts w:asciiTheme="majorHAnsi" w:hAnsiTheme="majorHAnsi" w:cstheme="majorHAnsi"/>
          <w:sz w:val="22"/>
          <w:szCs w:val="22"/>
        </w:rPr>
        <w:t xml:space="preserve"> je donesena odluka da se Vesna Milošević, dr.med. imenuje za zdravstvenog radnika – mrtvozornika za područje naše općine. </w:t>
      </w:r>
    </w:p>
    <w:p w14:paraId="7728AE34" w14:textId="77777777" w:rsidR="008279DF" w:rsidRPr="00AC0EFC" w:rsidRDefault="008279DF" w:rsidP="00D666B8">
      <w:pPr>
        <w:pStyle w:val="StandardWeb"/>
        <w:shd w:val="clear" w:color="auto" w:fill="FFFFFF"/>
        <w:spacing w:before="0" w:beforeAutospacing="0" w:after="200" w:afterAutospacing="0" w:line="253" w:lineRule="atLeast"/>
        <w:ind w:firstLine="45"/>
        <w:jc w:val="both"/>
        <w:rPr>
          <w:rFonts w:asciiTheme="majorHAnsi" w:hAnsiTheme="majorHAnsi" w:cstheme="majorHAnsi"/>
          <w:color w:val="FF0000"/>
          <w:sz w:val="22"/>
          <w:szCs w:val="22"/>
        </w:rPr>
      </w:pPr>
    </w:p>
    <w:p w14:paraId="04958F27" w14:textId="79777F5A" w:rsidR="00AC0EFC" w:rsidRDefault="00AC0EFC" w:rsidP="00AC0EFC">
      <w:pPr>
        <w:pStyle w:val="StandardWeb"/>
        <w:shd w:val="clear" w:color="auto" w:fill="FFFFFF"/>
        <w:spacing w:before="0" w:beforeAutospacing="0" w:after="0" w:afterAutospacing="0" w:line="253" w:lineRule="atLeast"/>
        <w:jc w:val="center"/>
        <w:rPr>
          <w:rFonts w:asciiTheme="majorHAnsi" w:hAnsiTheme="majorHAnsi" w:cstheme="majorHAnsi"/>
          <w:color w:val="222222"/>
          <w:sz w:val="22"/>
          <w:szCs w:val="22"/>
        </w:rPr>
      </w:pPr>
      <w:r w:rsidRPr="00AC0EFC">
        <w:rPr>
          <w:rFonts w:asciiTheme="majorHAnsi" w:hAnsiTheme="majorHAnsi" w:cstheme="majorHAnsi"/>
          <w:b/>
          <w:bCs/>
          <w:color w:val="222222"/>
          <w:sz w:val="22"/>
          <w:szCs w:val="22"/>
        </w:rPr>
        <w:t>Točka 13.</w:t>
      </w:r>
    </w:p>
    <w:p w14:paraId="3C27DC94" w14:textId="42AE6CC9" w:rsidR="00AC0EFC" w:rsidRDefault="00AC0EFC"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Gosp. Ruskaj pojašnjava kako smo Izvješće o provedbi godišnjeg plana upravljanja imovinom Općine Bogdanovci za 2024. godine izradili u suradnji s Mentor savjetovanjem iz Vukovara. Također navodi da je navedeno Izvješće bilo je na javnom savjetovanju od 01.-15.09.2025. godine ,te na isti nije bilo primjedbi niti prijedloga.</w:t>
      </w:r>
    </w:p>
    <w:p w14:paraId="33E70AD0" w14:textId="67921E6D" w:rsidR="00AC0EFC" w:rsidRDefault="00AC0EFC"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Izvješće je detaljno pojašnjeno, stoga nema potrebe da se dodatno sve čita ili pojašnjava, ukoliko netko ima pitanje ili nejasnoća neka slobodno upita, pojašnjava gosp. Ruskaj.</w:t>
      </w:r>
    </w:p>
    <w:p w14:paraId="63793755" w14:textId="546C8852" w:rsidR="00AC0EFC" w:rsidRDefault="00AC0EFC"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S obzirom da nije bilo pitanja niti prijedloga, ova točka se daje na glasanje, te je ista usvojena </w:t>
      </w:r>
      <w:r w:rsidRPr="00AC0EFC">
        <w:rPr>
          <w:rFonts w:asciiTheme="majorHAnsi" w:hAnsiTheme="majorHAnsi" w:cstheme="majorHAnsi"/>
          <w:b/>
          <w:bCs/>
          <w:color w:val="222222"/>
          <w:sz w:val="22"/>
          <w:szCs w:val="22"/>
          <w:u w:val="single"/>
        </w:rPr>
        <w:t>JEDNOGLASNO</w:t>
      </w:r>
      <w:r>
        <w:rPr>
          <w:rFonts w:asciiTheme="majorHAnsi" w:hAnsiTheme="majorHAnsi" w:cstheme="majorHAnsi"/>
          <w:color w:val="222222"/>
          <w:sz w:val="22"/>
          <w:szCs w:val="22"/>
        </w:rPr>
        <w:t>.</w:t>
      </w:r>
    </w:p>
    <w:p w14:paraId="5645B2D1" w14:textId="77777777" w:rsidR="00AC0EFC" w:rsidRDefault="00AC0EFC"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06927F33" w14:textId="5A301469" w:rsidR="00AC0EFC" w:rsidRPr="00F35BF4" w:rsidRDefault="00AC0EFC" w:rsidP="00F35BF4">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F35BF4">
        <w:rPr>
          <w:rFonts w:asciiTheme="majorHAnsi" w:hAnsiTheme="majorHAnsi" w:cstheme="majorHAnsi"/>
          <w:b/>
          <w:bCs/>
          <w:color w:val="222222"/>
          <w:sz w:val="22"/>
          <w:szCs w:val="22"/>
        </w:rPr>
        <w:t>Točka 14.</w:t>
      </w:r>
    </w:p>
    <w:p w14:paraId="70ABC262" w14:textId="5DA76568" w:rsidR="00AC0EFC" w:rsidRDefault="003024A5"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Barun navodi kako je komunalni djelatnik Franjo Duvnjak skoro godinu dana na bolovanju, te da si rješava mirovinu i ne planira se više vraćati na posao iz zdravstvenih razloga. Sukladno navedenom planiramo novo zapošljavanje, naziv radnog mjesta komunalni radnika – vozač komunalnih vozila. Naime, putem natječaja raspisanog od strane Ministarstva prostornog uređenja, graditeljstva i državne imovine ove godine smo kupili komunalno vozilo, a iduće godine putem istog natječaja planiramo nabaviti bager, pa </w:t>
      </w:r>
      <w:r>
        <w:rPr>
          <w:rFonts w:asciiTheme="majorHAnsi" w:hAnsiTheme="majorHAnsi" w:cstheme="majorHAnsi"/>
          <w:color w:val="222222"/>
          <w:sz w:val="22"/>
          <w:szCs w:val="22"/>
        </w:rPr>
        <w:lastRenderedPageBreak/>
        <w:t xml:space="preserve">smatramo da bi trebali zaposliti osobu koja ima položeno za bager, jer bi nam se uvelike smanjili troškovi komunalnih usluga. </w:t>
      </w:r>
    </w:p>
    <w:p w14:paraId="28C0E51B" w14:textId="1A58844C" w:rsidR="003024A5" w:rsidRDefault="003024A5"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Ruskaj pojašnjava kako je ova odluka donesena nakon izmjena i dopuna Pravilnika o unutarnjem redu Jedinstvenog upravnog odjela, u kojeg smo u vlastiti pogon uvrstili </w:t>
      </w:r>
      <w:r w:rsidR="00875DF5">
        <w:rPr>
          <w:rFonts w:asciiTheme="majorHAnsi" w:hAnsiTheme="majorHAnsi" w:cstheme="majorHAnsi"/>
          <w:color w:val="222222"/>
          <w:sz w:val="22"/>
          <w:szCs w:val="22"/>
        </w:rPr>
        <w:t xml:space="preserve">radno mjesto komunalni djelatnik, vozač komunalnih vozila, te navodi koji su </w:t>
      </w:r>
      <w:r w:rsidR="00F35BF4">
        <w:rPr>
          <w:rFonts w:asciiTheme="majorHAnsi" w:hAnsiTheme="majorHAnsi" w:cstheme="majorHAnsi"/>
          <w:color w:val="222222"/>
          <w:sz w:val="22"/>
          <w:szCs w:val="22"/>
        </w:rPr>
        <w:t xml:space="preserve">uvjeti potrebni  za zapošljavanje. Što se tiče koeficijenta, isti je kao i  za ostale komunalne radnike 1,65, a neto plaća iznosila bi cca. 950,00 EUR neto. </w:t>
      </w:r>
    </w:p>
    <w:p w14:paraId="03CFE5C6" w14:textId="10887639" w:rsidR="00F35BF4" w:rsidRDefault="00F35BF4"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Predsjednica vijeća daje ovu točku na raspravu. S obzirom da iste nije bilo, Odluka o izmjenama i dopunama Odluke o koeficijentima za obračun plaće službenika i namještenika u JUO Općine Bogdanovci daje se na glasanje. Odluka je usvojena </w:t>
      </w:r>
      <w:r w:rsidRPr="00F35BF4">
        <w:rPr>
          <w:rFonts w:asciiTheme="majorHAnsi" w:hAnsiTheme="majorHAnsi" w:cstheme="majorHAnsi"/>
          <w:b/>
          <w:bCs/>
          <w:color w:val="222222"/>
          <w:sz w:val="22"/>
          <w:szCs w:val="22"/>
          <w:u w:val="single"/>
        </w:rPr>
        <w:t>JEDNOGLASNO</w:t>
      </w:r>
      <w:r>
        <w:rPr>
          <w:rFonts w:asciiTheme="majorHAnsi" w:hAnsiTheme="majorHAnsi" w:cstheme="majorHAnsi"/>
          <w:color w:val="222222"/>
          <w:sz w:val="22"/>
          <w:szCs w:val="22"/>
        </w:rPr>
        <w:t xml:space="preserve">. </w:t>
      </w:r>
    </w:p>
    <w:p w14:paraId="5B875CA9" w14:textId="77777777" w:rsidR="00F35BF4" w:rsidRDefault="00F35BF4" w:rsidP="00AC0EFC">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5E3414C" w14:textId="53E56212" w:rsidR="00F35BF4" w:rsidRDefault="00F35BF4" w:rsidP="00F35BF4">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F35BF4">
        <w:rPr>
          <w:rFonts w:asciiTheme="majorHAnsi" w:hAnsiTheme="majorHAnsi" w:cstheme="majorHAnsi"/>
          <w:b/>
          <w:bCs/>
          <w:color w:val="222222"/>
          <w:sz w:val="22"/>
          <w:szCs w:val="22"/>
        </w:rPr>
        <w:t>Točka 15.</w:t>
      </w:r>
    </w:p>
    <w:p w14:paraId="5CEA8C6A" w14:textId="1A740050" w:rsidR="00F35BF4" w:rsidRDefault="00F35BF4" w:rsidP="00F35BF4">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r w:rsidRPr="00F35BF4">
        <w:rPr>
          <w:rFonts w:asciiTheme="majorHAnsi" w:hAnsiTheme="majorHAnsi" w:cstheme="majorHAnsi"/>
          <w:b/>
          <w:bCs/>
          <w:color w:val="222222"/>
          <w:sz w:val="22"/>
          <w:szCs w:val="22"/>
        </w:rPr>
        <w:t>RAZLIČITO</w:t>
      </w:r>
    </w:p>
    <w:p w14:paraId="660B4C71" w14:textId="77777777" w:rsidR="00BE25C3" w:rsidRDefault="00BE25C3" w:rsidP="00F35BF4">
      <w:pPr>
        <w:pStyle w:val="StandardWeb"/>
        <w:shd w:val="clear" w:color="auto" w:fill="FFFFFF"/>
        <w:spacing w:before="0" w:beforeAutospacing="0" w:after="0" w:afterAutospacing="0" w:line="253" w:lineRule="atLeast"/>
        <w:jc w:val="center"/>
        <w:rPr>
          <w:rFonts w:asciiTheme="majorHAnsi" w:hAnsiTheme="majorHAnsi" w:cstheme="majorHAnsi"/>
          <w:b/>
          <w:bCs/>
          <w:color w:val="222222"/>
          <w:sz w:val="22"/>
          <w:szCs w:val="22"/>
        </w:rPr>
      </w:pPr>
    </w:p>
    <w:p w14:paraId="611586CC" w14:textId="77777777" w:rsidR="00BE25C3" w:rsidRDefault="00BE25C3" w:rsidP="00BE25C3">
      <w:pPr>
        <w:spacing w:after="0" w:line="240" w:lineRule="auto"/>
        <w:jc w:val="both"/>
        <w:rPr>
          <w:rFonts w:asciiTheme="majorHAnsi" w:hAnsiTheme="majorHAnsi" w:cstheme="majorHAnsi"/>
          <w:b/>
          <w:iCs/>
        </w:rPr>
      </w:pPr>
      <w:r w:rsidRPr="00061F38">
        <w:rPr>
          <w:rFonts w:asciiTheme="majorHAnsi" w:hAnsiTheme="majorHAnsi" w:cstheme="majorHAnsi"/>
          <w:b/>
          <w:iCs/>
        </w:rPr>
        <w:t>Izvješće načelnika:</w:t>
      </w:r>
    </w:p>
    <w:p w14:paraId="2C84BC1F"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1.</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Završеn je projekt prekogranične suradnje Općine Bogdanovci i Župe Svetoga Pavla, Bača. Ukupna vrijednost projekta s općinske strane iznosi 29.795,00 eura, od čega nam je Ministarstvo regionalnog razvoja i fondova Europske unije odobrilo 19.068,80 eura. Projekt je uključivao opremanje Hrvatskog doma s 250 banketnih stolica i 42 stola sa sklopivim nogama.</w:t>
      </w:r>
    </w:p>
    <w:p w14:paraId="7B31CC99"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2.</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Potpisani su ugovori za projekt rekonstrukcije nogostupa u Svinjarevcima i nabavu komunalnog vozila, ukupne vrijednosti 104.600,00 eura. U Svinjarevcima će se obnoviti nogostup u Crkvenoj ulici s rokom završetka do kraja 2026. godine. Nabava komunalnog vozila je završena i trenutno čekamo isporuku.</w:t>
      </w:r>
    </w:p>
    <w:p w14:paraId="4082F388"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3.</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Financirat će se pomoćnik za djecu s teškoćama radi podrške dvoje djece s posebnim potrebama s područja Općine Bogdanovci.</w:t>
      </w:r>
    </w:p>
    <w:p w14:paraId="7AC57C3F"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4.</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Roditelji i naše područne škole obaviješteni su o nastavku financiranja radnih bilježnica za sve učenike osnovnih škola, od 1. do 8. razreda.</w:t>
      </w:r>
    </w:p>
    <w:p w14:paraId="053C86E9"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5.</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Nagrađeni su učenici osnovnih i srednjih škola – prema javnom pozivu dodijeljeno je ukupno 1.470,00 eura.</w:t>
      </w:r>
    </w:p>
    <w:p w14:paraId="7E103C3B"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6.</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Općina Bogdanovci bila je glavni sponzor sportskog događaja “Svinjarevačkih 1200”, koji je okupio veliki broj natjecatelja i posjetitelja.</w:t>
      </w:r>
    </w:p>
    <w:p w14:paraId="4FE3AE5A"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7.</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Organizirano je druženje s mještanima povodom 5. kolovoza na Gracu u Bogdanovcima te turnir ulica u Svinjarevcima.</w:t>
      </w:r>
    </w:p>
    <w:p w14:paraId="6CA4838A"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8.</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Ministarstvo kulture i medija donijelo je odluku o statusu kulturnog dobra za umjetnost šaranja jaja voskom, prepoznajući ovu tehniku kao jednu od najrasprostranjenijih tradicija ukrašavanja uskrsnih jaja. U Bogdanovcima je poznata posebna tehnika “svilopis”.</w:t>
      </w:r>
    </w:p>
    <w:p w14:paraId="7E5744F5"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9.</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Vukovarsko-srijemska županija pozvala je Općinu da podnese prijedlog za dodjelu županijskog priznanja u 2025. godini za istaknutu fizičku ili pravnu osobu s područja naše Općine.</w:t>
      </w:r>
    </w:p>
    <w:p w14:paraId="74FD66B5"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10.</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Završеn je projekt prekogranične suradnje Općine Bogdanovci i Općine Domaljevac-Šamac. Tijekom projekta izvršena je izmjena pokrova, čime je poboljšana toplinska zaštita i energetska svojstva objekta.</w:t>
      </w:r>
    </w:p>
    <w:p w14:paraId="385A29C3"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11.</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Završеn je projekt izgradnje dvije solarne elektrane na zgradi Općine u Bogdanovcima, dok je u pripremi izgradnja dvije solarne elektrane na Domu kulture u Petrovcima.</w:t>
      </w:r>
    </w:p>
    <w:p w14:paraId="7600E8FD"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12.</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Donijeta je odluka o izmjeni financiranja studentskih stipendija, koja će se primjenjivati od 1. siječnja 2026. godine. Umjesto jednokratnih 450 eura godišnje, studenti će primati 100 eura mjesečno tijekom akademske godine (10 mjeseci), što iznosi ukupno 1.000 eura, uz iste uvjete kao i do sada.</w:t>
      </w:r>
    </w:p>
    <w:p w14:paraId="1BF7393C"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13.</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Vezano za zbrinjavanje glomaznog i građevinskog otpada: nakon više od mjesec i pol dana, dobili smo odgovor od koncesionara Komunalac d.o.o. Vukovar. Zbrinjavanje miješanog građevinskog otpada iznosi 60 eura po toni, a glomaznog otpada 110 eura po toni. Mještani će predočiti osobnu iskaznicu kako bi dokazali prebivalište u Općini Bogdanovci; njihov otpad će se izvagati i evidentirati u obrascu, a Komunalac će općini izdavati mjesečnu fakturu. Ranijih godina prosječna količina bila je oko 500 kg građevinskog otpada po osobi godišnje. Potrebno je donijeti odluku o maksimalnoj količini ili neograničenom zbrinjavanju.</w:t>
      </w:r>
    </w:p>
    <w:p w14:paraId="765B6811"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t>14.</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Sukladno izvješću državne revizije lokalnih jedinica s područja Vukovarsko-srijemske županije, Općina Bogdanovci provela je sve naloge i preporuke dane od strane državne revizije. Od ukupno 26 lokalnih jedinica, samo 13 ih je postupilo na isti način.</w:t>
      </w:r>
    </w:p>
    <w:p w14:paraId="2BB45A00" w14:textId="77777777" w:rsidR="002C2459" w:rsidRPr="002C2459" w:rsidRDefault="002C2459" w:rsidP="002C2459">
      <w:pPr>
        <w:pStyle w:val="StandardWeb"/>
        <w:shd w:val="clear" w:color="auto" w:fill="FFFFFF"/>
        <w:spacing w:before="0" w:beforeAutospacing="0" w:after="0" w:afterAutospacing="0" w:line="276" w:lineRule="atLeast"/>
        <w:ind w:left="142"/>
        <w:jc w:val="both"/>
        <w:rPr>
          <w:rFonts w:asciiTheme="majorHAnsi" w:hAnsiTheme="majorHAnsi" w:cstheme="majorHAnsi"/>
          <w:color w:val="222222"/>
        </w:rPr>
      </w:pPr>
      <w:r w:rsidRPr="002C2459">
        <w:rPr>
          <w:rFonts w:asciiTheme="majorHAnsi" w:hAnsiTheme="majorHAnsi" w:cstheme="majorHAnsi"/>
          <w:b/>
          <w:bCs/>
          <w:color w:val="222222"/>
          <w:sz w:val="22"/>
          <w:szCs w:val="22"/>
        </w:rPr>
        <w:lastRenderedPageBreak/>
        <w:t>15.</w:t>
      </w:r>
      <w:r w:rsidRPr="002C2459">
        <w:rPr>
          <w:rFonts w:asciiTheme="majorHAnsi" w:hAnsiTheme="majorHAnsi" w:cstheme="majorHAnsi"/>
          <w:b/>
          <w:bCs/>
          <w:color w:val="222222"/>
          <w:sz w:val="14"/>
          <w:szCs w:val="14"/>
        </w:rPr>
        <w:t>  </w:t>
      </w:r>
      <w:r w:rsidRPr="002C2459">
        <w:rPr>
          <w:rFonts w:asciiTheme="majorHAnsi" w:hAnsiTheme="majorHAnsi" w:cstheme="majorHAnsi"/>
          <w:color w:val="222222"/>
          <w:sz w:val="22"/>
          <w:szCs w:val="22"/>
        </w:rPr>
        <w:t>Raspisani su dopunski izbori članova općinskog vijeća općine Bogdanovci iz reda pripadnika rusinske i ukrajinske nacionalne manjine. Bira se dva vijećnika rusinska i jedan ukrajinski. Kandidirali su se nezavisne liste. Lista za rusine: Anđelka Vojtkiv, Zvonko Kostelnik, Tomislav Ruskaj i Tanja Krenjicki. Lista za ukrajince: Miroslav Kisilj, Dubravka Mudri, Mihajlo Dereh i Sanja Biljna. Izbori će se održati 05.10.2025. godine te će općinsko vijeće prema svemu sudeći imati 12 vijećnika. </w:t>
      </w:r>
    </w:p>
    <w:p w14:paraId="417E1005" w14:textId="77777777" w:rsidR="00BE25C3" w:rsidRDefault="00BE25C3" w:rsidP="00BE25C3">
      <w:pPr>
        <w:spacing w:after="0" w:line="240" w:lineRule="auto"/>
        <w:jc w:val="both"/>
        <w:rPr>
          <w:rFonts w:asciiTheme="majorHAnsi" w:hAnsiTheme="majorHAnsi" w:cstheme="majorHAnsi"/>
          <w:b/>
          <w:iCs/>
        </w:rPr>
      </w:pPr>
    </w:p>
    <w:p w14:paraId="62CAB5DD" w14:textId="77777777" w:rsidR="00BE25C3" w:rsidRPr="00061F38" w:rsidRDefault="00BE25C3" w:rsidP="00BE25C3">
      <w:pPr>
        <w:spacing w:after="0" w:line="240" w:lineRule="auto"/>
        <w:jc w:val="both"/>
        <w:rPr>
          <w:rFonts w:asciiTheme="majorHAnsi" w:hAnsiTheme="majorHAnsi" w:cstheme="majorHAnsi"/>
          <w:b/>
          <w:iCs/>
        </w:rPr>
      </w:pPr>
    </w:p>
    <w:p w14:paraId="0C5F546F" w14:textId="32B1BA64" w:rsidR="00AE364B" w:rsidRPr="002C2459" w:rsidRDefault="002C2459" w:rsidP="002C2459">
      <w:pPr>
        <w:pStyle w:val="StandardWeb"/>
        <w:shd w:val="clear" w:color="auto" w:fill="FFFFFF"/>
        <w:spacing w:before="0" w:beforeAutospacing="0" w:after="0" w:afterAutospacing="0" w:line="253" w:lineRule="atLeast"/>
        <w:rPr>
          <w:rFonts w:asciiTheme="majorHAnsi" w:hAnsiTheme="majorHAnsi" w:cstheme="majorHAnsi"/>
          <w:color w:val="222222"/>
          <w:sz w:val="22"/>
          <w:szCs w:val="22"/>
        </w:rPr>
      </w:pPr>
      <w:r w:rsidRPr="002C2459">
        <w:rPr>
          <w:rFonts w:asciiTheme="majorHAnsi" w:hAnsiTheme="majorHAnsi" w:cstheme="majorHAnsi"/>
          <w:color w:val="222222"/>
          <w:sz w:val="22"/>
          <w:szCs w:val="22"/>
        </w:rPr>
        <w:t>Osim izvješća načelnika, načelnik</w:t>
      </w:r>
      <w:r w:rsidR="00F35BF4" w:rsidRPr="002C2459">
        <w:rPr>
          <w:rFonts w:asciiTheme="majorHAnsi" w:hAnsiTheme="majorHAnsi" w:cstheme="majorHAnsi"/>
          <w:color w:val="222222"/>
          <w:sz w:val="22"/>
          <w:szCs w:val="22"/>
        </w:rPr>
        <w:t xml:space="preserve"> </w:t>
      </w:r>
      <w:r w:rsidRPr="002C2459">
        <w:rPr>
          <w:rFonts w:asciiTheme="majorHAnsi" w:hAnsiTheme="majorHAnsi" w:cstheme="majorHAnsi"/>
          <w:color w:val="222222"/>
          <w:sz w:val="22"/>
          <w:szCs w:val="22"/>
        </w:rPr>
        <w:t xml:space="preserve">nadalje </w:t>
      </w:r>
      <w:r w:rsidR="00F35BF4" w:rsidRPr="002C2459">
        <w:rPr>
          <w:rFonts w:asciiTheme="majorHAnsi" w:hAnsiTheme="majorHAnsi" w:cstheme="majorHAnsi"/>
          <w:color w:val="222222"/>
          <w:sz w:val="22"/>
          <w:szCs w:val="22"/>
        </w:rPr>
        <w:t xml:space="preserve">navodi kako idemo u završnu prijavu projekta rekonstrukcija Sokolane putem ITU mehanizma, stoga smo bili u potrebi donijeti Pravilnik o korištenju društvenih domova – Hrvatskog doma Bogdanovci, Sokolane Petrovci i Javne zgrade – prostor za udruge (Prostorija UHDDR Petrovci). </w:t>
      </w:r>
      <w:r w:rsidR="00BC122B" w:rsidRPr="002C2459">
        <w:rPr>
          <w:rFonts w:asciiTheme="majorHAnsi" w:hAnsiTheme="majorHAnsi" w:cstheme="majorHAnsi"/>
          <w:color w:val="222222"/>
          <w:sz w:val="22"/>
          <w:szCs w:val="22"/>
        </w:rPr>
        <w:t xml:space="preserve">Cijene najma narednih pet godina neće se mijenjati, bitno je da </w:t>
      </w:r>
      <w:r w:rsidR="00AE364B" w:rsidRPr="002C2459">
        <w:rPr>
          <w:rFonts w:asciiTheme="majorHAnsi" w:hAnsiTheme="majorHAnsi" w:cstheme="majorHAnsi"/>
          <w:color w:val="222222"/>
          <w:sz w:val="22"/>
          <w:szCs w:val="22"/>
        </w:rPr>
        <w:t>cijene najma pokriju režijske troškove, a ne da imamo zarade od najma.</w:t>
      </w:r>
    </w:p>
    <w:p w14:paraId="6EDF26D4" w14:textId="77777777" w:rsidR="00AE364B" w:rsidRDefault="00AE364B"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sidRPr="002C2459">
        <w:rPr>
          <w:rFonts w:asciiTheme="majorHAnsi" w:hAnsiTheme="majorHAnsi" w:cstheme="majorHAnsi"/>
          <w:color w:val="222222"/>
          <w:sz w:val="22"/>
          <w:szCs w:val="22"/>
        </w:rPr>
        <w:t>Gosp. Ruskaj također napominje kako je Pravilnik poslan na provjeru konzultantima koji rade prijavu projekta, te su isti dali suglasnosti na Pravilnik. Isto tako navodi kako je novina u ovom Pravilniku sklapanje Ugovora sa korisnicima, što do sada nije</w:t>
      </w:r>
      <w:r>
        <w:rPr>
          <w:rFonts w:asciiTheme="majorHAnsi" w:hAnsiTheme="majorHAnsi" w:cstheme="majorHAnsi"/>
          <w:color w:val="222222"/>
          <w:sz w:val="22"/>
          <w:szCs w:val="22"/>
        </w:rPr>
        <w:t xml:space="preserve"> bilo. </w:t>
      </w:r>
    </w:p>
    <w:p w14:paraId="58C9E3A6" w14:textId="77777777" w:rsidR="00223BB9" w:rsidRDefault="00223BB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35EC9708" w14:textId="17917E4E" w:rsidR="00223BB9" w:rsidRDefault="00223BB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Gosp. Barun daje prijedlog da se svi pozivi i materijali dostavljaju putem e-maila, naravno s potvrdom primitka e-maila, jer je puno lakše, brže i efikasnije. Previše materijala se mora printati za svako vijeće, navedeno oduzima dostav vremena. </w:t>
      </w:r>
    </w:p>
    <w:p w14:paraId="7DFEED9D" w14:textId="7EA4EF73" w:rsidR="00223BB9" w:rsidRDefault="00223BB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Gđa. Vinaj slaže se s gosp. Barunom. Potrebno je osigurati laptop i projektor za vijeće</w:t>
      </w:r>
      <w:r w:rsidR="008657A2">
        <w:rPr>
          <w:rFonts w:asciiTheme="majorHAnsi" w:hAnsiTheme="majorHAnsi" w:cstheme="majorHAnsi"/>
          <w:color w:val="222222"/>
          <w:sz w:val="22"/>
          <w:szCs w:val="22"/>
        </w:rPr>
        <w:t xml:space="preserve"> i pozive i materijale slati e-mail. Ovaj prijedlog daje na glasanje, te se isti usvaja </w:t>
      </w:r>
      <w:r w:rsidR="008657A2" w:rsidRPr="008657A2">
        <w:rPr>
          <w:rFonts w:asciiTheme="majorHAnsi" w:hAnsiTheme="majorHAnsi" w:cstheme="majorHAnsi"/>
          <w:b/>
          <w:bCs/>
          <w:color w:val="222222"/>
          <w:sz w:val="22"/>
          <w:szCs w:val="22"/>
          <w:u w:val="single"/>
        </w:rPr>
        <w:t>JEDNOGLASNO</w:t>
      </w:r>
      <w:r w:rsidR="008657A2">
        <w:rPr>
          <w:rFonts w:asciiTheme="majorHAnsi" w:hAnsiTheme="majorHAnsi" w:cstheme="majorHAnsi"/>
          <w:color w:val="222222"/>
          <w:sz w:val="22"/>
          <w:szCs w:val="22"/>
        </w:rPr>
        <w:t>.</w:t>
      </w:r>
    </w:p>
    <w:p w14:paraId="752D9896" w14:textId="77777777" w:rsidR="008657A2" w:rsidRDefault="008657A2"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4A4869B9" w14:textId="50EA03AA" w:rsidR="008657A2" w:rsidRDefault="00BE25C3"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Gđa. Savić Bajac moli da se stave kamere gdje su zeleni otoci, jer </w:t>
      </w:r>
      <w:r w:rsidR="00C52390">
        <w:rPr>
          <w:rFonts w:asciiTheme="majorHAnsi" w:hAnsiTheme="majorHAnsi" w:cstheme="majorHAnsi"/>
          <w:color w:val="222222"/>
          <w:sz w:val="22"/>
          <w:szCs w:val="22"/>
        </w:rPr>
        <w:t xml:space="preserve">se smeće baca u neodgovarajuće kontejnere i smeće bacaju najviše osobe koje nisu iz Bogdanovaca, jer vidimo po registracijama. </w:t>
      </w:r>
    </w:p>
    <w:p w14:paraId="14F85829" w14:textId="1022FB3A" w:rsidR="00C52390" w:rsidRDefault="00C52390"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Načelnik odgovara kako smo danas baš zaprimili dopis od tvrtke Komunalac d.o.o. Vukovar o prijedlogu ukidanja zelenih otoka, jer ih nismo u obavezi imati, a samo nam stvaraju probleme i dodatne troškove, zbog ne odlaganja otpada u propisane kontejnere. A što se tiče kamera, potrebno je tražiti od MUP-a suglasnosti za postavljanje istih, a pitanje je da li bi i to riješilo problem.</w:t>
      </w:r>
    </w:p>
    <w:p w14:paraId="64346021" w14:textId="77777777" w:rsidR="00C52390" w:rsidRDefault="00C52390"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1CC7BC1" w14:textId="2651EE82" w:rsidR="00C52390" w:rsidRDefault="00C52390"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Gđa. Savić Bajac također postavlja upit kada će se završiti uređenje dvorišta u sklopu vrtića, te da li se može </w:t>
      </w:r>
      <w:r w:rsidR="002C2459">
        <w:rPr>
          <w:rFonts w:asciiTheme="majorHAnsi" w:hAnsiTheme="majorHAnsi" w:cstheme="majorHAnsi"/>
          <w:color w:val="222222"/>
          <w:sz w:val="22"/>
          <w:szCs w:val="22"/>
        </w:rPr>
        <w:t>realizirati priključak struje u lovački dom u Bogdanovcima?!</w:t>
      </w:r>
    </w:p>
    <w:p w14:paraId="674DDEA8" w14:textId="3FBD8E39" w:rsidR="002C2459" w:rsidRDefault="002C245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Načelnik odgovara da su zatražene ponude za postavljanje kockica i asfalta u dvorište vrtića, te ćemo navedene radove uvrstiti u proračun za iduću godinu. Što se tiče priključka struje u lovački dom, problem je što prostorije nisu legalizirane. Zatražili smo od Ministarstva darovanje navedene čestice, te ukoliko se darovanje realizira, tada bi legalizirali prostorije i mogli uvesti struju.</w:t>
      </w:r>
    </w:p>
    <w:p w14:paraId="10AB648A" w14:textId="77777777" w:rsidR="002C2459" w:rsidRDefault="002C245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8577918" w14:textId="00A91F61" w:rsidR="002C2459" w:rsidRDefault="002C2459"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Gđa. Vinaj moli načelnika da se vodi računa o održavanju i košenju autobusnog ugibališta koje se nalazi ispred njezine kuće, jer </w:t>
      </w:r>
      <w:r w:rsidR="00CC0578">
        <w:rPr>
          <w:rFonts w:asciiTheme="majorHAnsi" w:hAnsiTheme="majorHAnsi" w:cstheme="majorHAnsi"/>
          <w:color w:val="222222"/>
          <w:sz w:val="22"/>
          <w:szCs w:val="22"/>
        </w:rPr>
        <w:t>njezina obitelj ne</w:t>
      </w:r>
      <w:r>
        <w:rPr>
          <w:rFonts w:asciiTheme="majorHAnsi" w:hAnsiTheme="majorHAnsi" w:cstheme="majorHAnsi"/>
          <w:color w:val="222222"/>
          <w:sz w:val="22"/>
          <w:szCs w:val="22"/>
        </w:rPr>
        <w:t xml:space="preserve"> žel</w:t>
      </w:r>
      <w:r w:rsidR="00CC0578">
        <w:rPr>
          <w:rFonts w:asciiTheme="majorHAnsi" w:hAnsiTheme="majorHAnsi" w:cstheme="majorHAnsi"/>
          <w:color w:val="222222"/>
          <w:sz w:val="22"/>
          <w:szCs w:val="22"/>
        </w:rPr>
        <w:t>i</w:t>
      </w:r>
      <w:r>
        <w:rPr>
          <w:rFonts w:asciiTheme="majorHAnsi" w:hAnsiTheme="majorHAnsi" w:cstheme="majorHAnsi"/>
          <w:color w:val="222222"/>
          <w:sz w:val="22"/>
          <w:szCs w:val="22"/>
        </w:rPr>
        <w:t xml:space="preserve"> kositi travu oko autobusnog stajališta da ne daj Bože odleti kamen i razbije istu. Isto tako, već nekoliko mjeseci ne radi ulična svjetiljka kod navedenog autobusnog ugibališta, te moli da se i to riješi. </w:t>
      </w:r>
    </w:p>
    <w:p w14:paraId="552FA92D" w14:textId="77777777" w:rsidR="00BE25C3" w:rsidRDefault="00BE25C3"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2160C168" w14:textId="77777777" w:rsidR="00DC14FE" w:rsidRDefault="00DC14FE"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57BA339" w14:textId="17E88342" w:rsidR="00F35BF4" w:rsidRPr="00F35BF4" w:rsidRDefault="00F35BF4" w:rsidP="00AE364B">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r>
        <w:rPr>
          <w:rFonts w:asciiTheme="majorHAnsi" w:hAnsiTheme="majorHAnsi" w:cstheme="majorHAnsi"/>
          <w:color w:val="222222"/>
          <w:sz w:val="22"/>
          <w:szCs w:val="22"/>
        </w:rPr>
        <w:t xml:space="preserve"> </w:t>
      </w:r>
    </w:p>
    <w:p w14:paraId="34E7AA60" w14:textId="77777777" w:rsidR="00B12770" w:rsidRPr="00D666B8" w:rsidRDefault="00B12770" w:rsidP="00B12770">
      <w:pPr>
        <w:pStyle w:val="StandardWeb"/>
        <w:shd w:val="clear" w:color="auto" w:fill="FFFFFF"/>
        <w:spacing w:before="0" w:beforeAutospacing="0" w:after="200" w:afterAutospacing="0" w:line="253" w:lineRule="atLeast"/>
        <w:jc w:val="both"/>
        <w:rPr>
          <w:rFonts w:asciiTheme="majorHAnsi" w:hAnsiTheme="majorHAnsi" w:cstheme="majorHAnsi"/>
          <w:color w:val="222222"/>
          <w:sz w:val="22"/>
          <w:szCs w:val="22"/>
        </w:rPr>
      </w:pPr>
    </w:p>
    <w:p w14:paraId="18E9F4FE" w14:textId="70E40CC9" w:rsidR="00801B03" w:rsidRPr="005235BC" w:rsidRDefault="00801B03" w:rsidP="00D541CE">
      <w:pPr>
        <w:pStyle w:val="Odlomakpopisa"/>
        <w:ind w:left="0"/>
        <w:jc w:val="both"/>
        <w:rPr>
          <w:rFonts w:asciiTheme="majorHAnsi" w:hAnsiTheme="majorHAnsi" w:cstheme="majorHAnsi"/>
        </w:rPr>
      </w:pPr>
      <w:r w:rsidRPr="005235BC">
        <w:rPr>
          <w:rFonts w:asciiTheme="majorHAnsi" w:hAnsiTheme="majorHAnsi" w:cstheme="majorHAnsi"/>
        </w:rPr>
        <w:t>Završeno u 2</w:t>
      </w:r>
      <w:r w:rsidR="00CC0578">
        <w:rPr>
          <w:rFonts w:asciiTheme="majorHAnsi" w:hAnsiTheme="majorHAnsi" w:cstheme="majorHAnsi"/>
        </w:rPr>
        <w:t>0</w:t>
      </w:r>
      <w:r w:rsidRPr="005235BC">
        <w:rPr>
          <w:rFonts w:asciiTheme="majorHAnsi" w:hAnsiTheme="majorHAnsi" w:cstheme="majorHAnsi"/>
        </w:rPr>
        <w:t>,</w:t>
      </w:r>
      <w:r w:rsidR="00CC0578">
        <w:rPr>
          <w:rFonts w:asciiTheme="majorHAnsi" w:hAnsiTheme="majorHAnsi" w:cstheme="majorHAnsi"/>
        </w:rPr>
        <w:t>45</w:t>
      </w:r>
      <w:r w:rsidRPr="005235BC">
        <w:rPr>
          <w:rFonts w:asciiTheme="majorHAnsi" w:hAnsiTheme="majorHAnsi" w:cstheme="majorHAnsi"/>
        </w:rPr>
        <w:t xml:space="preserve"> sati.</w:t>
      </w:r>
    </w:p>
    <w:p w14:paraId="27F8F76D" w14:textId="77777777" w:rsidR="00674C6D" w:rsidRPr="005235BC" w:rsidRDefault="00674C6D" w:rsidP="00674C6D">
      <w:pPr>
        <w:jc w:val="both"/>
        <w:rPr>
          <w:rFonts w:asciiTheme="majorHAnsi" w:eastAsia="Times New Roman" w:hAnsiTheme="majorHAnsi" w:cstheme="majorHAnsi"/>
        </w:rPr>
      </w:pPr>
    </w:p>
    <w:p w14:paraId="2CB8C3D3" w14:textId="74990685" w:rsidR="00585514" w:rsidRPr="005235BC" w:rsidRDefault="00585514" w:rsidP="00585514">
      <w:pPr>
        <w:spacing w:after="0"/>
        <w:jc w:val="both"/>
        <w:rPr>
          <w:rFonts w:asciiTheme="majorHAnsi" w:hAnsiTheme="majorHAnsi" w:cstheme="majorHAnsi"/>
        </w:rPr>
      </w:pPr>
      <w:r w:rsidRPr="005235BC">
        <w:rPr>
          <w:rFonts w:asciiTheme="majorHAnsi" w:hAnsiTheme="majorHAnsi" w:cstheme="majorHAnsi"/>
        </w:rPr>
        <w:t>Zapisničar</w:t>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t>Predsjednica općinskog vijeća</w:t>
      </w:r>
    </w:p>
    <w:p w14:paraId="12A72E69" w14:textId="377FDA02" w:rsidR="00585514" w:rsidRPr="005235BC" w:rsidRDefault="00585514" w:rsidP="00585514">
      <w:pPr>
        <w:spacing w:after="0"/>
        <w:jc w:val="both"/>
        <w:rPr>
          <w:rFonts w:asciiTheme="majorHAnsi" w:hAnsiTheme="majorHAnsi" w:cstheme="majorHAnsi"/>
        </w:rPr>
      </w:pPr>
      <w:r w:rsidRPr="005235BC">
        <w:rPr>
          <w:rFonts w:asciiTheme="majorHAnsi" w:hAnsiTheme="majorHAnsi" w:cstheme="majorHAnsi"/>
        </w:rPr>
        <w:t>Maja Župan</w:t>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Pr="005235BC">
        <w:rPr>
          <w:rFonts w:asciiTheme="majorHAnsi" w:hAnsiTheme="majorHAnsi" w:cstheme="majorHAnsi"/>
        </w:rPr>
        <w:tab/>
      </w:r>
      <w:r w:rsidR="00D666B8">
        <w:rPr>
          <w:rFonts w:asciiTheme="majorHAnsi" w:hAnsiTheme="majorHAnsi" w:cstheme="majorHAnsi"/>
        </w:rPr>
        <w:t>Jelena Vinaj, mag.oec.</w:t>
      </w:r>
    </w:p>
    <w:p w14:paraId="72F9F18B" w14:textId="77777777" w:rsidR="00B8018F" w:rsidRPr="005235BC" w:rsidRDefault="00B8018F">
      <w:pPr>
        <w:rPr>
          <w:rFonts w:asciiTheme="majorHAnsi" w:hAnsiTheme="majorHAnsi" w:cstheme="majorHAnsi"/>
        </w:rPr>
      </w:pPr>
    </w:p>
    <w:sectPr w:rsidR="00B8018F" w:rsidRPr="005235BC" w:rsidSect="00E62C91">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3"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0"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21"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18"/>
  </w:num>
  <w:num w:numId="2" w16cid:durableId="765350213">
    <w:abstractNumId w:val="1"/>
  </w:num>
  <w:num w:numId="3" w16cid:durableId="638845325">
    <w:abstractNumId w:val="10"/>
  </w:num>
  <w:num w:numId="4" w16cid:durableId="176579274">
    <w:abstractNumId w:val="22"/>
  </w:num>
  <w:num w:numId="5" w16cid:durableId="853803901">
    <w:abstractNumId w:val="6"/>
  </w:num>
  <w:num w:numId="6" w16cid:durableId="1861160314">
    <w:abstractNumId w:val="7"/>
  </w:num>
  <w:num w:numId="7" w16cid:durableId="1819180399">
    <w:abstractNumId w:val="2"/>
  </w:num>
  <w:num w:numId="8" w16cid:durableId="1848903753">
    <w:abstractNumId w:val="23"/>
  </w:num>
  <w:num w:numId="9" w16cid:durableId="1388648141">
    <w:abstractNumId w:val="21"/>
  </w:num>
  <w:num w:numId="10" w16cid:durableId="596058679">
    <w:abstractNumId w:val="9"/>
  </w:num>
  <w:num w:numId="11" w16cid:durableId="1916938641">
    <w:abstractNumId w:val="4"/>
  </w:num>
  <w:num w:numId="12" w16cid:durableId="1626499663">
    <w:abstractNumId w:val="14"/>
  </w:num>
  <w:num w:numId="13" w16cid:durableId="1909025525">
    <w:abstractNumId w:val="0"/>
  </w:num>
  <w:num w:numId="14" w16cid:durableId="1683193477">
    <w:abstractNumId w:val="17"/>
  </w:num>
  <w:num w:numId="15" w16cid:durableId="795297163">
    <w:abstractNumId w:val="15"/>
  </w:num>
  <w:num w:numId="16" w16cid:durableId="280304743">
    <w:abstractNumId w:val="20"/>
  </w:num>
  <w:num w:numId="17" w16cid:durableId="2137678951">
    <w:abstractNumId w:val="11"/>
  </w:num>
  <w:num w:numId="18" w16cid:durableId="999238984">
    <w:abstractNumId w:val="8"/>
  </w:num>
  <w:num w:numId="19" w16cid:durableId="2007127755">
    <w:abstractNumId w:val="16"/>
  </w:num>
  <w:num w:numId="20" w16cid:durableId="96560313">
    <w:abstractNumId w:val="19"/>
  </w:num>
  <w:num w:numId="21" w16cid:durableId="1130394949">
    <w:abstractNumId w:val="5"/>
  </w:num>
  <w:num w:numId="22" w16cid:durableId="939337852">
    <w:abstractNumId w:val="13"/>
  </w:num>
  <w:num w:numId="23" w16cid:durableId="625505400">
    <w:abstractNumId w:val="12"/>
  </w:num>
  <w:num w:numId="24" w16cid:durableId="2081636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224AC"/>
    <w:rsid w:val="00032492"/>
    <w:rsid w:val="000355EF"/>
    <w:rsid w:val="000471AB"/>
    <w:rsid w:val="00051EB6"/>
    <w:rsid w:val="000526ED"/>
    <w:rsid w:val="00061F38"/>
    <w:rsid w:val="00073ABC"/>
    <w:rsid w:val="00095937"/>
    <w:rsid w:val="000962AD"/>
    <w:rsid w:val="000A0B1C"/>
    <w:rsid w:val="000A1CEC"/>
    <w:rsid w:val="000C21F6"/>
    <w:rsid w:val="000C698C"/>
    <w:rsid w:val="000D36F6"/>
    <w:rsid w:val="00101BDD"/>
    <w:rsid w:val="00103784"/>
    <w:rsid w:val="001105C4"/>
    <w:rsid w:val="0012477B"/>
    <w:rsid w:val="00136676"/>
    <w:rsid w:val="001375F6"/>
    <w:rsid w:val="00140AFF"/>
    <w:rsid w:val="001424A1"/>
    <w:rsid w:val="00152A6A"/>
    <w:rsid w:val="00163180"/>
    <w:rsid w:val="001A1448"/>
    <w:rsid w:val="001A279B"/>
    <w:rsid w:val="001B2E76"/>
    <w:rsid w:val="001C1270"/>
    <w:rsid w:val="001E2571"/>
    <w:rsid w:val="001E7753"/>
    <w:rsid w:val="001F01C9"/>
    <w:rsid w:val="00223BB9"/>
    <w:rsid w:val="00226638"/>
    <w:rsid w:val="0023386F"/>
    <w:rsid w:val="00242EED"/>
    <w:rsid w:val="002461B7"/>
    <w:rsid w:val="002470C5"/>
    <w:rsid w:val="002510F9"/>
    <w:rsid w:val="00252FC0"/>
    <w:rsid w:val="00290303"/>
    <w:rsid w:val="002A7365"/>
    <w:rsid w:val="002B1718"/>
    <w:rsid w:val="002B2C57"/>
    <w:rsid w:val="002C2459"/>
    <w:rsid w:val="002C4398"/>
    <w:rsid w:val="002D5D7F"/>
    <w:rsid w:val="002D6F03"/>
    <w:rsid w:val="002E1905"/>
    <w:rsid w:val="003024A5"/>
    <w:rsid w:val="0030294C"/>
    <w:rsid w:val="003060F0"/>
    <w:rsid w:val="0034132B"/>
    <w:rsid w:val="003972E6"/>
    <w:rsid w:val="003C3EAF"/>
    <w:rsid w:val="003D6C6E"/>
    <w:rsid w:val="003D7D2A"/>
    <w:rsid w:val="003E1867"/>
    <w:rsid w:val="003E67FF"/>
    <w:rsid w:val="003F0562"/>
    <w:rsid w:val="00426800"/>
    <w:rsid w:val="0042712B"/>
    <w:rsid w:val="0043474C"/>
    <w:rsid w:val="00480B2D"/>
    <w:rsid w:val="00481375"/>
    <w:rsid w:val="004B2477"/>
    <w:rsid w:val="004D018F"/>
    <w:rsid w:val="004D42F4"/>
    <w:rsid w:val="004D7C41"/>
    <w:rsid w:val="0050238A"/>
    <w:rsid w:val="00513B56"/>
    <w:rsid w:val="00522504"/>
    <w:rsid w:val="005235BC"/>
    <w:rsid w:val="00526949"/>
    <w:rsid w:val="00530DC7"/>
    <w:rsid w:val="00556996"/>
    <w:rsid w:val="00560E64"/>
    <w:rsid w:val="00576B0A"/>
    <w:rsid w:val="00585514"/>
    <w:rsid w:val="00594D21"/>
    <w:rsid w:val="00595A2B"/>
    <w:rsid w:val="005E6A54"/>
    <w:rsid w:val="005F209D"/>
    <w:rsid w:val="005F6051"/>
    <w:rsid w:val="00611D94"/>
    <w:rsid w:val="00611E47"/>
    <w:rsid w:val="0062780D"/>
    <w:rsid w:val="006373B4"/>
    <w:rsid w:val="00663C43"/>
    <w:rsid w:val="00671DA4"/>
    <w:rsid w:val="00674C6D"/>
    <w:rsid w:val="006801B9"/>
    <w:rsid w:val="00684217"/>
    <w:rsid w:val="00696970"/>
    <w:rsid w:val="006A153E"/>
    <w:rsid w:val="006A488F"/>
    <w:rsid w:val="006B6A85"/>
    <w:rsid w:val="006B7BF8"/>
    <w:rsid w:val="006C4932"/>
    <w:rsid w:val="006D0F35"/>
    <w:rsid w:val="006D5FDE"/>
    <w:rsid w:val="006D641D"/>
    <w:rsid w:val="00706F2C"/>
    <w:rsid w:val="00717502"/>
    <w:rsid w:val="00723CDA"/>
    <w:rsid w:val="00730087"/>
    <w:rsid w:val="00742B37"/>
    <w:rsid w:val="00770CDB"/>
    <w:rsid w:val="00784683"/>
    <w:rsid w:val="007924D7"/>
    <w:rsid w:val="007B23E6"/>
    <w:rsid w:val="007E156F"/>
    <w:rsid w:val="007F6956"/>
    <w:rsid w:val="007F6B4D"/>
    <w:rsid w:val="00801B03"/>
    <w:rsid w:val="0081238C"/>
    <w:rsid w:val="008279DF"/>
    <w:rsid w:val="0084159A"/>
    <w:rsid w:val="008643F4"/>
    <w:rsid w:val="008657A2"/>
    <w:rsid w:val="00875DF5"/>
    <w:rsid w:val="008764EA"/>
    <w:rsid w:val="00881ABE"/>
    <w:rsid w:val="00881F53"/>
    <w:rsid w:val="008C0A6C"/>
    <w:rsid w:val="008C519D"/>
    <w:rsid w:val="008C67BB"/>
    <w:rsid w:val="008D1F0C"/>
    <w:rsid w:val="008D2901"/>
    <w:rsid w:val="008E4661"/>
    <w:rsid w:val="00915232"/>
    <w:rsid w:val="0091712A"/>
    <w:rsid w:val="009346AF"/>
    <w:rsid w:val="00974EC6"/>
    <w:rsid w:val="0097532E"/>
    <w:rsid w:val="00990F49"/>
    <w:rsid w:val="0099488B"/>
    <w:rsid w:val="009C05FB"/>
    <w:rsid w:val="009C4B09"/>
    <w:rsid w:val="009E0CCB"/>
    <w:rsid w:val="009E3D2E"/>
    <w:rsid w:val="009F5455"/>
    <w:rsid w:val="009F7CEF"/>
    <w:rsid w:val="00A008CC"/>
    <w:rsid w:val="00A2087D"/>
    <w:rsid w:val="00A506CE"/>
    <w:rsid w:val="00A549B9"/>
    <w:rsid w:val="00A66DF9"/>
    <w:rsid w:val="00A750CA"/>
    <w:rsid w:val="00A90B9E"/>
    <w:rsid w:val="00AB2AE4"/>
    <w:rsid w:val="00AB33A7"/>
    <w:rsid w:val="00AC0C73"/>
    <w:rsid w:val="00AC0EFC"/>
    <w:rsid w:val="00AD4D66"/>
    <w:rsid w:val="00AE05E6"/>
    <w:rsid w:val="00AE364B"/>
    <w:rsid w:val="00AE519F"/>
    <w:rsid w:val="00AE5EAC"/>
    <w:rsid w:val="00AF0894"/>
    <w:rsid w:val="00B12770"/>
    <w:rsid w:val="00B33B84"/>
    <w:rsid w:val="00B51BB4"/>
    <w:rsid w:val="00B77E3D"/>
    <w:rsid w:val="00B8018F"/>
    <w:rsid w:val="00BA474A"/>
    <w:rsid w:val="00BC122B"/>
    <w:rsid w:val="00BE25C3"/>
    <w:rsid w:val="00BE5290"/>
    <w:rsid w:val="00BE6FEB"/>
    <w:rsid w:val="00BF2AD2"/>
    <w:rsid w:val="00C04F0D"/>
    <w:rsid w:val="00C1400A"/>
    <w:rsid w:val="00C16C94"/>
    <w:rsid w:val="00C52390"/>
    <w:rsid w:val="00C537DC"/>
    <w:rsid w:val="00C553CC"/>
    <w:rsid w:val="00C85EAB"/>
    <w:rsid w:val="00CB7356"/>
    <w:rsid w:val="00CC0578"/>
    <w:rsid w:val="00CD60F6"/>
    <w:rsid w:val="00CF3243"/>
    <w:rsid w:val="00CF6A4E"/>
    <w:rsid w:val="00D008C9"/>
    <w:rsid w:val="00D13434"/>
    <w:rsid w:val="00D31621"/>
    <w:rsid w:val="00D31CB1"/>
    <w:rsid w:val="00D541CE"/>
    <w:rsid w:val="00D666B8"/>
    <w:rsid w:val="00D855E2"/>
    <w:rsid w:val="00D90E4D"/>
    <w:rsid w:val="00D97637"/>
    <w:rsid w:val="00DB5AA3"/>
    <w:rsid w:val="00DC14FE"/>
    <w:rsid w:val="00E024E8"/>
    <w:rsid w:val="00E246FC"/>
    <w:rsid w:val="00E34482"/>
    <w:rsid w:val="00E62C91"/>
    <w:rsid w:val="00E673FA"/>
    <w:rsid w:val="00E7289E"/>
    <w:rsid w:val="00E75494"/>
    <w:rsid w:val="00EA7600"/>
    <w:rsid w:val="00EC2A76"/>
    <w:rsid w:val="00ED0473"/>
    <w:rsid w:val="00ED5749"/>
    <w:rsid w:val="00EE5E52"/>
    <w:rsid w:val="00EF7BF5"/>
    <w:rsid w:val="00F06AB4"/>
    <w:rsid w:val="00F34A80"/>
    <w:rsid w:val="00F35BF4"/>
    <w:rsid w:val="00F40BE3"/>
    <w:rsid w:val="00F8332A"/>
    <w:rsid w:val="00F90DD8"/>
    <w:rsid w:val="00F9186D"/>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semiHidden/>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6</Pages>
  <Words>2593</Words>
  <Characters>14781</Characters>
  <Application>Microsoft Office Word</Application>
  <DocSecurity>0</DocSecurity>
  <Lines>123</Lines>
  <Paragraphs>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73</cp:revision>
  <cp:lastPrinted>2025-04-09T06:21:00Z</cp:lastPrinted>
  <dcterms:created xsi:type="dcterms:W3CDTF">2024-12-19T11:49:00Z</dcterms:created>
  <dcterms:modified xsi:type="dcterms:W3CDTF">2025-10-27T10:30:00Z</dcterms:modified>
</cp:coreProperties>
</file>